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B2130" w14:textId="77777777" w:rsidR="00DB73E1" w:rsidRPr="007017A7" w:rsidRDefault="007017A7">
      <w:pPr>
        <w:spacing w:line="259" w:lineRule="auto"/>
        <w:ind w:left="-708"/>
        <w:rPr>
          <w:rFonts w:ascii="Letter-join No-Lead 8" w:eastAsia="Poppins" w:hAnsi="Letter-join No-Lead 8" w:cs="Poppins"/>
          <w:i/>
          <w:sz w:val="26"/>
          <w:szCs w:val="26"/>
          <w:u w:val="single"/>
        </w:rPr>
      </w:pPr>
      <w:r w:rsidRPr="007017A7">
        <w:rPr>
          <w:rFonts w:ascii="Letter-join No-Lead 8" w:eastAsia="Poppins" w:hAnsi="Letter-join No-Lead 8" w:cs="Poppins"/>
          <w:b/>
          <w:sz w:val="32"/>
          <w:szCs w:val="32"/>
          <w:u w:val="single"/>
        </w:rPr>
        <w:t>Year 5 - Unit 1 – The Anglo-Saxons</w:t>
      </w:r>
    </w:p>
    <w:p w14:paraId="15C4DA46" w14:textId="77777777" w:rsidR="00DB73E1" w:rsidRPr="007017A7" w:rsidRDefault="007017A7">
      <w:pPr>
        <w:spacing w:before="100" w:after="240" w:line="259" w:lineRule="auto"/>
        <w:ind w:left="-708" w:right="-491"/>
        <w:rPr>
          <w:rFonts w:ascii="Letter-join No-Lead 8" w:eastAsia="Poppins" w:hAnsi="Letter-join No-Lead 8" w:cs="Poppins"/>
          <w:b/>
          <w:sz w:val="18"/>
          <w:szCs w:val="18"/>
        </w:rPr>
      </w:pPr>
      <w:r w:rsidRPr="007017A7">
        <w:rPr>
          <w:rFonts w:ascii="Letter-join No-Lead 8" w:eastAsia="Poppins" w:hAnsi="Letter-join No-Lead 8" w:cs="Poppins"/>
          <w:b/>
          <w:sz w:val="18"/>
          <w:szCs w:val="18"/>
        </w:rPr>
        <w:t>This unit follows on from your work on the Romans in year four. Later this year you will look at the Vikings, and compare them to the Romans and Anglo-Saxons.</w:t>
      </w:r>
    </w:p>
    <w:tbl>
      <w:tblPr>
        <w:tblStyle w:val="a"/>
        <w:tblW w:w="15210" w:type="dxa"/>
        <w:jc w:val="center"/>
        <w:tblBorders>
          <w:top w:val="single" w:sz="4" w:space="0" w:color="EF4045"/>
          <w:left w:val="single" w:sz="4" w:space="0" w:color="EF4045"/>
          <w:bottom w:val="single" w:sz="4" w:space="0" w:color="EF4045"/>
          <w:right w:val="single" w:sz="4" w:space="0" w:color="EF4045"/>
          <w:insideH w:val="single" w:sz="4" w:space="0" w:color="EF4045"/>
          <w:insideV w:val="single" w:sz="4" w:space="0" w:color="EF4045"/>
        </w:tblBorders>
        <w:tblLayout w:type="fixed"/>
        <w:tblLook w:val="0400" w:firstRow="0" w:lastRow="0" w:firstColumn="0" w:lastColumn="0" w:noHBand="0" w:noVBand="1"/>
      </w:tblPr>
      <w:tblGrid>
        <w:gridCol w:w="960"/>
        <w:gridCol w:w="1680"/>
        <w:gridCol w:w="855"/>
        <w:gridCol w:w="1545"/>
        <w:gridCol w:w="900"/>
        <w:gridCol w:w="1875"/>
        <w:gridCol w:w="825"/>
        <w:gridCol w:w="1530"/>
        <w:gridCol w:w="870"/>
        <w:gridCol w:w="1725"/>
        <w:gridCol w:w="780"/>
        <w:gridCol w:w="1665"/>
      </w:tblGrid>
      <w:tr w:rsidR="00DB73E1" w:rsidRPr="007017A7" w14:paraId="73E9DDA1" w14:textId="77777777">
        <w:trPr>
          <w:trHeight w:val="948"/>
          <w:jc w:val="center"/>
        </w:trPr>
        <w:tc>
          <w:tcPr>
            <w:tcW w:w="2640" w:type="dxa"/>
            <w:gridSpan w:val="2"/>
            <w:tcBorders>
              <w:top w:val="single" w:sz="4" w:space="0" w:color="000000"/>
              <w:left w:val="single" w:sz="4" w:space="0" w:color="000000"/>
              <w:bottom w:val="single" w:sz="4" w:space="0" w:color="000000"/>
              <w:right w:val="single" w:sz="4" w:space="0" w:color="000000"/>
            </w:tcBorders>
            <w:shd w:val="clear" w:color="auto" w:fill="B6D7A8"/>
          </w:tcPr>
          <w:p w14:paraId="3BF66CDF" w14:textId="77777777" w:rsidR="00DB73E1" w:rsidRPr="007017A7" w:rsidRDefault="007017A7">
            <w:pPr>
              <w:rPr>
                <w:rFonts w:ascii="Letter-join No-Lead 8" w:hAnsi="Letter-join No-Lead 8"/>
                <w:b/>
                <w:sz w:val="16"/>
                <w:szCs w:val="16"/>
              </w:rPr>
            </w:pPr>
            <w:r w:rsidRPr="007017A7">
              <w:rPr>
                <w:rFonts w:ascii="Letter-join No-Lead 8" w:hAnsi="Letter-join No-Lead 8"/>
                <w:b/>
                <w:sz w:val="16"/>
                <w:szCs w:val="16"/>
              </w:rPr>
              <w:t>What we are learning:</w:t>
            </w:r>
          </w:p>
          <w:p w14:paraId="77BB7EC0" w14:textId="77777777" w:rsidR="00DB73E1" w:rsidRPr="007017A7" w:rsidRDefault="007017A7">
            <w:pPr>
              <w:rPr>
                <w:rFonts w:ascii="Letter-join No-Lead 8" w:eastAsia="Poppins" w:hAnsi="Letter-join No-Lead 8" w:cs="Poppins"/>
                <w:b/>
                <w:sz w:val="2"/>
                <w:szCs w:val="2"/>
              </w:rPr>
            </w:pPr>
            <w:r w:rsidRPr="007017A7">
              <w:rPr>
                <w:rFonts w:ascii="Letter-join No-Lead 8" w:eastAsia="Poppins" w:hAnsi="Letter-join No-Lead 8" w:cs="Poppins"/>
                <w:b/>
                <w:sz w:val="12"/>
                <w:szCs w:val="12"/>
              </w:rPr>
              <w:t xml:space="preserve">LO: </w:t>
            </w:r>
            <w:r w:rsidRPr="007017A7">
              <w:rPr>
                <w:rFonts w:ascii="Letter-join No-Lead 8" w:eastAsia="Poppins" w:hAnsi="Letter-join No-Lead 8" w:cs="Poppins"/>
                <w:sz w:val="12"/>
                <w:szCs w:val="12"/>
              </w:rPr>
              <w:t xml:space="preserve">To develop a chronologically secure knowledge and understanding of British, local and world history  - </w:t>
            </w:r>
            <w:r w:rsidRPr="007017A7">
              <w:rPr>
                <w:rFonts w:ascii="Letter-join No-Lead 8" w:eastAsia="Poppins" w:hAnsi="Letter-join No-Lead 8" w:cs="Poppins"/>
                <w:i/>
                <w:sz w:val="12"/>
                <w:szCs w:val="12"/>
              </w:rPr>
              <w:t>historical enquiry</w:t>
            </w:r>
          </w:p>
        </w:tc>
        <w:tc>
          <w:tcPr>
            <w:tcW w:w="2400" w:type="dxa"/>
            <w:gridSpan w:val="2"/>
            <w:tcBorders>
              <w:top w:val="single" w:sz="4" w:space="0" w:color="000000"/>
              <w:left w:val="single" w:sz="4" w:space="0" w:color="000000"/>
              <w:bottom w:val="single" w:sz="4" w:space="0" w:color="000000"/>
              <w:right w:val="single" w:sz="4" w:space="0" w:color="000000"/>
            </w:tcBorders>
            <w:shd w:val="clear" w:color="auto" w:fill="FFE599"/>
          </w:tcPr>
          <w:p w14:paraId="6EFA807C" w14:textId="77777777" w:rsidR="00DB73E1" w:rsidRPr="007017A7" w:rsidRDefault="007017A7">
            <w:pPr>
              <w:rPr>
                <w:rFonts w:ascii="Letter-join No-Lead 8" w:hAnsi="Letter-join No-Lead 8"/>
                <w:b/>
                <w:sz w:val="16"/>
                <w:szCs w:val="16"/>
              </w:rPr>
            </w:pPr>
            <w:r w:rsidRPr="007017A7">
              <w:rPr>
                <w:rFonts w:ascii="Letter-join No-Lead 8" w:hAnsi="Letter-join No-Lead 8"/>
                <w:b/>
                <w:sz w:val="16"/>
                <w:szCs w:val="16"/>
              </w:rPr>
              <w:t>What we are learning:</w:t>
            </w:r>
          </w:p>
          <w:p w14:paraId="1B201540" w14:textId="77777777" w:rsidR="00DB73E1" w:rsidRPr="007017A7" w:rsidRDefault="007017A7">
            <w:pPr>
              <w:rPr>
                <w:rFonts w:ascii="Letter-join No-Lead 8" w:eastAsia="Poppins" w:hAnsi="Letter-join No-Lead 8" w:cs="Poppins"/>
                <w:sz w:val="12"/>
                <w:szCs w:val="12"/>
              </w:rPr>
            </w:pPr>
            <w:r w:rsidRPr="007017A7">
              <w:rPr>
                <w:rFonts w:ascii="Letter-join No-Lead 8" w:eastAsia="Poppins" w:hAnsi="Letter-join No-Lead 8" w:cs="Poppins"/>
                <w:b/>
                <w:sz w:val="12"/>
                <w:szCs w:val="12"/>
              </w:rPr>
              <w:t xml:space="preserve">LO: </w:t>
            </w:r>
            <w:r w:rsidRPr="007017A7">
              <w:rPr>
                <w:rFonts w:ascii="Letter-join No-Lead 8" w:eastAsia="Poppins" w:hAnsi="Letter-join No-Lead 8" w:cs="Poppins"/>
                <w:sz w:val="12"/>
                <w:szCs w:val="12"/>
              </w:rPr>
              <w:t xml:space="preserve">To develop a chronologically secure knowledge and understanding of British, local and world history </w:t>
            </w:r>
            <w:r w:rsidRPr="007017A7">
              <w:rPr>
                <w:rFonts w:ascii="Letter-join No-Lead 8" w:eastAsia="Poppins" w:hAnsi="Letter-join No-Lead 8" w:cs="Poppins"/>
                <w:b/>
                <w:sz w:val="12"/>
                <w:szCs w:val="12"/>
              </w:rPr>
              <w:t xml:space="preserve"> -  similarities and differences</w:t>
            </w:r>
          </w:p>
        </w:tc>
        <w:tc>
          <w:tcPr>
            <w:tcW w:w="2775" w:type="dxa"/>
            <w:gridSpan w:val="2"/>
            <w:tcBorders>
              <w:top w:val="single" w:sz="4" w:space="0" w:color="000000"/>
              <w:left w:val="single" w:sz="4" w:space="0" w:color="000000"/>
              <w:bottom w:val="single" w:sz="4" w:space="0" w:color="000000"/>
              <w:right w:val="single" w:sz="4" w:space="0" w:color="000000"/>
            </w:tcBorders>
            <w:shd w:val="clear" w:color="auto" w:fill="A4C2F4"/>
          </w:tcPr>
          <w:p w14:paraId="38DC09FF" w14:textId="77777777" w:rsidR="00DB73E1" w:rsidRPr="007017A7" w:rsidRDefault="007017A7">
            <w:pPr>
              <w:rPr>
                <w:rFonts w:ascii="Letter-join No-Lead 8" w:hAnsi="Letter-join No-Lead 8"/>
                <w:b/>
                <w:sz w:val="16"/>
                <w:szCs w:val="16"/>
              </w:rPr>
            </w:pPr>
            <w:r w:rsidRPr="007017A7">
              <w:rPr>
                <w:rFonts w:ascii="Letter-join No-Lead 8" w:hAnsi="Letter-join No-Lead 8"/>
                <w:b/>
                <w:sz w:val="16"/>
                <w:szCs w:val="16"/>
              </w:rPr>
              <w:t>What we are learning:</w:t>
            </w:r>
          </w:p>
          <w:p w14:paraId="6C785BFE" w14:textId="77777777" w:rsidR="00DB73E1" w:rsidRPr="007017A7" w:rsidRDefault="007017A7">
            <w:pPr>
              <w:rPr>
                <w:rFonts w:ascii="Letter-join No-Lead 8" w:hAnsi="Letter-join No-Lead 8"/>
                <w:b/>
                <w:sz w:val="16"/>
                <w:szCs w:val="16"/>
              </w:rPr>
            </w:pPr>
            <w:r w:rsidRPr="007017A7">
              <w:rPr>
                <w:rFonts w:ascii="Letter-join No-Lead 8" w:eastAsia="Poppins" w:hAnsi="Letter-join No-Lead 8" w:cs="Poppins"/>
                <w:b/>
                <w:sz w:val="12"/>
                <w:szCs w:val="12"/>
              </w:rPr>
              <w:t xml:space="preserve">LO:  </w:t>
            </w:r>
            <w:r w:rsidRPr="007017A7">
              <w:rPr>
                <w:rFonts w:ascii="Letter-join No-Lead 8" w:eastAsia="Poppins" w:hAnsi="Letter-join No-Lead 8" w:cs="Poppins"/>
                <w:sz w:val="12"/>
                <w:szCs w:val="12"/>
              </w:rPr>
              <w:t>To develop a chronologically secure knowledge and understanding of British, local and world history</w:t>
            </w:r>
            <w:r w:rsidRPr="007017A7">
              <w:rPr>
                <w:rFonts w:ascii="Letter-join No-Lead 8" w:eastAsia="Poppins" w:hAnsi="Letter-join No-Lead 8" w:cs="Poppins"/>
                <w:b/>
                <w:sz w:val="12"/>
                <w:szCs w:val="12"/>
              </w:rPr>
              <w:t xml:space="preserve"> - cause and effect</w:t>
            </w:r>
          </w:p>
        </w:tc>
        <w:tc>
          <w:tcPr>
            <w:tcW w:w="2355" w:type="dxa"/>
            <w:gridSpan w:val="2"/>
            <w:tcBorders>
              <w:top w:val="single" w:sz="4" w:space="0" w:color="000000"/>
              <w:left w:val="single" w:sz="4" w:space="0" w:color="000000"/>
              <w:bottom w:val="single" w:sz="4" w:space="0" w:color="000000"/>
              <w:right w:val="single" w:sz="4" w:space="0" w:color="000000"/>
            </w:tcBorders>
            <w:shd w:val="clear" w:color="auto" w:fill="E6B8AF"/>
          </w:tcPr>
          <w:p w14:paraId="606E0FBD" w14:textId="77777777" w:rsidR="00DB73E1" w:rsidRPr="007017A7" w:rsidRDefault="007017A7">
            <w:pPr>
              <w:rPr>
                <w:rFonts w:ascii="Letter-join No-Lead 8" w:hAnsi="Letter-join No-Lead 8"/>
                <w:b/>
                <w:sz w:val="16"/>
                <w:szCs w:val="16"/>
              </w:rPr>
            </w:pPr>
            <w:r w:rsidRPr="007017A7">
              <w:rPr>
                <w:rFonts w:ascii="Letter-join No-Lead 8" w:hAnsi="Letter-join No-Lead 8"/>
                <w:b/>
                <w:sz w:val="16"/>
                <w:szCs w:val="16"/>
              </w:rPr>
              <w:t>What we are learning:</w:t>
            </w:r>
          </w:p>
          <w:p w14:paraId="795EB839" w14:textId="77777777" w:rsidR="00DB73E1" w:rsidRPr="007017A7" w:rsidRDefault="007017A7">
            <w:pPr>
              <w:rPr>
                <w:rFonts w:ascii="Letter-join No-Lead 8" w:hAnsi="Letter-join No-Lead 8"/>
                <w:b/>
                <w:sz w:val="16"/>
                <w:szCs w:val="16"/>
              </w:rPr>
            </w:pPr>
            <w:r w:rsidRPr="007017A7">
              <w:rPr>
                <w:rFonts w:ascii="Letter-join No-Lead 8" w:eastAsia="Poppins" w:hAnsi="Letter-join No-Lead 8" w:cs="Poppins"/>
                <w:b/>
                <w:sz w:val="12"/>
                <w:szCs w:val="12"/>
              </w:rPr>
              <w:t xml:space="preserve">LO:  </w:t>
            </w:r>
            <w:r w:rsidRPr="007017A7">
              <w:rPr>
                <w:rFonts w:ascii="Letter-join No-Lead 8" w:eastAsia="Poppins" w:hAnsi="Letter-join No-Lead 8" w:cs="Poppins"/>
                <w:sz w:val="12"/>
                <w:szCs w:val="12"/>
              </w:rPr>
              <w:t>To develop a chronologically secure knowledge and understanding of British, local and world history</w:t>
            </w:r>
            <w:r w:rsidRPr="007017A7">
              <w:rPr>
                <w:rFonts w:ascii="Letter-join No-Lead 8" w:eastAsia="Poppins" w:hAnsi="Letter-join No-Lead 8" w:cs="Poppins"/>
                <w:b/>
                <w:sz w:val="12"/>
                <w:szCs w:val="12"/>
              </w:rPr>
              <w:t xml:space="preserve"> - change and continuity</w:t>
            </w:r>
          </w:p>
        </w:tc>
        <w:tc>
          <w:tcPr>
            <w:tcW w:w="2595" w:type="dxa"/>
            <w:gridSpan w:val="2"/>
            <w:tcBorders>
              <w:top w:val="single" w:sz="4" w:space="0" w:color="000000"/>
              <w:left w:val="single" w:sz="4" w:space="0" w:color="000000"/>
              <w:bottom w:val="single" w:sz="4" w:space="0" w:color="000000"/>
              <w:right w:val="single" w:sz="4" w:space="0" w:color="000000"/>
            </w:tcBorders>
            <w:shd w:val="clear" w:color="auto" w:fill="F6B26B"/>
          </w:tcPr>
          <w:p w14:paraId="41CE587F" w14:textId="77777777" w:rsidR="00DB73E1" w:rsidRPr="007017A7" w:rsidRDefault="007017A7">
            <w:pPr>
              <w:rPr>
                <w:rFonts w:ascii="Letter-join No-Lead 8" w:hAnsi="Letter-join No-Lead 8"/>
                <w:b/>
                <w:sz w:val="16"/>
                <w:szCs w:val="16"/>
              </w:rPr>
            </w:pPr>
            <w:r w:rsidRPr="007017A7">
              <w:rPr>
                <w:rFonts w:ascii="Letter-join No-Lead 8" w:hAnsi="Letter-join No-Lead 8"/>
                <w:b/>
                <w:sz w:val="16"/>
                <w:szCs w:val="16"/>
              </w:rPr>
              <w:t>What we are learning:</w:t>
            </w:r>
          </w:p>
          <w:p w14:paraId="2425C84B" w14:textId="77777777" w:rsidR="00DB73E1" w:rsidRPr="007017A7" w:rsidRDefault="007017A7">
            <w:pPr>
              <w:rPr>
                <w:rFonts w:ascii="Letter-join No-Lead 8" w:eastAsia="Poppins" w:hAnsi="Letter-join No-Lead 8" w:cs="Poppins"/>
                <w:b/>
                <w:sz w:val="12"/>
                <w:szCs w:val="12"/>
              </w:rPr>
            </w:pPr>
            <w:r w:rsidRPr="007017A7">
              <w:rPr>
                <w:rFonts w:ascii="Letter-join No-Lead 8" w:eastAsia="Poppins" w:hAnsi="Letter-join No-Lead 8" w:cs="Poppins"/>
                <w:b/>
                <w:sz w:val="12"/>
                <w:szCs w:val="12"/>
              </w:rPr>
              <w:t xml:space="preserve">LO:  </w:t>
            </w:r>
            <w:r w:rsidRPr="007017A7">
              <w:rPr>
                <w:rFonts w:ascii="Letter-join No-Lead 8" w:eastAsia="Poppins" w:hAnsi="Letter-join No-Lead 8" w:cs="Poppins"/>
                <w:sz w:val="12"/>
                <w:szCs w:val="12"/>
              </w:rPr>
              <w:t>To develop a chronologically secure knowledge and understanding of British, local and world history</w:t>
            </w:r>
            <w:r w:rsidRPr="007017A7">
              <w:rPr>
                <w:rFonts w:ascii="Letter-join No-Lead 8" w:eastAsia="Poppins" w:hAnsi="Letter-join No-Lead 8" w:cs="Poppins"/>
                <w:b/>
                <w:sz w:val="12"/>
                <w:szCs w:val="12"/>
              </w:rPr>
              <w:t xml:space="preserve"> - historical significance</w:t>
            </w:r>
          </w:p>
        </w:tc>
        <w:tc>
          <w:tcPr>
            <w:tcW w:w="2445" w:type="dxa"/>
            <w:gridSpan w:val="2"/>
            <w:tcBorders>
              <w:top w:val="single" w:sz="4" w:space="0" w:color="000000"/>
              <w:left w:val="single" w:sz="4" w:space="0" w:color="000000"/>
              <w:bottom w:val="single" w:sz="4" w:space="0" w:color="000000"/>
              <w:right w:val="single" w:sz="4" w:space="0" w:color="000000"/>
            </w:tcBorders>
            <w:shd w:val="clear" w:color="auto" w:fill="C27BA0"/>
          </w:tcPr>
          <w:p w14:paraId="5881BC03" w14:textId="77777777" w:rsidR="00DB73E1" w:rsidRPr="007017A7" w:rsidRDefault="007017A7">
            <w:pPr>
              <w:rPr>
                <w:rFonts w:ascii="Letter-join No-Lead 8" w:hAnsi="Letter-join No-Lead 8"/>
                <w:b/>
                <w:sz w:val="16"/>
                <w:szCs w:val="16"/>
              </w:rPr>
            </w:pPr>
            <w:r w:rsidRPr="007017A7">
              <w:rPr>
                <w:rFonts w:ascii="Letter-join No-Lead 8" w:hAnsi="Letter-join No-Lead 8"/>
                <w:b/>
                <w:sz w:val="16"/>
                <w:szCs w:val="16"/>
              </w:rPr>
              <w:t>What we are learning:</w:t>
            </w:r>
          </w:p>
          <w:p w14:paraId="0416A5F8" w14:textId="77777777" w:rsidR="00DB73E1" w:rsidRPr="007017A7" w:rsidRDefault="007017A7">
            <w:pPr>
              <w:ind w:right="-137"/>
              <w:rPr>
                <w:rFonts w:ascii="Letter-join No-Lead 8" w:eastAsia="Poppins" w:hAnsi="Letter-join No-Lead 8" w:cs="Poppins"/>
                <w:sz w:val="12"/>
                <w:szCs w:val="12"/>
              </w:rPr>
            </w:pPr>
            <w:r w:rsidRPr="007017A7">
              <w:rPr>
                <w:rFonts w:ascii="Letter-join No-Lead 8" w:eastAsia="Poppins" w:hAnsi="Letter-join No-Lead 8" w:cs="Poppins"/>
                <w:b/>
                <w:sz w:val="12"/>
                <w:szCs w:val="12"/>
              </w:rPr>
              <w:t xml:space="preserve">LO: </w:t>
            </w:r>
            <w:r w:rsidRPr="007017A7">
              <w:rPr>
                <w:rFonts w:ascii="Letter-join No-Lead 8" w:eastAsia="Poppins" w:hAnsi="Letter-join No-Lead 8" w:cs="Poppins"/>
                <w:sz w:val="12"/>
                <w:szCs w:val="12"/>
              </w:rPr>
              <w:t>To develop a chronologically secure knowledge and understanding of British, local and world history</w:t>
            </w:r>
            <w:r w:rsidRPr="007017A7">
              <w:rPr>
                <w:rFonts w:ascii="Letter-join No-Lead 8" w:eastAsia="Poppins" w:hAnsi="Letter-join No-Lead 8" w:cs="Poppins"/>
                <w:b/>
                <w:sz w:val="12"/>
                <w:szCs w:val="12"/>
              </w:rPr>
              <w:t xml:space="preserve"> - historical interpretations</w:t>
            </w:r>
          </w:p>
        </w:tc>
      </w:tr>
      <w:tr w:rsidR="00DB73E1" w:rsidRPr="007017A7" w14:paraId="75278B93" w14:textId="77777777">
        <w:trPr>
          <w:trHeight w:val="2115"/>
          <w:jc w:val="center"/>
        </w:trPr>
        <w:tc>
          <w:tcPr>
            <w:tcW w:w="2640" w:type="dxa"/>
            <w:gridSpan w:val="2"/>
            <w:tcBorders>
              <w:top w:val="single" w:sz="4" w:space="0" w:color="000000"/>
              <w:left w:val="single" w:sz="4" w:space="0" w:color="000000"/>
              <w:bottom w:val="single" w:sz="4" w:space="0" w:color="000000"/>
              <w:right w:val="single" w:sz="4" w:space="0" w:color="000000"/>
            </w:tcBorders>
            <w:shd w:val="clear" w:color="auto" w:fill="B6D7A8"/>
          </w:tcPr>
          <w:p w14:paraId="6DE84EB7" w14:textId="77777777" w:rsidR="00DB73E1" w:rsidRPr="007017A7" w:rsidRDefault="007017A7">
            <w:pPr>
              <w:rPr>
                <w:rFonts w:ascii="Letter-join No-Lead 8" w:eastAsia="Oi" w:hAnsi="Letter-join No-Lead 8" w:cs="Oi"/>
                <w:sz w:val="16"/>
                <w:szCs w:val="16"/>
              </w:rPr>
            </w:pPr>
            <w:r w:rsidRPr="007017A7">
              <w:rPr>
                <w:rFonts w:ascii="Letter-join No-Lead 8" w:eastAsia="Oi" w:hAnsi="Letter-join No-Lead 8" w:cs="Oi"/>
                <w:noProof/>
                <w:sz w:val="16"/>
                <w:szCs w:val="16"/>
              </w:rPr>
              <w:drawing>
                <wp:inline distT="0" distB="0" distL="0" distR="0" wp14:anchorId="5F7EF448" wp14:editId="246E4659">
                  <wp:extent cx="1143000" cy="177800"/>
                  <wp:effectExtent l="0" t="0" r="0" b="0"/>
                  <wp:docPr id="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
                          <a:srcRect/>
                          <a:stretch>
                            <a:fillRect/>
                          </a:stretch>
                        </pic:blipFill>
                        <pic:spPr>
                          <a:xfrm>
                            <a:off x="0" y="0"/>
                            <a:ext cx="1143000" cy="177800"/>
                          </a:xfrm>
                          <a:prstGeom prst="rect">
                            <a:avLst/>
                          </a:prstGeom>
                          <a:ln/>
                        </pic:spPr>
                      </pic:pic>
                    </a:graphicData>
                  </a:graphic>
                </wp:inline>
              </w:drawing>
            </w:r>
          </w:p>
          <w:p w14:paraId="0420AB9C" w14:textId="77777777" w:rsidR="00DB73E1" w:rsidRPr="007017A7" w:rsidRDefault="007017A7">
            <w:pPr>
              <w:rPr>
                <w:rFonts w:ascii="Letter-join No-Lead 8" w:hAnsi="Letter-join No-Lead 8"/>
                <w:b/>
                <w:sz w:val="16"/>
                <w:szCs w:val="16"/>
              </w:rPr>
            </w:pPr>
            <w:r w:rsidRPr="007017A7">
              <w:rPr>
                <w:rFonts w:ascii="Letter-join No-Lead 8" w:hAnsi="Letter-join No-Lead 8"/>
                <w:b/>
                <w:sz w:val="16"/>
                <w:szCs w:val="16"/>
              </w:rPr>
              <w:t>How we are learning/Small steps:</w:t>
            </w:r>
          </w:p>
          <w:p w14:paraId="74642D27" w14:textId="77777777" w:rsidR="00DB73E1" w:rsidRPr="007017A7" w:rsidRDefault="00DB73E1">
            <w:pPr>
              <w:rPr>
                <w:rFonts w:ascii="Letter-join No-Lead 8" w:hAnsi="Letter-join No-Lead 8"/>
                <w:sz w:val="16"/>
                <w:szCs w:val="16"/>
              </w:rPr>
            </w:pPr>
          </w:p>
          <w:p w14:paraId="422514D3" w14:textId="77777777" w:rsidR="00DB73E1" w:rsidRPr="007017A7" w:rsidRDefault="007017A7">
            <w:pPr>
              <w:numPr>
                <w:ilvl w:val="0"/>
                <w:numId w:val="1"/>
              </w:numPr>
              <w:ind w:left="425"/>
              <w:rPr>
                <w:rFonts w:ascii="Letter-join No-Lead 8" w:hAnsi="Letter-join No-Lead 8"/>
                <w:sz w:val="16"/>
                <w:szCs w:val="16"/>
              </w:rPr>
            </w:pPr>
            <w:r w:rsidRPr="007017A7">
              <w:rPr>
                <w:rFonts w:ascii="Letter-join No-Lead 8" w:hAnsi="Letter-join No-Lead 8"/>
                <w:sz w:val="16"/>
                <w:szCs w:val="16"/>
              </w:rPr>
              <w:t>I understand that events in time can be organised chronologically</w:t>
            </w:r>
          </w:p>
          <w:p w14:paraId="239CAC9C" w14:textId="77777777" w:rsidR="00DB73E1" w:rsidRPr="007017A7" w:rsidRDefault="007017A7">
            <w:pPr>
              <w:numPr>
                <w:ilvl w:val="0"/>
                <w:numId w:val="1"/>
              </w:numPr>
              <w:ind w:left="425"/>
              <w:rPr>
                <w:rFonts w:ascii="Letter-join No-Lead 8" w:hAnsi="Letter-join No-Lead 8"/>
                <w:sz w:val="16"/>
                <w:szCs w:val="16"/>
              </w:rPr>
            </w:pPr>
            <w:r w:rsidRPr="007017A7">
              <w:rPr>
                <w:rFonts w:ascii="Letter-join No-Lead 8" w:hAnsi="Letter-join No-Lead 8"/>
                <w:sz w:val="16"/>
                <w:szCs w:val="16"/>
              </w:rPr>
              <w:t>I can place key events onto a timeline</w:t>
            </w:r>
          </w:p>
        </w:tc>
        <w:tc>
          <w:tcPr>
            <w:tcW w:w="2400" w:type="dxa"/>
            <w:gridSpan w:val="2"/>
            <w:tcBorders>
              <w:top w:val="single" w:sz="4" w:space="0" w:color="000000"/>
              <w:left w:val="single" w:sz="4" w:space="0" w:color="000000"/>
              <w:bottom w:val="single" w:sz="4" w:space="0" w:color="000000"/>
              <w:right w:val="single" w:sz="4" w:space="0" w:color="000000"/>
            </w:tcBorders>
            <w:shd w:val="clear" w:color="auto" w:fill="FFE599"/>
          </w:tcPr>
          <w:p w14:paraId="4C969ADD" w14:textId="77777777" w:rsidR="00DB73E1" w:rsidRPr="007017A7" w:rsidRDefault="007017A7">
            <w:pPr>
              <w:rPr>
                <w:rFonts w:ascii="Letter-join No-Lead 8" w:hAnsi="Letter-join No-Lead 8"/>
                <w:sz w:val="16"/>
                <w:szCs w:val="16"/>
              </w:rPr>
            </w:pPr>
            <w:r w:rsidRPr="007017A7">
              <w:rPr>
                <w:rFonts w:ascii="Letter-join No-Lead 8" w:eastAsia="Oi" w:hAnsi="Letter-join No-Lead 8" w:cs="Oi"/>
                <w:noProof/>
                <w:sz w:val="16"/>
                <w:szCs w:val="16"/>
              </w:rPr>
              <w:drawing>
                <wp:inline distT="0" distB="0" distL="0" distR="0" wp14:anchorId="358D9628" wp14:editId="13C63D7F">
                  <wp:extent cx="1143000" cy="177800"/>
                  <wp:effectExtent l="0" t="0" r="0" b="0"/>
                  <wp:docPr id="1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
                          <a:srcRect/>
                          <a:stretch>
                            <a:fillRect/>
                          </a:stretch>
                        </pic:blipFill>
                        <pic:spPr>
                          <a:xfrm>
                            <a:off x="0" y="0"/>
                            <a:ext cx="1143000" cy="177800"/>
                          </a:xfrm>
                          <a:prstGeom prst="rect">
                            <a:avLst/>
                          </a:prstGeom>
                          <a:ln/>
                        </pic:spPr>
                      </pic:pic>
                    </a:graphicData>
                  </a:graphic>
                </wp:inline>
              </w:drawing>
            </w:r>
          </w:p>
          <w:p w14:paraId="48BFE0FC" w14:textId="77777777" w:rsidR="00DB73E1" w:rsidRPr="007017A7" w:rsidRDefault="007017A7">
            <w:pPr>
              <w:rPr>
                <w:rFonts w:ascii="Letter-join No-Lead 8" w:hAnsi="Letter-join No-Lead 8"/>
                <w:b/>
                <w:sz w:val="16"/>
                <w:szCs w:val="16"/>
              </w:rPr>
            </w:pPr>
            <w:r w:rsidRPr="007017A7">
              <w:rPr>
                <w:rFonts w:ascii="Letter-join No-Lead 8" w:hAnsi="Letter-join No-Lead 8"/>
                <w:b/>
                <w:sz w:val="16"/>
                <w:szCs w:val="16"/>
              </w:rPr>
              <w:t>How we are learning/Small steps:</w:t>
            </w:r>
          </w:p>
          <w:p w14:paraId="0426EF14" w14:textId="77777777" w:rsidR="00DB73E1" w:rsidRPr="007017A7" w:rsidRDefault="00DB73E1">
            <w:pPr>
              <w:rPr>
                <w:rFonts w:ascii="Letter-join No-Lead 8" w:hAnsi="Letter-join No-Lead 8"/>
                <w:sz w:val="16"/>
                <w:szCs w:val="16"/>
              </w:rPr>
            </w:pPr>
          </w:p>
          <w:p w14:paraId="64AE8956" w14:textId="77777777" w:rsidR="00DB73E1" w:rsidRPr="007017A7" w:rsidRDefault="007017A7">
            <w:pPr>
              <w:numPr>
                <w:ilvl w:val="0"/>
                <w:numId w:val="2"/>
              </w:numPr>
              <w:ind w:left="425"/>
              <w:rPr>
                <w:rFonts w:ascii="Letter-join No-Lead 8" w:hAnsi="Letter-join No-Lead 8"/>
                <w:sz w:val="16"/>
                <w:szCs w:val="16"/>
              </w:rPr>
            </w:pPr>
            <w:r w:rsidRPr="007017A7">
              <w:rPr>
                <w:rFonts w:ascii="Letter-join No-Lead 8" w:hAnsi="Letter-join No-Lead 8"/>
                <w:sz w:val="16"/>
                <w:szCs w:val="16"/>
              </w:rPr>
              <w:t>I can describe life in Britain before Anglo Saxon arrival</w:t>
            </w:r>
          </w:p>
          <w:p w14:paraId="16D7957E" w14:textId="77777777" w:rsidR="00DB73E1" w:rsidRPr="007017A7" w:rsidRDefault="007017A7">
            <w:pPr>
              <w:numPr>
                <w:ilvl w:val="0"/>
                <w:numId w:val="2"/>
              </w:numPr>
              <w:ind w:left="425"/>
              <w:rPr>
                <w:rFonts w:ascii="Letter-join No-Lead 8" w:hAnsi="Letter-join No-Lead 8"/>
                <w:sz w:val="16"/>
                <w:szCs w:val="16"/>
              </w:rPr>
            </w:pPr>
            <w:r w:rsidRPr="007017A7">
              <w:rPr>
                <w:rFonts w:ascii="Letter-join No-Lead 8" w:hAnsi="Letter-join No-Lead 8"/>
                <w:sz w:val="16"/>
                <w:szCs w:val="16"/>
              </w:rPr>
              <w:t xml:space="preserve">I can describe the Anglo Saxon push and pull factors </w:t>
            </w:r>
          </w:p>
          <w:p w14:paraId="678EAFCE" w14:textId="77777777" w:rsidR="00DB73E1" w:rsidRPr="007017A7" w:rsidRDefault="00DB73E1">
            <w:pPr>
              <w:rPr>
                <w:rFonts w:ascii="Letter-join No-Lead 8" w:hAnsi="Letter-join No-Lead 8"/>
                <w:sz w:val="16"/>
                <w:szCs w:val="16"/>
              </w:rPr>
            </w:pPr>
          </w:p>
        </w:tc>
        <w:tc>
          <w:tcPr>
            <w:tcW w:w="2775" w:type="dxa"/>
            <w:gridSpan w:val="2"/>
            <w:tcBorders>
              <w:top w:val="single" w:sz="4" w:space="0" w:color="000000"/>
              <w:left w:val="single" w:sz="4" w:space="0" w:color="000000"/>
              <w:bottom w:val="single" w:sz="4" w:space="0" w:color="000000"/>
              <w:right w:val="single" w:sz="4" w:space="0" w:color="000000"/>
            </w:tcBorders>
            <w:shd w:val="clear" w:color="auto" w:fill="A4C2F4"/>
          </w:tcPr>
          <w:p w14:paraId="67FB520B" w14:textId="77777777" w:rsidR="00DB73E1" w:rsidRPr="007017A7" w:rsidRDefault="007017A7">
            <w:pPr>
              <w:rPr>
                <w:rFonts w:ascii="Letter-join No-Lead 8" w:hAnsi="Letter-join No-Lead 8"/>
                <w:sz w:val="16"/>
                <w:szCs w:val="16"/>
              </w:rPr>
            </w:pPr>
            <w:r w:rsidRPr="007017A7">
              <w:rPr>
                <w:rFonts w:ascii="Letter-join No-Lead 8" w:hAnsi="Letter-join No-Lead 8"/>
                <w:sz w:val="16"/>
                <w:szCs w:val="16"/>
              </w:rPr>
              <w:t xml:space="preserve"> </w:t>
            </w:r>
            <w:r w:rsidRPr="007017A7">
              <w:rPr>
                <w:rFonts w:ascii="Letter-join No-Lead 8" w:eastAsia="Oi" w:hAnsi="Letter-join No-Lead 8" w:cs="Oi"/>
                <w:noProof/>
                <w:sz w:val="16"/>
                <w:szCs w:val="16"/>
              </w:rPr>
              <w:drawing>
                <wp:inline distT="0" distB="0" distL="0" distR="0" wp14:anchorId="3731F71F" wp14:editId="12E22CC4">
                  <wp:extent cx="1143000" cy="177800"/>
                  <wp:effectExtent l="0" t="0" r="0" b="0"/>
                  <wp:docPr id="1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
                          <a:srcRect/>
                          <a:stretch>
                            <a:fillRect/>
                          </a:stretch>
                        </pic:blipFill>
                        <pic:spPr>
                          <a:xfrm>
                            <a:off x="0" y="0"/>
                            <a:ext cx="1143000" cy="177800"/>
                          </a:xfrm>
                          <a:prstGeom prst="rect">
                            <a:avLst/>
                          </a:prstGeom>
                          <a:ln/>
                        </pic:spPr>
                      </pic:pic>
                    </a:graphicData>
                  </a:graphic>
                </wp:inline>
              </w:drawing>
            </w:r>
          </w:p>
          <w:p w14:paraId="2F875287" w14:textId="77777777" w:rsidR="00DB73E1" w:rsidRPr="007017A7" w:rsidRDefault="007017A7">
            <w:pPr>
              <w:rPr>
                <w:rFonts w:ascii="Letter-join No-Lead 8" w:hAnsi="Letter-join No-Lead 8"/>
                <w:b/>
                <w:sz w:val="16"/>
                <w:szCs w:val="16"/>
              </w:rPr>
            </w:pPr>
            <w:r w:rsidRPr="007017A7">
              <w:rPr>
                <w:rFonts w:ascii="Letter-join No-Lead 8" w:hAnsi="Letter-join No-Lead 8"/>
                <w:b/>
                <w:sz w:val="16"/>
                <w:szCs w:val="16"/>
              </w:rPr>
              <w:t>How we are learning/Small steps:</w:t>
            </w:r>
          </w:p>
          <w:p w14:paraId="7575D969" w14:textId="77777777" w:rsidR="00DB73E1" w:rsidRPr="007017A7" w:rsidRDefault="00DB73E1">
            <w:pPr>
              <w:rPr>
                <w:rFonts w:ascii="Letter-join No-Lead 8" w:hAnsi="Letter-join No-Lead 8"/>
                <w:sz w:val="16"/>
                <w:szCs w:val="16"/>
              </w:rPr>
            </w:pPr>
          </w:p>
          <w:p w14:paraId="45227F37" w14:textId="77777777" w:rsidR="00DB73E1" w:rsidRPr="007017A7" w:rsidRDefault="007017A7">
            <w:pPr>
              <w:numPr>
                <w:ilvl w:val="0"/>
                <w:numId w:val="2"/>
              </w:numPr>
              <w:ind w:left="425"/>
              <w:rPr>
                <w:rFonts w:ascii="Letter-join No-Lead 8" w:hAnsi="Letter-join No-Lead 8"/>
                <w:sz w:val="16"/>
                <w:szCs w:val="16"/>
              </w:rPr>
            </w:pPr>
            <w:r w:rsidRPr="007017A7">
              <w:rPr>
                <w:rFonts w:ascii="Letter-join No-Lead 8" w:hAnsi="Letter-join No-Lead 8"/>
                <w:sz w:val="16"/>
                <w:szCs w:val="16"/>
              </w:rPr>
              <w:t>I can use historical sources to present information about life in Britain during the Anglo Saxon Invasion</w:t>
            </w:r>
          </w:p>
          <w:p w14:paraId="57773460" w14:textId="77777777" w:rsidR="00DB73E1" w:rsidRPr="007017A7" w:rsidRDefault="007017A7">
            <w:pPr>
              <w:numPr>
                <w:ilvl w:val="0"/>
                <w:numId w:val="2"/>
              </w:numPr>
              <w:ind w:left="425"/>
              <w:rPr>
                <w:rFonts w:ascii="Letter-join No-Lead 8" w:hAnsi="Letter-join No-Lead 8"/>
                <w:sz w:val="16"/>
                <w:szCs w:val="16"/>
              </w:rPr>
            </w:pPr>
            <w:r w:rsidRPr="007017A7">
              <w:rPr>
                <w:rFonts w:ascii="Letter-join No-Lead 8" w:hAnsi="Letter-join No-Lead 8"/>
                <w:sz w:val="16"/>
                <w:szCs w:val="16"/>
              </w:rPr>
              <w:t>I understand the effect of the invasion and how life changed for people as a result</w:t>
            </w:r>
          </w:p>
        </w:tc>
        <w:tc>
          <w:tcPr>
            <w:tcW w:w="2355" w:type="dxa"/>
            <w:gridSpan w:val="2"/>
            <w:tcBorders>
              <w:top w:val="single" w:sz="4" w:space="0" w:color="000000"/>
              <w:left w:val="single" w:sz="4" w:space="0" w:color="000000"/>
              <w:bottom w:val="single" w:sz="4" w:space="0" w:color="000000"/>
              <w:right w:val="single" w:sz="4" w:space="0" w:color="000000"/>
            </w:tcBorders>
            <w:shd w:val="clear" w:color="auto" w:fill="E6B8AF"/>
          </w:tcPr>
          <w:p w14:paraId="13212716" w14:textId="77777777" w:rsidR="00DB73E1" w:rsidRPr="007017A7" w:rsidRDefault="007017A7">
            <w:pPr>
              <w:rPr>
                <w:rFonts w:ascii="Letter-join No-Lead 8" w:hAnsi="Letter-join No-Lead 8"/>
                <w:b/>
                <w:sz w:val="16"/>
                <w:szCs w:val="16"/>
              </w:rPr>
            </w:pPr>
            <w:r w:rsidRPr="007017A7">
              <w:rPr>
                <w:rFonts w:ascii="Letter-join No-Lead 8" w:eastAsia="Oi" w:hAnsi="Letter-join No-Lead 8" w:cs="Oi"/>
                <w:b/>
                <w:noProof/>
                <w:sz w:val="16"/>
                <w:szCs w:val="16"/>
              </w:rPr>
              <w:drawing>
                <wp:inline distT="0" distB="0" distL="0" distR="0" wp14:anchorId="09DC2024" wp14:editId="5CC9BCC0">
                  <wp:extent cx="1143000" cy="177800"/>
                  <wp:effectExtent l="0" t="0" r="0" b="0"/>
                  <wp:docPr id="2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
                          <a:srcRect/>
                          <a:stretch>
                            <a:fillRect/>
                          </a:stretch>
                        </pic:blipFill>
                        <pic:spPr>
                          <a:xfrm>
                            <a:off x="0" y="0"/>
                            <a:ext cx="1143000" cy="177800"/>
                          </a:xfrm>
                          <a:prstGeom prst="rect">
                            <a:avLst/>
                          </a:prstGeom>
                          <a:ln/>
                        </pic:spPr>
                      </pic:pic>
                    </a:graphicData>
                  </a:graphic>
                </wp:inline>
              </w:drawing>
            </w:r>
          </w:p>
          <w:p w14:paraId="79E53328" w14:textId="77777777" w:rsidR="00DB73E1" w:rsidRPr="007017A7" w:rsidRDefault="007017A7">
            <w:pPr>
              <w:rPr>
                <w:rFonts w:ascii="Letter-join No-Lead 8" w:hAnsi="Letter-join No-Lead 8"/>
                <w:b/>
                <w:sz w:val="16"/>
                <w:szCs w:val="16"/>
              </w:rPr>
            </w:pPr>
            <w:r w:rsidRPr="007017A7">
              <w:rPr>
                <w:rFonts w:ascii="Letter-join No-Lead 8" w:hAnsi="Letter-join No-Lead 8"/>
                <w:b/>
                <w:sz w:val="16"/>
                <w:szCs w:val="16"/>
              </w:rPr>
              <w:t>How we are learning/Small steps:</w:t>
            </w:r>
          </w:p>
          <w:p w14:paraId="68E88043" w14:textId="77777777" w:rsidR="00DB73E1" w:rsidRPr="007017A7" w:rsidRDefault="00DB73E1">
            <w:pPr>
              <w:rPr>
                <w:rFonts w:ascii="Letter-join No-Lead 8" w:hAnsi="Letter-join No-Lead 8"/>
                <w:sz w:val="16"/>
                <w:szCs w:val="16"/>
              </w:rPr>
            </w:pPr>
          </w:p>
          <w:p w14:paraId="3A8D788F" w14:textId="77777777" w:rsidR="00DB73E1" w:rsidRPr="007017A7" w:rsidRDefault="007017A7">
            <w:pPr>
              <w:numPr>
                <w:ilvl w:val="0"/>
                <w:numId w:val="2"/>
              </w:numPr>
              <w:ind w:left="425"/>
              <w:rPr>
                <w:rFonts w:ascii="Letter-join No-Lead 8" w:hAnsi="Letter-join No-Lead 8"/>
                <w:sz w:val="16"/>
                <w:szCs w:val="16"/>
              </w:rPr>
            </w:pPr>
            <w:r w:rsidRPr="007017A7">
              <w:rPr>
                <w:rFonts w:ascii="Letter-join No-Lead 8" w:hAnsi="Letter-join No-Lead 8"/>
                <w:sz w:val="16"/>
                <w:szCs w:val="16"/>
              </w:rPr>
              <w:t xml:space="preserve">I can explore Anglo-Saxon art and culture </w:t>
            </w:r>
          </w:p>
          <w:p w14:paraId="6056E734" w14:textId="77777777" w:rsidR="00DB73E1" w:rsidRPr="007017A7" w:rsidRDefault="007017A7">
            <w:pPr>
              <w:numPr>
                <w:ilvl w:val="0"/>
                <w:numId w:val="2"/>
              </w:numPr>
              <w:ind w:left="425"/>
              <w:rPr>
                <w:rFonts w:ascii="Letter-join No-Lead 8" w:hAnsi="Letter-join No-Lead 8"/>
                <w:sz w:val="16"/>
                <w:szCs w:val="16"/>
              </w:rPr>
            </w:pPr>
            <w:r w:rsidRPr="007017A7">
              <w:rPr>
                <w:rFonts w:ascii="Letter-join No-Lead 8" w:hAnsi="Letter-join No-Lead 8"/>
                <w:sz w:val="16"/>
                <w:szCs w:val="16"/>
              </w:rPr>
              <w:t>I can explain how A-S art and culture is evident  in modern life</w:t>
            </w:r>
          </w:p>
        </w:tc>
        <w:tc>
          <w:tcPr>
            <w:tcW w:w="2595" w:type="dxa"/>
            <w:gridSpan w:val="2"/>
            <w:tcBorders>
              <w:top w:val="single" w:sz="4" w:space="0" w:color="000000"/>
              <w:left w:val="single" w:sz="4" w:space="0" w:color="000000"/>
              <w:bottom w:val="single" w:sz="4" w:space="0" w:color="000000"/>
              <w:right w:val="single" w:sz="4" w:space="0" w:color="000000"/>
            </w:tcBorders>
            <w:shd w:val="clear" w:color="auto" w:fill="F6B26B"/>
          </w:tcPr>
          <w:p w14:paraId="00F0AD41" w14:textId="77777777" w:rsidR="00DB73E1" w:rsidRPr="007017A7" w:rsidRDefault="007017A7">
            <w:pPr>
              <w:rPr>
                <w:rFonts w:ascii="Letter-join No-Lead 8" w:hAnsi="Letter-join No-Lead 8"/>
                <w:sz w:val="16"/>
                <w:szCs w:val="16"/>
              </w:rPr>
            </w:pPr>
            <w:r w:rsidRPr="007017A7">
              <w:rPr>
                <w:rFonts w:ascii="Letter-join No-Lead 8" w:eastAsia="Oi" w:hAnsi="Letter-join No-Lead 8" w:cs="Oi"/>
                <w:noProof/>
                <w:sz w:val="16"/>
                <w:szCs w:val="16"/>
              </w:rPr>
              <w:drawing>
                <wp:inline distT="0" distB="0" distL="0" distR="0" wp14:anchorId="425AEA04" wp14:editId="34D0743F">
                  <wp:extent cx="1143000" cy="177800"/>
                  <wp:effectExtent l="0" t="0" r="0" b="0"/>
                  <wp:docPr id="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
                          <a:srcRect/>
                          <a:stretch>
                            <a:fillRect/>
                          </a:stretch>
                        </pic:blipFill>
                        <pic:spPr>
                          <a:xfrm>
                            <a:off x="0" y="0"/>
                            <a:ext cx="1143000" cy="177800"/>
                          </a:xfrm>
                          <a:prstGeom prst="rect">
                            <a:avLst/>
                          </a:prstGeom>
                          <a:ln/>
                        </pic:spPr>
                      </pic:pic>
                    </a:graphicData>
                  </a:graphic>
                </wp:inline>
              </w:drawing>
            </w:r>
          </w:p>
          <w:p w14:paraId="2C3357A7" w14:textId="77777777" w:rsidR="00DB73E1" w:rsidRPr="007017A7" w:rsidRDefault="007017A7">
            <w:pPr>
              <w:keepNext/>
              <w:rPr>
                <w:rFonts w:ascii="Letter-join No-Lead 8" w:hAnsi="Letter-join No-Lead 8"/>
                <w:b/>
                <w:sz w:val="16"/>
                <w:szCs w:val="16"/>
              </w:rPr>
            </w:pPr>
            <w:r w:rsidRPr="007017A7">
              <w:rPr>
                <w:rFonts w:ascii="Letter-join No-Lead 8" w:hAnsi="Letter-join No-Lead 8"/>
                <w:b/>
                <w:sz w:val="16"/>
                <w:szCs w:val="16"/>
              </w:rPr>
              <w:t>How we are learning/Small steps:</w:t>
            </w:r>
          </w:p>
          <w:p w14:paraId="48B66E9F" w14:textId="77777777" w:rsidR="00DB73E1" w:rsidRPr="007017A7" w:rsidRDefault="00DB73E1">
            <w:pPr>
              <w:keepNext/>
              <w:rPr>
                <w:rFonts w:ascii="Letter-join No-Lead 8" w:hAnsi="Letter-join No-Lead 8"/>
                <w:sz w:val="16"/>
                <w:szCs w:val="16"/>
              </w:rPr>
            </w:pPr>
          </w:p>
          <w:p w14:paraId="19BE9DA6" w14:textId="77777777" w:rsidR="00DB73E1" w:rsidRPr="007017A7" w:rsidRDefault="007017A7">
            <w:pPr>
              <w:numPr>
                <w:ilvl w:val="0"/>
                <w:numId w:val="4"/>
              </w:numPr>
              <w:ind w:left="425"/>
              <w:rPr>
                <w:rFonts w:ascii="Letter-join No-Lead 8" w:hAnsi="Letter-join No-Lead 8"/>
                <w:sz w:val="16"/>
                <w:szCs w:val="16"/>
              </w:rPr>
            </w:pPr>
            <w:r w:rsidRPr="007017A7">
              <w:rPr>
                <w:rFonts w:ascii="Letter-join No-Lead 8" w:hAnsi="Letter-join No-Lead 8"/>
                <w:sz w:val="16"/>
                <w:szCs w:val="16"/>
              </w:rPr>
              <w:t>I can use historical sources to identify key elements of the Anglo-Saxon invasion</w:t>
            </w:r>
          </w:p>
          <w:p w14:paraId="40B296DD" w14:textId="77777777" w:rsidR="00DB73E1" w:rsidRPr="007017A7" w:rsidRDefault="007017A7">
            <w:pPr>
              <w:numPr>
                <w:ilvl w:val="0"/>
                <w:numId w:val="4"/>
              </w:numPr>
              <w:ind w:left="425"/>
              <w:rPr>
                <w:rFonts w:ascii="Letter-join No-Lead 8" w:hAnsi="Letter-join No-Lead 8"/>
                <w:sz w:val="16"/>
                <w:szCs w:val="16"/>
              </w:rPr>
            </w:pPr>
            <w:r w:rsidRPr="007017A7">
              <w:rPr>
                <w:rFonts w:ascii="Letter-join No-Lead 8" w:hAnsi="Letter-join No-Lead 8"/>
                <w:sz w:val="16"/>
                <w:szCs w:val="16"/>
              </w:rPr>
              <w:t>I can explain why we still remember ‘Alfred the Great’</w:t>
            </w:r>
          </w:p>
        </w:tc>
        <w:tc>
          <w:tcPr>
            <w:tcW w:w="2445" w:type="dxa"/>
            <w:gridSpan w:val="2"/>
            <w:tcBorders>
              <w:top w:val="single" w:sz="4" w:space="0" w:color="000000"/>
              <w:left w:val="single" w:sz="4" w:space="0" w:color="000000"/>
              <w:bottom w:val="single" w:sz="4" w:space="0" w:color="000000"/>
              <w:right w:val="single" w:sz="4" w:space="0" w:color="000000"/>
            </w:tcBorders>
            <w:shd w:val="clear" w:color="auto" w:fill="C27BA0"/>
          </w:tcPr>
          <w:p w14:paraId="1E52608C" w14:textId="77777777" w:rsidR="00DB73E1" w:rsidRPr="007017A7" w:rsidRDefault="007017A7">
            <w:pPr>
              <w:rPr>
                <w:rFonts w:ascii="Letter-join No-Lead 8" w:hAnsi="Letter-join No-Lead 8"/>
                <w:sz w:val="16"/>
                <w:szCs w:val="16"/>
              </w:rPr>
            </w:pPr>
            <w:r w:rsidRPr="007017A7">
              <w:rPr>
                <w:rFonts w:ascii="Letter-join No-Lead 8" w:eastAsia="Oi" w:hAnsi="Letter-join No-Lead 8" w:cs="Oi"/>
                <w:noProof/>
                <w:sz w:val="16"/>
                <w:szCs w:val="16"/>
              </w:rPr>
              <w:drawing>
                <wp:inline distT="0" distB="0" distL="0" distR="0" wp14:anchorId="3C0851BB" wp14:editId="2634394B">
                  <wp:extent cx="1143000" cy="177800"/>
                  <wp:effectExtent l="0" t="0" r="0" b="0"/>
                  <wp:docPr id="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
                          <a:srcRect/>
                          <a:stretch>
                            <a:fillRect/>
                          </a:stretch>
                        </pic:blipFill>
                        <pic:spPr>
                          <a:xfrm>
                            <a:off x="0" y="0"/>
                            <a:ext cx="1143000" cy="177800"/>
                          </a:xfrm>
                          <a:prstGeom prst="rect">
                            <a:avLst/>
                          </a:prstGeom>
                          <a:ln/>
                        </pic:spPr>
                      </pic:pic>
                    </a:graphicData>
                  </a:graphic>
                </wp:inline>
              </w:drawing>
            </w:r>
          </w:p>
          <w:p w14:paraId="594EA08B" w14:textId="77777777" w:rsidR="00DB73E1" w:rsidRPr="007017A7" w:rsidRDefault="007017A7">
            <w:pPr>
              <w:rPr>
                <w:rFonts w:ascii="Letter-join No-Lead 8" w:hAnsi="Letter-join No-Lead 8"/>
                <w:b/>
                <w:sz w:val="16"/>
                <w:szCs w:val="16"/>
              </w:rPr>
            </w:pPr>
            <w:r w:rsidRPr="007017A7">
              <w:rPr>
                <w:rFonts w:ascii="Letter-join No-Lead 8" w:hAnsi="Letter-join No-Lead 8"/>
                <w:b/>
                <w:sz w:val="16"/>
                <w:szCs w:val="16"/>
              </w:rPr>
              <w:t>How we are learning/Small steps:</w:t>
            </w:r>
          </w:p>
          <w:p w14:paraId="3871CB7D" w14:textId="77777777" w:rsidR="00DB73E1" w:rsidRPr="007017A7" w:rsidRDefault="00DB73E1">
            <w:pPr>
              <w:rPr>
                <w:rFonts w:ascii="Letter-join No-Lead 8" w:hAnsi="Letter-join No-Lead 8"/>
                <w:sz w:val="16"/>
                <w:szCs w:val="16"/>
              </w:rPr>
            </w:pPr>
          </w:p>
          <w:p w14:paraId="00984FD5" w14:textId="77777777" w:rsidR="00DB73E1" w:rsidRPr="007017A7" w:rsidRDefault="007017A7">
            <w:pPr>
              <w:numPr>
                <w:ilvl w:val="0"/>
                <w:numId w:val="3"/>
              </w:numPr>
              <w:ind w:left="425"/>
              <w:rPr>
                <w:rFonts w:ascii="Letter-join No-Lead 8" w:hAnsi="Letter-join No-Lead 8"/>
                <w:sz w:val="16"/>
                <w:szCs w:val="16"/>
              </w:rPr>
            </w:pPr>
            <w:r w:rsidRPr="007017A7">
              <w:rPr>
                <w:rFonts w:ascii="Letter-join No-Lead 8" w:hAnsi="Letter-join No-Lead 8"/>
                <w:sz w:val="16"/>
                <w:szCs w:val="16"/>
              </w:rPr>
              <w:t>I can form conclusions, using my research to support my ideas</w:t>
            </w:r>
          </w:p>
          <w:p w14:paraId="6E3B548D" w14:textId="77777777" w:rsidR="00DB73E1" w:rsidRPr="007017A7" w:rsidRDefault="007017A7">
            <w:pPr>
              <w:numPr>
                <w:ilvl w:val="0"/>
                <w:numId w:val="3"/>
              </w:numPr>
              <w:ind w:left="425"/>
              <w:rPr>
                <w:rFonts w:ascii="Letter-join No-Lead 8" w:hAnsi="Letter-join No-Lead 8"/>
                <w:sz w:val="16"/>
                <w:szCs w:val="16"/>
              </w:rPr>
            </w:pPr>
            <w:r w:rsidRPr="007017A7">
              <w:rPr>
                <w:rFonts w:ascii="Letter-join No-Lead 8" w:hAnsi="Letter-join No-Lead 8"/>
                <w:sz w:val="16"/>
                <w:szCs w:val="16"/>
              </w:rPr>
              <w:t>I can ‘prove it’ - Britain went backwards thanks to the Saxons!</w:t>
            </w:r>
          </w:p>
        </w:tc>
      </w:tr>
      <w:tr w:rsidR="00DB73E1" w:rsidRPr="007017A7" w14:paraId="76C59C75" w14:textId="77777777">
        <w:trPr>
          <w:trHeight w:val="232"/>
          <w:jc w:val="center"/>
        </w:trPr>
        <w:tc>
          <w:tcPr>
            <w:tcW w:w="2640" w:type="dxa"/>
            <w:gridSpan w:val="2"/>
            <w:tcBorders>
              <w:top w:val="single" w:sz="4" w:space="0" w:color="000000"/>
              <w:left w:val="single" w:sz="4" w:space="0" w:color="000000"/>
              <w:bottom w:val="single" w:sz="4" w:space="0" w:color="000000"/>
              <w:right w:val="single" w:sz="4" w:space="0" w:color="000000"/>
            </w:tcBorders>
            <w:shd w:val="clear" w:color="auto" w:fill="B6D7A8"/>
          </w:tcPr>
          <w:p w14:paraId="0922706E" w14:textId="77777777" w:rsidR="00DB73E1" w:rsidRPr="007017A7" w:rsidRDefault="007017A7">
            <w:pPr>
              <w:rPr>
                <w:rFonts w:ascii="Letter-join No-Lead 8" w:hAnsi="Letter-join No-Lead 8"/>
                <w:b/>
                <w:sz w:val="16"/>
                <w:szCs w:val="16"/>
              </w:rPr>
            </w:pPr>
            <w:r w:rsidRPr="007017A7">
              <w:rPr>
                <w:rFonts w:ascii="Letter-join No-Lead 8" w:hAnsi="Letter-join No-Lead 8"/>
                <w:b/>
                <w:sz w:val="16"/>
                <w:szCs w:val="16"/>
              </w:rPr>
              <w:t>Key knowledge:</w:t>
            </w:r>
          </w:p>
        </w:tc>
        <w:tc>
          <w:tcPr>
            <w:tcW w:w="2400" w:type="dxa"/>
            <w:gridSpan w:val="2"/>
            <w:tcBorders>
              <w:top w:val="single" w:sz="4" w:space="0" w:color="000000"/>
              <w:left w:val="single" w:sz="4" w:space="0" w:color="000000"/>
              <w:bottom w:val="single" w:sz="4" w:space="0" w:color="000000"/>
              <w:right w:val="single" w:sz="4" w:space="0" w:color="000000"/>
            </w:tcBorders>
            <w:shd w:val="clear" w:color="auto" w:fill="FFE599"/>
          </w:tcPr>
          <w:p w14:paraId="093FE057" w14:textId="77777777" w:rsidR="00DB73E1" w:rsidRPr="007017A7" w:rsidRDefault="007017A7">
            <w:pPr>
              <w:rPr>
                <w:rFonts w:ascii="Letter-join No-Lead 8" w:hAnsi="Letter-join No-Lead 8"/>
                <w:b/>
                <w:sz w:val="16"/>
                <w:szCs w:val="16"/>
              </w:rPr>
            </w:pPr>
            <w:r w:rsidRPr="007017A7">
              <w:rPr>
                <w:rFonts w:ascii="Letter-join No-Lead 8" w:hAnsi="Letter-join No-Lead 8"/>
                <w:b/>
                <w:sz w:val="16"/>
                <w:szCs w:val="16"/>
              </w:rPr>
              <w:t xml:space="preserve">Key knowledge: </w:t>
            </w:r>
          </w:p>
        </w:tc>
        <w:tc>
          <w:tcPr>
            <w:tcW w:w="2775" w:type="dxa"/>
            <w:gridSpan w:val="2"/>
            <w:tcBorders>
              <w:top w:val="single" w:sz="4" w:space="0" w:color="000000"/>
              <w:left w:val="single" w:sz="4" w:space="0" w:color="000000"/>
              <w:bottom w:val="single" w:sz="4" w:space="0" w:color="000000"/>
              <w:right w:val="single" w:sz="4" w:space="0" w:color="000000"/>
            </w:tcBorders>
            <w:shd w:val="clear" w:color="auto" w:fill="A4C2F4"/>
          </w:tcPr>
          <w:p w14:paraId="728E1BCE" w14:textId="77777777" w:rsidR="00DB73E1" w:rsidRPr="007017A7" w:rsidRDefault="007017A7">
            <w:pPr>
              <w:rPr>
                <w:rFonts w:ascii="Letter-join No-Lead 8" w:hAnsi="Letter-join No-Lead 8"/>
                <w:b/>
                <w:sz w:val="16"/>
                <w:szCs w:val="16"/>
              </w:rPr>
            </w:pPr>
            <w:r w:rsidRPr="007017A7">
              <w:rPr>
                <w:rFonts w:ascii="Letter-join No-Lead 8" w:hAnsi="Letter-join No-Lead 8"/>
                <w:b/>
                <w:sz w:val="16"/>
                <w:szCs w:val="16"/>
              </w:rPr>
              <w:t>Key knowledge:</w:t>
            </w:r>
          </w:p>
        </w:tc>
        <w:tc>
          <w:tcPr>
            <w:tcW w:w="2355" w:type="dxa"/>
            <w:gridSpan w:val="2"/>
            <w:tcBorders>
              <w:top w:val="single" w:sz="4" w:space="0" w:color="000000"/>
              <w:left w:val="single" w:sz="4" w:space="0" w:color="000000"/>
              <w:bottom w:val="single" w:sz="4" w:space="0" w:color="000000"/>
              <w:right w:val="single" w:sz="4" w:space="0" w:color="000000"/>
            </w:tcBorders>
            <w:shd w:val="clear" w:color="auto" w:fill="E6B8AF"/>
          </w:tcPr>
          <w:p w14:paraId="50CDA280" w14:textId="77777777" w:rsidR="00DB73E1" w:rsidRPr="007017A7" w:rsidRDefault="007017A7">
            <w:pPr>
              <w:rPr>
                <w:rFonts w:ascii="Letter-join No-Lead 8" w:hAnsi="Letter-join No-Lead 8"/>
                <w:b/>
                <w:sz w:val="16"/>
                <w:szCs w:val="16"/>
              </w:rPr>
            </w:pPr>
            <w:r w:rsidRPr="007017A7">
              <w:rPr>
                <w:rFonts w:ascii="Letter-join No-Lead 8" w:hAnsi="Letter-join No-Lead 8"/>
                <w:b/>
                <w:sz w:val="16"/>
                <w:szCs w:val="16"/>
              </w:rPr>
              <w:t>Key knowledge:</w:t>
            </w:r>
          </w:p>
        </w:tc>
        <w:tc>
          <w:tcPr>
            <w:tcW w:w="2595" w:type="dxa"/>
            <w:gridSpan w:val="2"/>
            <w:tcBorders>
              <w:top w:val="single" w:sz="4" w:space="0" w:color="000000"/>
              <w:left w:val="single" w:sz="4" w:space="0" w:color="000000"/>
              <w:bottom w:val="single" w:sz="4" w:space="0" w:color="000000"/>
              <w:right w:val="single" w:sz="4" w:space="0" w:color="000000"/>
            </w:tcBorders>
            <w:shd w:val="clear" w:color="auto" w:fill="F6B26B"/>
          </w:tcPr>
          <w:p w14:paraId="7BDFDB4B" w14:textId="77777777" w:rsidR="00DB73E1" w:rsidRPr="007017A7" w:rsidRDefault="007017A7">
            <w:pPr>
              <w:rPr>
                <w:rFonts w:ascii="Letter-join No-Lead 8" w:hAnsi="Letter-join No-Lead 8"/>
                <w:b/>
                <w:sz w:val="16"/>
                <w:szCs w:val="16"/>
              </w:rPr>
            </w:pPr>
            <w:r w:rsidRPr="007017A7">
              <w:rPr>
                <w:rFonts w:ascii="Letter-join No-Lead 8" w:hAnsi="Letter-join No-Lead 8"/>
                <w:b/>
                <w:sz w:val="16"/>
                <w:szCs w:val="16"/>
              </w:rPr>
              <w:t>Key knowledge:</w:t>
            </w:r>
          </w:p>
        </w:tc>
        <w:tc>
          <w:tcPr>
            <w:tcW w:w="2445" w:type="dxa"/>
            <w:gridSpan w:val="2"/>
            <w:tcBorders>
              <w:top w:val="single" w:sz="4" w:space="0" w:color="000000"/>
              <w:left w:val="single" w:sz="4" w:space="0" w:color="000000"/>
              <w:bottom w:val="single" w:sz="4" w:space="0" w:color="000000"/>
              <w:right w:val="single" w:sz="4" w:space="0" w:color="000000"/>
            </w:tcBorders>
            <w:shd w:val="clear" w:color="auto" w:fill="C27BA0"/>
          </w:tcPr>
          <w:p w14:paraId="55ECC16F" w14:textId="77777777" w:rsidR="00DB73E1" w:rsidRPr="007017A7" w:rsidRDefault="007017A7">
            <w:pPr>
              <w:rPr>
                <w:rFonts w:ascii="Letter-join No-Lead 8" w:hAnsi="Letter-join No-Lead 8"/>
                <w:b/>
                <w:sz w:val="16"/>
                <w:szCs w:val="16"/>
              </w:rPr>
            </w:pPr>
            <w:r w:rsidRPr="007017A7">
              <w:rPr>
                <w:rFonts w:ascii="Letter-join No-Lead 8" w:hAnsi="Letter-join No-Lead 8"/>
                <w:b/>
                <w:sz w:val="16"/>
                <w:szCs w:val="16"/>
              </w:rPr>
              <w:t>Key knowledge:</w:t>
            </w:r>
          </w:p>
        </w:tc>
      </w:tr>
      <w:tr w:rsidR="00DB73E1" w:rsidRPr="007017A7" w14:paraId="6E532892" w14:textId="77777777">
        <w:trPr>
          <w:trHeight w:val="855"/>
          <w:jc w:val="center"/>
        </w:trPr>
        <w:tc>
          <w:tcPr>
            <w:tcW w:w="960" w:type="dxa"/>
            <w:tcBorders>
              <w:top w:val="single" w:sz="4" w:space="0" w:color="000000"/>
              <w:left w:val="single" w:sz="4" w:space="0" w:color="000000"/>
              <w:bottom w:val="single" w:sz="4" w:space="0" w:color="000000"/>
              <w:right w:val="single" w:sz="4" w:space="0" w:color="000000"/>
            </w:tcBorders>
            <w:shd w:val="clear" w:color="auto" w:fill="B6D7A8"/>
          </w:tcPr>
          <w:p w14:paraId="16102C3E" w14:textId="77777777" w:rsidR="00DB73E1" w:rsidRPr="007017A7" w:rsidRDefault="007017A7">
            <w:pPr>
              <w:ind w:left="-141"/>
              <w:rPr>
                <w:rFonts w:ascii="Letter-join No-Lead 8" w:hAnsi="Letter-join No-Lead 8"/>
                <w:b/>
                <w:sz w:val="16"/>
                <w:szCs w:val="16"/>
              </w:rPr>
            </w:pPr>
            <w:r w:rsidRPr="007017A7">
              <w:rPr>
                <w:rFonts w:ascii="Letter-join No-Lead 8" w:hAnsi="Letter-join No-Lead 8"/>
                <w:b/>
                <w:noProof/>
                <w:sz w:val="16"/>
                <w:szCs w:val="16"/>
              </w:rPr>
              <w:drawing>
                <wp:inline distT="114300" distB="114300" distL="114300" distR="114300" wp14:anchorId="3C86BB3A" wp14:editId="17C976C4">
                  <wp:extent cx="577685" cy="508363"/>
                  <wp:effectExtent l="0" t="0" r="0" b="0"/>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b="13977"/>
                          <a:stretch>
                            <a:fillRect/>
                          </a:stretch>
                        </pic:blipFill>
                        <pic:spPr>
                          <a:xfrm>
                            <a:off x="0" y="0"/>
                            <a:ext cx="577685" cy="508363"/>
                          </a:xfrm>
                          <a:prstGeom prst="rect">
                            <a:avLst/>
                          </a:prstGeom>
                          <a:ln/>
                        </pic:spPr>
                      </pic:pic>
                    </a:graphicData>
                  </a:graphic>
                </wp:inline>
              </w:drawing>
            </w:r>
          </w:p>
        </w:tc>
        <w:tc>
          <w:tcPr>
            <w:tcW w:w="1680" w:type="dxa"/>
            <w:tcBorders>
              <w:top w:val="single" w:sz="4" w:space="0" w:color="000000"/>
              <w:left w:val="single" w:sz="4" w:space="0" w:color="000000"/>
              <w:bottom w:val="single" w:sz="4" w:space="0" w:color="000000"/>
              <w:right w:val="single" w:sz="4" w:space="0" w:color="000000"/>
            </w:tcBorders>
            <w:shd w:val="clear" w:color="auto" w:fill="B6D7A8"/>
          </w:tcPr>
          <w:p w14:paraId="057E0431" w14:textId="77777777" w:rsidR="00DB73E1" w:rsidRPr="007017A7" w:rsidRDefault="007017A7">
            <w:pPr>
              <w:rPr>
                <w:rFonts w:ascii="Letter-join No-Lead 8" w:hAnsi="Letter-join No-Lead 8"/>
                <w:sz w:val="14"/>
                <w:szCs w:val="14"/>
              </w:rPr>
            </w:pPr>
            <w:r w:rsidRPr="007017A7">
              <w:rPr>
                <w:rFonts w:ascii="Letter-join No-Lead 8" w:hAnsi="Letter-join No-Lead 8"/>
                <w:sz w:val="14"/>
                <w:szCs w:val="14"/>
              </w:rPr>
              <w:t>A historian is someone who collects information about the past.</w:t>
            </w:r>
          </w:p>
        </w:tc>
        <w:tc>
          <w:tcPr>
            <w:tcW w:w="855" w:type="dxa"/>
            <w:tcBorders>
              <w:top w:val="single" w:sz="4" w:space="0" w:color="000000"/>
              <w:left w:val="single" w:sz="4" w:space="0" w:color="000000"/>
              <w:bottom w:val="single" w:sz="4" w:space="0" w:color="000000"/>
              <w:right w:val="single" w:sz="4" w:space="0" w:color="000000"/>
            </w:tcBorders>
            <w:shd w:val="clear" w:color="auto" w:fill="FFE599"/>
          </w:tcPr>
          <w:p w14:paraId="4E739215" w14:textId="77777777" w:rsidR="00DB73E1" w:rsidRPr="007017A7" w:rsidRDefault="007017A7">
            <w:pPr>
              <w:rPr>
                <w:rFonts w:ascii="Letter-join No-Lead 8" w:hAnsi="Letter-join No-Lead 8"/>
                <w:sz w:val="14"/>
                <w:szCs w:val="14"/>
              </w:rPr>
            </w:pPr>
            <w:r w:rsidRPr="007017A7">
              <w:rPr>
                <w:rFonts w:ascii="Letter-join No-Lead 8" w:hAnsi="Letter-join No-Lead 8"/>
                <w:noProof/>
                <w:sz w:val="14"/>
                <w:szCs w:val="14"/>
              </w:rPr>
              <w:drawing>
                <wp:inline distT="114300" distB="114300" distL="114300" distR="114300" wp14:anchorId="26DDF6C0" wp14:editId="2C4FEA69">
                  <wp:extent cx="419100" cy="432163"/>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b="13928"/>
                          <a:stretch>
                            <a:fillRect/>
                          </a:stretch>
                        </pic:blipFill>
                        <pic:spPr>
                          <a:xfrm>
                            <a:off x="0" y="0"/>
                            <a:ext cx="419100" cy="432163"/>
                          </a:xfrm>
                          <a:prstGeom prst="rect">
                            <a:avLst/>
                          </a:prstGeom>
                          <a:ln/>
                        </pic:spPr>
                      </pic:pic>
                    </a:graphicData>
                  </a:graphic>
                </wp:inline>
              </w:drawing>
            </w:r>
          </w:p>
        </w:tc>
        <w:tc>
          <w:tcPr>
            <w:tcW w:w="1545" w:type="dxa"/>
            <w:tcBorders>
              <w:top w:val="single" w:sz="4" w:space="0" w:color="000000"/>
              <w:left w:val="single" w:sz="4" w:space="0" w:color="000000"/>
              <w:bottom w:val="single" w:sz="4" w:space="0" w:color="000000"/>
              <w:right w:val="single" w:sz="4" w:space="0" w:color="000000"/>
            </w:tcBorders>
            <w:shd w:val="clear" w:color="auto" w:fill="FFE599"/>
          </w:tcPr>
          <w:p w14:paraId="42B81801" w14:textId="77777777" w:rsidR="00DB73E1" w:rsidRPr="007017A7" w:rsidRDefault="007017A7">
            <w:pPr>
              <w:rPr>
                <w:rFonts w:ascii="Letter-join No-Lead 8" w:hAnsi="Letter-join No-Lead 8"/>
                <w:sz w:val="14"/>
                <w:szCs w:val="14"/>
              </w:rPr>
            </w:pPr>
            <w:r w:rsidRPr="007017A7">
              <w:rPr>
                <w:rFonts w:ascii="Letter-join No-Lead 8" w:hAnsi="Letter-join No-Lead 8"/>
                <w:sz w:val="14"/>
                <w:szCs w:val="14"/>
              </w:rPr>
              <w:t>The Celts were the people living in Britain at the time of the Anglo Saxons invasion. They were considered to be uncivilised.</w:t>
            </w:r>
          </w:p>
        </w:tc>
        <w:tc>
          <w:tcPr>
            <w:tcW w:w="900" w:type="dxa"/>
            <w:tcBorders>
              <w:top w:val="single" w:sz="4" w:space="0" w:color="000000"/>
              <w:left w:val="single" w:sz="4" w:space="0" w:color="000000"/>
              <w:bottom w:val="single" w:sz="4" w:space="0" w:color="000000"/>
              <w:right w:val="single" w:sz="4" w:space="0" w:color="000000"/>
            </w:tcBorders>
            <w:shd w:val="clear" w:color="auto" w:fill="A4C2F4"/>
          </w:tcPr>
          <w:p w14:paraId="2B7DB92E" w14:textId="77777777" w:rsidR="00DB73E1" w:rsidRPr="007017A7" w:rsidRDefault="007017A7">
            <w:pPr>
              <w:rPr>
                <w:rFonts w:ascii="Letter-join No-Lead 8" w:hAnsi="Letter-join No-Lead 8"/>
                <w:sz w:val="14"/>
                <w:szCs w:val="14"/>
              </w:rPr>
            </w:pPr>
            <w:r w:rsidRPr="007017A7">
              <w:rPr>
                <w:rFonts w:ascii="Letter-join No-Lead 8" w:hAnsi="Letter-join No-Lead 8"/>
                <w:noProof/>
                <w:sz w:val="14"/>
                <w:szCs w:val="14"/>
              </w:rPr>
              <w:drawing>
                <wp:inline distT="114300" distB="114300" distL="114300" distR="114300" wp14:anchorId="10E07CA3" wp14:editId="0F1A3F6D">
                  <wp:extent cx="447675" cy="470263"/>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b="15167"/>
                          <a:stretch>
                            <a:fillRect/>
                          </a:stretch>
                        </pic:blipFill>
                        <pic:spPr>
                          <a:xfrm>
                            <a:off x="0" y="0"/>
                            <a:ext cx="447675" cy="470263"/>
                          </a:xfrm>
                          <a:prstGeom prst="rect">
                            <a:avLst/>
                          </a:prstGeom>
                          <a:ln/>
                        </pic:spPr>
                      </pic:pic>
                    </a:graphicData>
                  </a:graphic>
                </wp:inline>
              </w:drawing>
            </w:r>
          </w:p>
        </w:tc>
        <w:tc>
          <w:tcPr>
            <w:tcW w:w="1875" w:type="dxa"/>
            <w:tcBorders>
              <w:top w:val="single" w:sz="4" w:space="0" w:color="000000"/>
              <w:left w:val="single" w:sz="4" w:space="0" w:color="000000"/>
              <w:bottom w:val="single" w:sz="4" w:space="0" w:color="000000"/>
              <w:right w:val="single" w:sz="4" w:space="0" w:color="000000"/>
            </w:tcBorders>
            <w:shd w:val="clear" w:color="auto" w:fill="A4C2F4"/>
          </w:tcPr>
          <w:p w14:paraId="1135D2E2" w14:textId="77777777" w:rsidR="00DB73E1" w:rsidRPr="007017A7" w:rsidRDefault="007017A7">
            <w:pPr>
              <w:rPr>
                <w:rFonts w:ascii="Letter-join No-Lead 8" w:hAnsi="Letter-join No-Lead 8"/>
                <w:sz w:val="14"/>
                <w:szCs w:val="14"/>
              </w:rPr>
            </w:pPr>
            <w:r w:rsidRPr="007017A7">
              <w:rPr>
                <w:rFonts w:ascii="Letter-join No-Lead 8" w:hAnsi="Letter-join No-Lead 8"/>
                <w:sz w:val="14"/>
                <w:szCs w:val="14"/>
              </w:rPr>
              <w:t>The time of the Anglo-Saxons is known as the dark ages. It lasted about a thousand years and saw a decline in progress.</w:t>
            </w:r>
          </w:p>
        </w:tc>
        <w:tc>
          <w:tcPr>
            <w:tcW w:w="825" w:type="dxa"/>
            <w:tcBorders>
              <w:top w:val="single" w:sz="4" w:space="0" w:color="000000"/>
              <w:left w:val="single" w:sz="4" w:space="0" w:color="000000"/>
              <w:bottom w:val="single" w:sz="4" w:space="0" w:color="000000"/>
              <w:right w:val="single" w:sz="4" w:space="0" w:color="000000"/>
            </w:tcBorders>
            <w:shd w:val="clear" w:color="auto" w:fill="E6B8AF"/>
          </w:tcPr>
          <w:p w14:paraId="58E7F248" w14:textId="77777777" w:rsidR="00DB73E1" w:rsidRPr="007017A7" w:rsidRDefault="007017A7">
            <w:pPr>
              <w:ind w:left="-141"/>
              <w:rPr>
                <w:rFonts w:ascii="Letter-join No-Lead 8" w:hAnsi="Letter-join No-Lead 8"/>
                <w:sz w:val="14"/>
                <w:szCs w:val="14"/>
              </w:rPr>
            </w:pPr>
            <w:r w:rsidRPr="007017A7">
              <w:rPr>
                <w:rFonts w:ascii="Letter-join No-Lead 8" w:hAnsi="Letter-join No-Lead 8"/>
                <w:noProof/>
                <w:sz w:val="14"/>
                <w:szCs w:val="14"/>
              </w:rPr>
              <w:drawing>
                <wp:inline distT="114300" distB="114300" distL="114300" distR="114300" wp14:anchorId="7CFFF3A3" wp14:editId="0232B984">
                  <wp:extent cx="507165" cy="422638"/>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b="14994"/>
                          <a:stretch>
                            <a:fillRect/>
                          </a:stretch>
                        </pic:blipFill>
                        <pic:spPr>
                          <a:xfrm>
                            <a:off x="0" y="0"/>
                            <a:ext cx="507165" cy="422638"/>
                          </a:xfrm>
                          <a:prstGeom prst="rect">
                            <a:avLst/>
                          </a:prstGeom>
                          <a:ln/>
                        </pic:spPr>
                      </pic:pic>
                    </a:graphicData>
                  </a:graphic>
                </wp:inline>
              </w:drawing>
            </w:r>
          </w:p>
        </w:tc>
        <w:tc>
          <w:tcPr>
            <w:tcW w:w="1530" w:type="dxa"/>
            <w:tcBorders>
              <w:top w:val="single" w:sz="4" w:space="0" w:color="000000"/>
              <w:left w:val="single" w:sz="4" w:space="0" w:color="000000"/>
              <w:bottom w:val="single" w:sz="4" w:space="0" w:color="000000"/>
              <w:right w:val="single" w:sz="4" w:space="0" w:color="000000"/>
            </w:tcBorders>
            <w:shd w:val="clear" w:color="auto" w:fill="E6B8AF"/>
          </w:tcPr>
          <w:p w14:paraId="55468740" w14:textId="77777777" w:rsidR="00DB73E1" w:rsidRPr="007017A7" w:rsidRDefault="007017A7">
            <w:pPr>
              <w:rPr>
                <w:rFonts w:ascii="Letter-join No-Lead 8" w:hAnsi="Letter-join No-Lead 8"/>
                <w:sz w:val="14"/>
                <w:szCs w:val="14"/>
              </w:rPr>
            </w:pPr>
            <w:r w:rsidRPr="007017A7">
              <w:rPr>
                <w:rFonts w:ascii="Letter-join No-Lead 8" w:hAnsi="Letter-join No-Lead 8"/>
                <w:sz w:val="14"/>
                <w:szCs w:val="14"/>
              </w:rPr>
              <w:t>Artefacts from Anglo Saxon times include beautiful and delicate jewellery including brooches. These were used to pin cloaks.</w:t>
            </w:r>
          </w:p>
        </w:tc>
        <w:tc>
          <w:tcPr>
            <w:tcW w:w="870" w:type="dxa"/>
            <w:tcBorders>
              <w:top w:val="single" w:sz="4" w:space="0" w:color="000000"/>
              <w:left w:val="single" w:sz="4" w:space="0" w:color="000000"/>
              <w:bottom w:val="single" w:sz="4" w:space="0" w:color="000000"/>
              <w:right w:val="single" w:sz="4" w:space="0" w:color="000000"/>
            </w:tcBorders>
            <w:shd w:val="clear" w:color="auto" w:fill="F6B26B"/>
          </w:tcPr>
          <w:p w14:paraId="0DBF8CF4" w14:textId="77777777" w:rsidR="00DB73E1" w:rsidRPr="007017A7" w:rsidRDefault="007017A7">
            <w:pPr>
              <w:ind w:left="-141"/>
              <w:rPr>
                <w:rFonts w:ascii="Letter-join No-Lead 8" w:hAnsi="Letter-join No-Lead 8"/>
                <w:sz w:val="14"/>
                <w:szCs w:val="14"/>
              </w:rPr>
            </w:pPr>
            <w:r w:rsidRPr="007017A7">
              <w:rPr>
                <w:rFonts w:ascii="Letter-join No-Lead 8" w:hAnsi="Letter-join No-Lead 8"/>
                <w:noProof/>
                <w:sz w:val="14"/>
                <w:szCs w:val="14"/>
              </w:rPr>
              <w:drawing>
                <wp:inline distT="114300" distB="114300" distL="114300" distR="114300" wp14:anchorId="6F03B5D2" wp14:editId="7C633452">
                  <wp:extent cx="428625" cy="355600"/>
                  <wp:effectExtent l="0" t="0" r="0" b="0"/>
                  <wp:docPr id="2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b="14994"/>
                          <a:stretch>
                            <a:fillRect/>
                          </a:stretch>
                        </pic:blipFill>
                        <pic:spPr>
                          <a:xfrm>
                            <a:off x="0" y="0"/>
                            <a:ext cx="428625" cy="355600"/>
                          </a:xfrm>
                          <a:prstGeom prst="rect">
                            <a:avLst/>
                          </a:prstGeom>
                          <a:ln/>
                        </pic:spPr>
                      </pic:pic>
                    </a:graphicData>
                  </a:graphic>
                </wp:inline>
              </w:drawing>
            </w:r>
          </w:p>
        </w:tc>
        <w:tc>
          <w:tcPr>
            <w:tcW w:w="1725" w:type="dxa"/>
            <w:tcBorders>
              <w:top w:val="single" w:sz="4" w:space="0" w:color="000000"/>
              <w:left w:val="single" w:sz="4" w:space="0" w:color="000000"/>
              <w:bottom w:val="single" w:sz="4" w:space="0" w:color="000000"/>
              <w:right w:val="single" w:sz="4" w:space="0" w:color="000000"/>
            </w:tcBorders>
            <w:shd w:val="clear" w:color="auto" w:fill="F6B26B"/>
          </w:tcPr>
          <w:p w14:paraId="088F12EF" w14:textId="77777777" w:rsidR="00DB73E1" w:rsidRPr="007017A7" w:rsidRDefault="007017A7">
            <w:pPr>
              <w:rPr>
                <w:rFonts w:ascii="Letter-join No-Lead 8" w:hAnsi="Letter-join No-Lead 8"/>
                <w:sz w:val="14"/>
                <w:szCs w:val="14"/>
              </w:rPr>
            </w:pPr>
            <w:r w:rsidRPr="007017A7">
              <w:rPr>
                <w:rFonts w:ascii="Letter-join No-Lead 8" w:hAnsi="Letter-join No-Lead 8"/>
                <w:sz w:val="14"/>
                <w:szCs w:val="14"/>
              </w:rPr>
              <w:t>Sutton Hoo was discovered in 1938. It is a burial site from Anglo Saxon times and treasures were found inside a buried ship.</w:t>
            </w:r>
          </w:p>
        </w:tc>
        <w:tc>
          <w:tcPr>
            <w:tcW w:w="780" w:type="dxa"/>
            <w:tcBorders>
              <w:top w:val="single" w:sz="4" w:space="0" w:color="000000"/>
              <w:left w:val="single" w:sz="4" w:space="0" w:color="000000"/>
              <w:bottom w:val="single" w:sz="4" w:space="0" w:color="000000"/>
              <w:right w:val="single" w:sz="4" w:space="0" w:color="000000"/>
            </w:tcBorders>
            <w:shd w:val="clear" w:color="auto" w:fill="C27BA0"/>
          </w:tcPr>
          <w:p w14:paraId="73D60754" w14:textId="77777777" w:rsidR="00DB73E1" w:rsidRPr="007017A7" w:rsidRDefault="007017A7">
            <w:pPr>
              <w:ind w:left="-92"/>
              <w:rPr>
                <w:rFonts w:ascii="Letter-join No-Lead 8" w:hAnsi="Letter-join No-Lead 8"/>
                <w:sz w:val="14"/>
                <w:szCs w:val="14"/>
              </w:rPr>
            </w:pPr>
            <w:r w:rsidRPr="007017A7">
              <w:rPr>
                <w:rFonts w:ascii="Letter-join No-Lead 8" w:hAnsi="Letter-join No-Lead 8"/>
                <w:noProof/>
                <w:sz w:val="14"/>
                <w:szCs w:val="14"/>
              </w:rPr>
              <w:drawing>
                <wp:inline distT="114300" distB="114300" distL="114300" distR="114300" wp14:anchorId="04DB2873" wp14:editId="66AB8497">
                  <wp:extent cx="447675" cy="470263"/>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b="15167"/>
                          <a:stretch>
                            <a:fillRect/>
                          </a:stretch>
                        </pic:blipFill>
                        <pic:spPr>
                          <a:xfrm>
                            <a:off x="0" y="0"/>
                            <a:ext cx="447675" cy="470263"/>
                          </a:xfrm>
                          <a:prstGeom prst="rect">
                            <a:avLst/>
                          </a:prstGeom>
                          <a:ln/>
                        </pic:spPr>
                      </pic:pic>
                    </a:graphicData>
                  </a:graphic>
                </wp:inline>
              </w:drawing>
            </w:r>
          </w:p>
        </w:tc>
        <w:tc>
          <w:tcPr>
            <w:tcW w:w="1665" w:type="dxa"/>
            <w:tcBorders>
              <w:top w:val="single" w:sz="4" w:space="0" w:color="000000"/>
              <w:left w:val="single" w:sz="4" w:space="0" w:color="000000"/>
              <w:bottom w:val="single" w:sz="4" w:space="0" w:color="000000"/>
              <w:right w:val="single" w:sz="4" w:space="0" w:color="000000"/>
            </w:tcBorders>
            <w:shd w:val="clear" w:color="auto" w:fill="C27BA0"/>
          </w:tcPr>
          <w:p w14:paraId="74E41DAB" w14:textId="77777777" w:rsidR="00DB73E1" w:rsidRPr="007017A7" w:rsidRDefault="007017A7">
            <w:pPr>
              <w:rPr>
                <w:rFonts w:ascii="Letter-join No-Lead 8" w:hAnsi="Letter-join No-Lead 8"/>
                <w:sz w:val="14"/>
                <w:szCs w:val="14"/>
              </w:rPr>
            </w:pPr>
            <w:r w:rsidRPr="007017A7">
              <w:rPr>
                <w:rFonts w:ascii="Letter-join No-Lead 8" w:hAnsi="Letter-join No-Lead 8"/>
                <w:sz w:val="14"/>
                <w:szCs w:val="14"/>
              </w:rPr>
              <w:t>The Anglo-Saxon times are not as well documented as the Roman history period, suggesting that there were not as many developments during this time.</w:t>
            </w:r>
          </w:p>
        </w:tc>
      </w:tr>
      <w:tr w:rsidR="00DB73E1" w:rsidRPr="007017A7" w14:paraId="210A742F" w14:textId="77777777">
        <w:trPr>
          <w:trHeight w:val="1000"/>
          <w:jc w:val="center"/>
        </w:trPr>
        <w:tc>
          <w:tcPr>
            <w:tcW w:w="960" w:type="dxa"/>
            <w:tcBorders>
              <w:top w:val="single" w:sz="4" w:space="0" w:color="000000"/>
              <w:left w:val="single" w:sz="4" w:space="0" w:color="000000"/>
              <w:bottom w:val="single" w:sz="4" w:space="0" w:color="000000"/>
              <w:right w:val="single" w:sz="4" w:space="0" w:color="000000"/>
            </w:tcBorders>
            <w:shd w:val="clear" w:color="auto" w:fill="B6D7A8"/>
          </w:tcPr>
          <w:p w14:paraId="07486832" w14:textId="77777777" w:rsidR="00DB73E1" w:rsidRPr="007017A7" w:rsidRDefault="007017A7">
            <w:pPr>
              <w:ind w:left="-141"/>
              <w:rPr>
                <w:rFonts w:ascii="Letter-join No-Lead 8" w:hAnsi="Letter-join No-Lead 8"/>
                <w:sz w:val="16"/>
                <w:szCs w:val="16"/>
              </w:rPr>
            </w:pPr>
            <w:r w:rsidRPr="007017A7">
              <w:rPr>
                <w:rFonts w:ascii="Letter-join No-Lead 8" w:hAnsi="Letter-join No-Lead 8"/>
                <w:noProof/>
                <w:sz w:val="16"/>
                <w:szCs w:val="16"/>
              </w:rPr>
              <w:drawing>
                <wp:inline distT="114300" distB="114300" distL="114300" distR="114300" wp14:anchorId="5D0A7343" wp14:editId="74F4CC72">
                  <wp:extent cx="593841" cy="534457"/>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b="12527"/>
                          <a:stretch>
                            <a:fillRect/>
                          </a:stretch>
                        </pic:blipFill>
                        <pic:spPr>
                          <a:xfrm>
                            <a:off x="0" y="0"/>
                            <a:ext cx="593841" cy="534457"/>
                          </a:xfrm>
                          <a:prstGeom prst="rect">
                            <a:avLst/>
                          </a:prstGeom>
                          <a:ln/>
                        </pic:spPr>
                      </pic:pic>
                    </a:graphicData>
                  </a:graphic>
                </wp:inline>
              </w:drawing>
            </w:r>
          </w:p>
        </w:tc>
        <w:tc>
          <w:tcPr>
            <w:tcW w:w="1680" w:type="dxa"/>
            <w:tcBorders>
              <w:top w:val="single" w:sz="4" w:space="0" w:color="000000"/>
              <w:left w:val="single" w:sz="4" w:space="0" w:color="000000"/>
              <w:bottom w:val="single" w:sz="4" w:space="0" w:color="000000"/>
              <w:right w:val="single" w:sz="4" w:space="0" w:color="000000"/>
            </w:tcBorders>
            <w:shd w:val="clear" w:color="auto" w:fill="B6D7A8"/>
          </w:tcPr>
          <w:p w14:paraId="7FD20314" w14:textId="77777777" w:rsidR="00DB73E1" w:rsidRPr="007017A7" w:rsidRDefault="007017A7">
            <w:pPr>
              <w:rPr>
                <w:rFonts w:ascii="Letter-join No-Lead 8" w:hAnsi="Letter-join No-Lead 8"/>
                <w:sz w:val="14"/>
                <w:szCs w:val="14"/>
              </w:rPr>
            </w:pPr>
            <w:r w:rsidRPr="007017A7">
              <w:rPr>
                <w:rFonts w:ascii="Letter-join No-Lead 8" w:hAnsi="Letter-join No-Lead 8"/>
                <w:sz w:val="14"/>
                <w:szCs w:val="14"/>
              </w:rPr>
              <w:t>Chronology means putting things in time order, from oldest to newest.</w:t>
            </w:r>
          </w:p>
        </w:tc>
        <w:tc>
          <w:tcPr>
            <w:tcW w:w="855" w:type="dxa"/>
            <w:tcBorders>
              <w:top w:val="single" w:sz="4" w:space="0" w:color="000000"/>
              <w:left w:val="single" w:sz="4" w:space="0" w:color="000000"/>
              <w:bottom w:val="single" w:sz="4" w:space="0" w:color="000000"/>
              <w:right w:val="single" w:sz="4" w:space="0" w:color="000000"/>
            </w:tcBorders>
            <w:shd w:val="clear" w:color="auto" w:fill="FFE599"/>
          </w:tcPr>
          <w:p w14:paraId="36CD09F5" w14:textId="77777777" w:rsidR="00DB73E1" w:rsidRPr="007017A7" w:rsidRDefault="007017A7">
            <w:pPr>
              <w:ind w:left="-141"/>
              <w:rPr>
                <w:rFonts w:ascii="Letter-join No-Lead 8" w:hAnsi="Letter-join No-Lead 8"/>
                <w:sz w:val="14"/>
                <w:szCs w:val="14"/>
              </w:rPr>
            </w:pPr>
            <w:r w:rsidRPr="007017A7">
              <w:rPr>
                <w:rFonts w:ascii="Letter-join No-Lead 8" w:hAnsi="Letter-join No-Lead 8"/>
                <w:noProof/>
                <w:sz w:val="14"/>
                <w:szCs w:val="14"/>
              </w:rPr>
              <w:drawing>
                <wp:inline distT="114300" distB="114300" distL="114300" distR="114300" wp14:anchorId="6E541BF6" wp14:editId="2BC19199">
                  <wp:extent cx="581025" cy="491595"/>
                  <wp:effectExtent l="0" t="0" r="0" b="0"/>
                  <wp:docPr id="1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b="15990"/>
                          <a:stretch>
                            <a:fillRect/>
                          </a:stretch>
                        </pic:blipFill>
                        <pic:spPr>
                          <a:xfrm>
                            <a:off x="0" y="0"/>
                            <a:ext cx="581025" cy="491595"/>
                          </a:xfrm>
                          <a:prstGeom prst="rect">
                            <a:avLst/>
                          </a:prstGeom>
                          <a:ln/>
                        </pic:spPr>
                      </pic:pic>
                    </a:graphicData>
                  </a:graphic>
                </wp:inline>
              </w:drawing>
            </w:r>
          </w:p>
        </w:tc>
        <w:tc>
          <w:tcPr>
            <w:tcW w:w="1545" w:type="dxa"/>
            <w:tcBorders>
              <w:top w:val="single" w:sz="4" w:space="0" w:color="000000"/>
              <w:left w:val="single" w:sz="4" w:space="0" w:color="000000"/>
              <w:bottom w:val="single" w:sz="4" w:space="0" w:color="000000"/>
              <w:right w:val="single" w:sz="4" w:space="0" w:color="000000"/>
            </w:tcBorders>
            <w:shd w:val="clear" w:color="auto" w:fill="FFE599"/>
          </w:tcPr>
          <w:p w14:paraId="7303C0DC" w14:textId="77777777" w:rsidR="00DB73E1" w:rsidRPr="007017A7" w:rsidRDefault="007017A7">
            <w:pPr>
              <w:ind w:right="-67"/>
              <w:rPr>
                <w:rFonts w:ascii="Letter-join No-Lead 8" w:hAnsi="Letter-join No-Lead 8"/>
                <w:sz w:val="14"/>
                <w:szCs w:val="14"/>
              </w:rPr>
            </w:pPr>
            <w:r w:rsidRPr="007017A7">
              <w:rPr>
                <w:rFonts w:ascii="Letter-join No-Lead 8" w:hAnsi="Letter-join No-Lead 8"/>
                <w:sz w:val="14"/>
                <w:szCs w:val="14"/>
              </w:rPr>
              <w:t>Mercia was an area of Britain in Anglo Saxon times. It is now known as the Midlands.</w:t>
            </w:r>
          </w:p>
        </w:tc>
        <w:tc>
          <w:tcPr>
            <w:tcW w:w="900" w:type="dxa"/>
            <w:tcBorders>
              <w:top w:val="single" w:sz="4" w:space="0" w:color="000000"/>
              <w:left w:val="single" w:sz="4" w:space="0" w:color="000000"/>
              <w:bottom w:val="single" w:sz="4" w:space="0" w:color="000000"/>
              <w:right w:val="single" w:sz="4" w:space="0" w:color="000000"/>
            </w:tcBorders>
            <w:shd w:val="clear" w:color="auto" w:fill="A4C2F4"/>
          </w:tcPr>
          <w:p w14:paraId="720AB559" w14:textId="77777777" w:rsidR="00DB73E1" w:rsidRPr="007017A7" w:rsidRDefault="007017A7">
            <w:pPr>
              <w:ind w:left="-141"/>
              <w:rPr>
                <w:rFonts w:ascii="Letter-join No-Lead 8" w:hAnsi="Letter-join No-Lead 8"/>
                <w:sz w:val="14"/>
                <w:szCs w:val="14"/>
              </w:rPr>
            </w:pPr>
            <w:r w:rsidRPr="007017A7">
              <w:rPr>
                <w:rFonts w:ascii="Letter-join No-Lead 8" w:hAnsi="Letter-join No-Lead 8"/>
                <w:noProof/>
                <w:sz w:val="14"/>
                <w:szCs w:val="14"/>
              </w:rPr>
              <w:drawing>
                <wp:inline distT="114300" distB="114300" distL="114300" distR="114300" wp14:anchorId="3BFB5D58" wp14:editId="3538CCBD">
                  <wp:extent cx="549644" cy="467782"/>
                  <wp:effectExtent l="0" t="0" r="0" b="0"/>
                  <wp:docPr id="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b="15990"/>
                          <a:stretch>
                            <a:fillRect/>
                          </a:stretch>
                        </pic:blipFill>
                        <pic:spPr>
                          <a:xfrm>
                            <a:off x="0" y="0"/>
                            <a:ext cx="549644" cy="467782"/>
                          </a:xfrm>
                          <a:prstGeom prst="rect">
                            <a:avLst/>
                          </a:prstGeom>
                          <a:ln/>
                        </pic:spPr>
                      </pic:pic>
                    </a:graphicData>
                  </a:graphic>
                </wp:inline>
              </w:drawing>
            </w:r>
          </w:p>
        </w:tc>
        <w:tc>
          <w:tcPr>
            <w:tcW w:w="1875" w:type="dxa"/>
            <w:tcBorders>
              <w:top w:val="single" w:sz="4" w:space="0" w:color="000000"/>
              <w:left w:val="single" w:sz="4" w:space="0" w:color="000000"/>
              <w:bottom w:val="single" w:sz="4" w:space="0" w:color="000000"/>
              <w:right w:val="single" w:sz="4" w:space="0" w:color="000000"/>
            </w:tcBorders>
            <w:shd w:val="clear" w:color="auto" w:fill="A4C2F4"/>
          </w:tcPr>
          <w:p w14:paraId="1FDC1A3C" w14:textId="77777777" w:rsidR="00DB73E1" w:rsidRPr="007017A7" w:rsidRDefault="007017A7">
            <w:pPr>
              <w:rPr>
                <w:rFonts w:ascii="Letter-join No-Lead 8" w:hAnsi="Letter-join No-Lead 8"/>
                <w:sz w:val="14"/>
                <w:szCs w:val="14"/>
              </w:rPr>
            </w:pPr>
            <w:r w:rsidRPr="007017A7">
              <w:rPr>
                <w:rFonts w:ascii="Letter-join No-Lead 8" w:hAnsi="Letter-join No-Lead 8"/>
                <w:sz w:val="14"/>
                <w:szCs w:val="14"/>
              </w:rPr>
              <w:t>The heptarchy was the combined name of the seven kingdoms of Anglo Saxon England.</w:t>
            </w:r>
          </w:p>
        </w:tc>
        <w:tc>
          <w:tcPr>
            <w:tcW w:w="825" w:type="dxa"/>
            <w:tcBorders>
              <w:top w:val="single" w:sz="4" w:space="0" w:color="000000"/>
              <w:left w:val="single" w:sz="4" w:space="0" w:color="000000"/>
              <w:bottom w:val="single" w:sz="4" w:space="0" w:color="000000"/>
              <w:right w:val="single" w:sz="4" w:space="0" w:color="000000"/>
            </w:tcBorders>
            <w:shd w:val="clear" w:color="auto" w:fill="E6B8AF"/>
          </w:tcPr>
          <w:p w14:paraId="59E72FDC" w14:textId="77777777" w:rsidR="00DB73E1" w:rsidRPr="007017A7" w:rsidRDefault="007017A7">
            <w:pPr>
              <w:ind w:left="-141"/>
              <w:rPr>
                <w:rFonts w:ascii="Letter-join No-Lead 8" w:hAnsi="Letter-join No-Lead 8"/>
                <w:sz w:val="14"/>
                <w:szCs w:val="14"/>
              </w:rPr>
            </w:pPr>
            <w:r w:rsidRPr="007017A7">
              <w:rPr>
                <w:rFonts w:ascii="Letter-join No-Lead 8" w:hAnsi="Letter-join No-Lead 8"/>
                <w:noProof/>
                <w:sz w:val="14"/>
                <w:szCs w:val="14"/>
              </w:rPr>
              <w:drawing>
                <wp:inline distT="114300" distB="114300" distL="114300" distR="114300" wp14:anchorId="5F134B58" wp14:editId="023E6343">
                  <wp:extent cx="586604" cy="496357"/>
                  <wp:effectExtent l="0" t="0" r="0" b="0"/>
                  <wp:docPr id="1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b="15108"/>
                          <a:stretch>
                            <a:fillRect/>
                          </a:stretch>
                        </pic:blipFill>
                        <pic:spPr>
                          <a:xfrm>
                            <a:off x="0" y="0"/>
                            <a:ext cx="586604" cy="496357"/>
                          </a:xfrm>
                          <a:prstGeom prst="rect">
                            <a:avLst/>
                          </a:prstGeom>
                          <a:ln/>
                        </pic:spPr>
                      </pic:pic>
                    </a:graphicData>
                  </a:graphic>
                </wp:inline>
              </w:drawing>
            </w:r>
          </w:p>
        </w:tc>
        <w:tc>
          <w:tcPr>
            <w:tcW w:w="1530" w:type="dxa"/>
            <w:tcBorders>
              <w:top w:val="single" w:sz="4" w:space="0" w:color="000000"/>
              <w:left w:val="single" w:sz="4" w:space="0" w:color="000000"/>
              <w:bottom w:val="single" w:sz="4" w:space="0" w:color="000000"/>
              <w:right w:val="single" w:sz="4" w:space="0" w:color="000000"/>
            </w:tcBorders>
            <w:shd w:val="clear" w:color="auto" w:fill="E6B8AF"/>
          </w:tcPr>
          <w:p w14:paraId="1523F061" w14:textId="77777777" w:rsidR="00DB73E1" w:rsidRPr="007017A7" w:rsidRDefault="007017A7">
            <w:pPr>
              <w:rPr>
                <w:rFonts w:ascii="Letter-join No-Lead 8" w:hAnsi="Letter-join No-Lead 8"/>
                <w:sz w:val="14"/>
                <w:szCs w:val="14"/>
              </w:rPr>
            </w:pPr>
            <w:r w:rsidRPr="007017A7">
              <w:rPr>
                <w:rFonts w:ascii="Letter-join No-Lead 8" w:hAnsi="Letter-join No-Lead 8"/>
                <w:sz w:val="14"/>
                <w:szCs w:val="14"/>
              </w:rPr>
              <w:t>The lyre was an instrument introduced into Britain by the Anglo Saxons.</w:t>
            </w:r>
          </w:p>
        </w:tc>
        <w:tc>
          <w:tcPr>
            <w:tcW w:w="870" w:type="dxa"/>
            <w:tcBorders>
              <w:top w:val="single" w:sz="4" w:space="0" w:color="000000"/>
              <w:left w:val="single" w:sz="4" w:space="0" w:color="000000"/>
              <w:bottom w:val="single" w:sz="4" w:space="0" w:color="000000"/>
              <w:right w:val="single" w:sz="4" w:space="0" w:color="000000"/>
            </w:tcBorders>
            <w:shd w:val="clear" w:color="auto" w:fill="F6B26B"/>
          </w:tcPr>
          <w:p w14:paraId="1EC96A78" w14:textId="77777777" w:rsidR="00DB73E1" w:rsidRPr="007017A7" w:rsidRDefault="007017A7">
            <w:pPr>
              <w:ind w:left="-141"/>
              <w:rPr>
                <w:rFonts w:ascii="Letter-join No-Lead 8" w:hAnsi="Letter-join No-Lead 8"/>
                <w:sz w:val="14"/>
                <w:szCs w:val="14"/>
              </w:rPr>
            </w:pPr>
            <w:r w:rsidRPr="007017A7">
              <w:rPr>
                <w:rFonts w:ascii="Letter-join No-Lead 8" w:hAnsi="Letter-join No-Lead 8"/>
                <w:noProof/>
                <w:sz w:val="14"/>
                <w:szCs w:val="14"/>
              </w:rPr>
              <w:drawing>
                <wp:inline distT="114300" distB="114300" distL="114300" distR="114300" wp14:anchorId="2E72B138" wp14:editId="01058DD0">
                  <wp:extent cx="428625" cy="368300"/>
                  <wp:effectExtent l="0" t="0" r="0" b="0"/>
                  <wp:docPr id="1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b="15990"/>
                          <a:stretch>
                            <a:fillRect/>
                          </a:stretch>
                        </pic:blipFill>
                        <pic:spPr>
                          <a:xfrm>
                            <a:off x="0" y="0"/>
                            <a:ext cx="428625" cy="368300"/>
                          </a:xfrm>
                          <a:prstGeom prst="rect">
                            <a:avLst/>
                          </a:prstGeom>
                          <a:ln/>
                        </pic:spPr>
                      </pic:pic>
                    </a:graphicData>
                  </a:graphic>
                </wp:inline>
              </w:drawing>
            </w:r>
          </w:p>
        </w:tc>
        <w:tc>
          <w:tcPr>
            <w:tcW w:w="1725" w:type="dxa"/>
            <w:tcBorders>
              <w:top w:val="single" w:sz="4" w:space="0" w:color="000000"/>
              <w:left w:val="single" w:sz="4" w:space="0" w:color="000000"/>
              <w:bottom w:val="single" w:sz="4" w:space="0" w:color="000000"/>
              <w:right w:val="single" w:sz="4" w:space="0" w:color="000000"/>
            </w:tcBorders>
            <w:shd w:val="clear" w:color="auto" w:fill="F6B26B"/>
          </w:tcPr>
          <w:p w14:paraId="30063E09" w14:textId="77777777" w:rsidR="00DB73E1" w:rsidRPr="007017A7" w:rsidRDefault="007017A7">
            <w:pPr>
              <w:rPr>
                <w:rFonts w:ascii="Letter-join No-Lead 8" w:hAnsi="Letter-join No-Lead 8"/>
                <w:sz w:val="14"/>
                <w:szCs w:val="14"/>
              </w:rPr>
            </w:pPr>
            <w:r w:rsidRPr="007017A7">
              <w:rPr>
                <w:rFonts w:ascii="Letter-join No-Lead 8" w:hAnsi="Letter-join No-Lead 8"/>
                <w:sz w:val="14"/>
                <w:szCs w:val="14"/>
              </w:rPr>
              <w:t>Kingdoms were how England was divided up in Anglo Saxon times. Each kingdom was ruled by a king.</w:t>
            </w:r>
          </w:p>
        </w:tc>
        <w:tc>
          <w:tcPr>
            <w:tcW w:w="780" w:type="dxa"/>
            <w:tcBorders>
              <w:top w:val="single" w:sz="4" w:space="0" w:color="000000"/>
              <w:left w:val="single" w:sz="4" w:space="0" w:color="000000"/>
              <w:bottom w:val="single" w:sz="4" w:space="0" w:color="000000"/>
              <w:right w:val="single" w:sz="4" w:space="0" w:color="000000"/>
            </w:tcBorders>
            <w:shd w:val="clear" w:color="auto" w:fill="C27BA0"/>
          </w:tcPr>
          <w:p w14:paraId="7A869AD6" w14:textId="77777777" w:rsidR="00DB73E1" w:rsidRPr="007017A7" w:rsidRDefault="007017A7">
            <w:pPr>
              <w:ind w:left="-141"/>
              <w:rPr>
                <w:rFonts w:ascii="Letter-join No-Lead 8" w:hAnsi="Letter-join No-Lead 8"/>
                <w:sz w:val="14"/>
                <w:szCs w:val="14"/>
              </w:rPr>
            </w:pPr>
            <w:r w:rsidRPr="007017A7">
              <w:rPr>
                <w:rFonts w:ascii="Letter-join No-Lead 8" w:hAnsi="Letter-join No-Lead 8"/>
                <w:noProof/>
                <w:sz w:val="14"/>
                <w:szCs w:val="14"/>
              </w:rPr>
              <w:drawing>
                <wp:inline distT="114300" distB="114300" distL="114300" distR="114300" wp14:anchorId="4D1E0E39" wp14:editId="15147A40">
                  <wp:extent cx="447675" cy="393700"/>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b="14197"/>
                          <a:stretch>
                            <a:fillRect/>
                          </a:stretch>
                        </pic:blipFill>
                        <pic:spPr>
                          <a:xfrm>
                            <a:off x="0" y="0"/>
                            <a:ext cx="447675" cy="393700"/>
                          </a:xfrm>
                          <a:prstGeom prst="rect">
                            <a:avLst/>
                          </a:prstGeom>
                          <a:ln/>
                        </pic:spPr>
                      </pic:pic>
                    </a:graphicData>
                  </a:graphic>
                </wp:inline>
              </w:drawing>
            </w:r>
          </w:p>
        </w:tc>
        <w:tc>
          <w:tcPr>
            <w:tcW w:w="1665" w:type="dxa"/>
            <w:tcBorders>
              <w:top w:val="single" w:sz="4" w:space="0" w:color="000000"/>
              <w:left w:val="single" w:sz="4" w:space="0" w:color="000000"/>
              <w:bottom w:val="single" w:sz="4" w:space="0" w:color="000000"/>
              <w:right w:val="single" w:sz="4" w:space="0" w:color="000000"/>
            </w:tcBorders>
            <w:shd w:val="clear" w:color="auto" w:fill="C27BA0"/>
          </w:tcPr>
          <w:p w14:paraId="18EEED18" w14:textId="77777777" w:rsidR="00DB73E1" w:rsidRPr="007017A7" w:rsidRDefault="007017A7">
            <w:pPr>
              <w:rPr>
                <w:rFonts w:ascii="Letter-join No-Lead 8" w:hAnsi="Letter-join No-Lead 8"/>
                <w:sz w:val="14"/>
                <w:szCs w:val="14"/>
              </w:rPr>
            </w:pPr>
            <w:r w:rsidRPr="007017A7">
              <w:rPr>
                <w:rFonts w:ascii="Letter-join No-Lead 8" w:hAnsi="Letter-join No-Lead 8"/>
                <w:sz w:val="14"/>
                <w:szCs w:val="14"/>
              </w:rPr>
              <w:t>Key figures were remembered for their inventions and ideas.</w:t>
            </w:r>
          </w:p>
        </w:tc>
      </w:tr>
      <w:tr w:rsidR="00DB73E1" w:rsidRPr="007017A7" w14:paraId="47BB0BB1" w14:textId="77777777">
        <w:trPr>
          <w:trHeight w:val="690"/>
          <w:jc w:val="center"/>
        </w:trPr>
        <w:tc>
          <w:tcPr>
            <w:tcW w:w="960" w:type="dxa"/>
            <w:tcBorders>
              <w:top w:val="single" w:sz="4" w:space="0" w:color="000000"/>
              <w:left w:val="single" w:sz="4" w:space="0" w:color="000000"/>
              <w:bottom w:val="single" w:sz="4" w:space="0" w:color="000000"/>
              <w:right w:val="single" w:sz="4" w:space="0" w:color="000000"/>
            </w:tcBorders>
            <w:shd w:val="clear" w:color="auto" w:fill="B6D7A8"/>
          </w:tcPr>
          <w:p w14:paraId="2917E6F9" w14:textId="77777777" w:rsidR="00DB73E1" w:rsidRPr="007017A7" w:rsidRDefault="007017A7">
            <w:pPr>
              <w:ind w:left="-141"/>
              <w:rPr>
                <w:rFonts w:ascii="Letter-join No-Lead 8" w:hAnsi="Letter-join No-Lead 8"/>
                <w:sz w:val="16"/>
                <w:szCs w:val="16"/>
              </w:rPr>
            </w:pPr>
            <w:r w:rsidRPr="007017A7">
              <w:rPr>
                <w:rFonts w:ascii="Letter-join No-Lead 8" w:hAnsi="Letter-join No-Lead 8"/>
                <w:noProof/>
                <w:sz w:val="16"/>
                <w:szCs w:val="16"/>
              </w:rPr>
              <w:drawing>
                <wp:inline distT="114300" distB="114300" distL="114300" distR="114300" wp14:anchorId="4DA2AA83" wp14:editId="74744571">
                  <wp:extent cx="566738" cy="510064"/>
                  <wp:effectExtent l="0" t="0" r="0" b="0"/>
                  <wp:docPr id="2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b="12527"/>
                          <a:stretch>
                            <a:fillRect/>
                          </a:stretch>
                        </pic:blipFill>
                        <pic:spPr>
                          <a:xfrm>
                            <a:off x="0" y="0"/>
                            <a:ext cx="566738" cy="510064"/>
                          </a:xfrm>
                          <a:prstGeom prst="rect">
                            <a:avLst/>
                          </a:prstGeom>
                          <a:ln/>
                        </pic:spPr>
                      </pic:pic>
                    </a:graphicData>
                  </a:graphic>
                </wp:inline>
              </w:drawing>
            </w:r>
          </w:p>
        </w:tc>
        <w:tc>
          <w:tcPr>
            <w:tcW w:w="1680" w:type="dxa"/>
            <w:tcBorders>
              <w:top w:val="single" w:sz="4" w:space="0" w:color="000000"/>
              <w:left w:val="single" w:sz="4" w:space="0" w:color="000000"/>
              <w:bottom w:val="single" w:sz="4" w:space="0" w:color="000000"/>
              <w:right w:val="single" w:sz="4" w:space="0" w:color="000000"/>
            </w:tcBorders>
            <w:shd w:val="clear" w:color="auto" w:fill="B6D7A8"/>
          </w:tcPr>
          <w:p w14:paraId="1504A544" w14:textId="77777777" w:rsidR="00DB73E1" w:rsidRPr="007017A7" w:rsidRDefault="007017A7">
            <w:pPr>
              <w:rPr>
                <w:rFonts w:ascii="Letter-join No-Lead 8" w:hAnsi="Letter-join No-Lead 8"/>
                <w:sz w:val="14"/>
                <w:szCs w:val="14"/>
              </w:rPr>
            </w:pPr>
            <w:r w:rsidRPr="007017A7">
              <w:rPr>
                <w:rFonts w:ascii="Letter-join No-Lead 8" w:hAnsi="Letter-join No-Lead 8"/>
                <w:sz w:val="14"/>
                <w:szCs w:val="14"/>
              </w:rPr>
              <w:t>Events can be chronologically ordered on a timeline.</w:t>
            </w:r>
          </w:p>
        </w:tc>
        <w:tc>
          <w:tcPr>
            <w:tcW w:w="855" w:type="dxa"/>
            <w:tcBorders>
              <w:top w:val="single" w:sz="4" w:space="0" w:color="000000"/>
              <w:left w:val="single" w:sz="4" w:space="0" w:color="000000"/>
              <w:bottom w:val="single" w:sz="4" w:space="0" w:color="000000"/>
              <w:right w:val="single" w:sz="4" w:space="0" w:color="000000"/>
            </w:tcBorders>
            <w:shd w:val="clear" w:color="auto" w:fill="FFE599"/>
          </w:tcPr>
          <w:p w14:paraId="6E44EE21" w14:textId="77777777" w:rsidR="00DB73E1" w:rsidRPr="007017A7" w:rsidRDefault="007017A7">
            <w:pPr>
              <w:ind w:left="-141"/>
              <w:rPr>
                <w:rFonts w:ascii="Letter-join No-Lead 8" w:hAnsi="Letter-join No-Lead 8"/>
                <w:sz w:val="14"/>
                <w:szCs w:val="14"/>
              </w:rPr>
            </w:pPr>
            <w:r w:rsidRPr="007017A7">
              <w:rPr>
                <w:rFonts w:ascii="Letter-join No-Lead 8" w:hAnsi="Letter-join No-Lead 8"/>
                <w:noProof/>
                <w:sz w:val="14"/>
                <w:szCs w:val="14"/>
              </w:rPr>
              <w:drawing>
                <wp:inline distT="114300" distB="114300" distL="114300" distR="114300" wp14:anchorId="2B9908CC" wp14:editId="28F3409E">
                  <wp:extent cx="556281" cy="467782"/>
                  <wp:effectExtent l="0" t="0" r="0" b="0"/>
                  <wp:docPr id="2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b="15990"/>
                          <a:stretch>
                            <a:fillRect/>
                          </a:stretch>
                        </pic:blipFill>
                        <pic:spPr>
                          <a:xfrm>
                            <a:off x="0" y="0"/>
                            <a:ext cx="556281" cy="467782"/>
                          </a:xfrm>
                          <a:prstGeom prst="rect">
                            <a:avLst/>
                          </a:prstGeom>
                          <a:ln/>
                        </pic:spPr>
                      </pic:pic>
                    </a:graphicData>
                  </a:graphic>
                </wp:inline>
              </w:drawing>
            </w:r>
          </w:p>
        </w:tc>
        <w:tc>
          <w:tcPr>
            <w:tcW w:w="1545" w:type="dxa"/>
            <w:tcBorders>
              <w:top w:val="single" w:sz="4" w:space="0" w:color="000000"/>
              <w:left w:val="single" w:sz="4" w:space="0" w:color="000000"/>
              <w:bottom w:val="single" w:sz="4" w:space="0" w:color="000000"/>
              <w:right w:val="single" w:sz="4" w:space="0" w:color="000000"/>
            </w:tcBorders>
            <w:shd w:val="clear" w:color="auto" w:fill="FFE599"/>
          </w:tcPr>
          <w:p w14:paraId="65704C51" w14:textId="77777777" w:rsidR="00DB73E1" w:rsidRPr="007017A7" w:rsidRDefault="007017A7">
            <w:pPr>
              <w:rPr>
                <w:rFonts w:ascii="Letter-join No-Lead 8" w:hAnsi="Letter-join No-Lead 8"/>
                <w:sz w:val="14"/>
                <w:szCs w:val="14"/>
              </w:rPr>
            </w:pPr>
            <w:r w:rsidRPr="007017A7">
              <w:rPr>
                <w:rFonts w:ascii="Letter-join No-Lead 8" w:hAnsi="Letter-join No-Lead 8"/>
                <w:sz w:val="14"/>
                <w:szCs w:val="14"/>
              </w:rPr>
              <w:t>Wessex was an area of Britain in Anglo Saxon times. It was located in the south of England.</w:t>
            </w:r>
          </w:p>
        </w:tc>
        <w:tc>
          <w:tcPr>
            <w:tcW w:w="900" w:type="dxa"/>
            <w:tcBorders>
              <w:top w:val="single" w:sz="4" w:space="0" w:color="000000"/>
              <w:left w:val="single" w:sz="4" w:space="0" w:color="000000"/>
              <w:bottom w:val="single" w:sz="4" w:space="0" w:color="000000"/>
              <w:right w:val="single" w:sz="4" w:space="0" w:color="000000"/>
            </w:tcBorders>
            <w:shd w:val="clear" w:color="auto" w:fill="A4C2F4"/>
          </w:tcPr>
          <w:p w14:paraId="202CA1A9" w14:textId="77777777" w:rsidR="00DB73E1" w:rsidRPr="007017A7" w:rsidRDefault="007017A7">
            <w:pPr>
              <w:ind w:left="-141"/>
              <w:rPr>
                <w:rFonts w:ascii="Letter-join No-Lead 8" w:hAnsi="Letter-join No-Lead 8"/>
                <w:sz w:val="14"/>
                <w:szCs w:val="14"/>
              </w:rPr>
            </w:pPr>
            <w:r w:rsidRPr="007017A7">
              <w:rPr>
                <w:rFonts w:ascii="Letter-join No-Lead 8" w:hAnsi="Letter-join No-Lead 8"/>
                <w:noProof/>
                <w:sz w:val="14"/>
                <w:szCs w:val="14"/>
              </w:rPr>
              <w:drawing>
                <wp:inline distT="114300" distB="114300" distL="114300" distR="114300" wp14:anchorId="1702C451" wp14:editId="603225E0">
                  <wp:extent cx="538163" cy="446560"/>
                  <wp:effectExtent l="0" t="0" r="0" b="0"/>
                  <wp:docPr id="1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b="17848"/>
                          <a:stretch>
                            <a:fillRect/>
                          </a:stretch>
                        </pic:blipFill>
                        <pic:spPr>
                          <a:xfrm>
                            <a:off x="0" y="0"/>
                            <a:ext cx="538163" cy="446560"/>
                          </a:xfrm>
                          <a:prstGeom prst="rect">
                            <a:avLst/>
                          </a:prstGeom>
                          <a:ln/>
                        </pic:spPr>
                      </pic:pic>
                    </a:graphicData>
                  </a:graphic>
                </wp:inline>
              </w:drawing>
            </w:r>
          </w:p>
        </w:tc>
        <w:tc>
          <w:tcPr>
            <w:tcW w:w="1875" w:type="dxa"/>
            <w:tcBorders>
              <w:top w:val="single" w:sz="4" w:space="0" w:color="000000"/>
              <w:left w:val="single" w:sz="4" w:space="0" w:color="000000"/>
              <w:bottom w:val="single" w:sz="4" w:space="0" w:color="000000"/>
              <w:right w:val="single" w:sz="4" w:space="0" w:color="000000"/>
            </w:tcBorders>
            <w:shd w:val="clear" w:color="auto" w:fill="A4C2F4"/>
          </w:tcPr>
          <w:p w14:paraId="6B4288E3" w14:textId="77777777" w:rsidR="00DB73E1" w:rsidRPr="007017A7" w:rsidRDefault="007017A7">
            <w:pPr>
              <w:rPr>
                <w:rFonts w:ascii="Letter-join No-Lead 8" w:hAnsi="Letter-join No-Lead 8"/>
                <w:sz w:val="14"/>
                <w:szCs w:val="14"/>
              </w:rPr>
            </w:pPr>
            <w:r w:rsidRPr="007017A7">
              <w:rPr>
                <w:rFonts w:ascii="Letter-join No-Lead 8" w:hAnsi="Letter-join No-Lead 8"/>
                <w:sz w:val="14"/>
                <w:szCs w:val="14"/>
              </w:rPr>
              <w:t>Futhorc or Futhark are ‘runes’ or the alphabet used by the Anglo Saxons.</w:t>
            </w:r>
          </w:p>
        </w:tc>
        <w:tc>
          <w:tcPr>
            <w:tcW w:w="825" w:type="dxa"/>
            <w:tcBorders>
              <w:top w:val="single" w:sz="4" w:space="0" w:color="000000"/>
              <w:left w:val="single" w:sz="4" w:space="0" w:color="000000"/>
              <w:bottom w:val="single" w:sz="4" w:space="0" w:color="000000"/>
              <w:right w:val="single" w:sz="4" w:space="0" w:color="000000"/>
            </w:tcBorders>
            <w:shd w:val="clear" w:color="auto" w:fill="E6B8AF"/>
          </w:tcPr>
          <w:p w14:paraId="728A6B04" w14:textId="77777777" w:rsidR="00DB73E1" w:rsidRPr="007017A7" w:rsidRDefault="007017A7">
            <w:pPr>
              <w:ind w:left="-141"/>
              <w:rPr>
                <w:rFonts w:ascii="Letter-join No-Lead 8" w:hAnsi="Letter-join No-Lead 8"/>
                <w:sz w:val="14"/>
                <w:szCs w:val="14"/>
              </w:rPr>
            </w:pPr>
            <w:r w:rsidRPr="007017A7">
              <w:rPr>
                <w:rFonts w:ascii="Letter-join No-Lead 8" w:hAnsi="Letter-join No-Lead 8"/>
                <w:noProof/>
                <w:sz w:val="14"/>
                <w:szCs w:val="14"/>
              </w:rPr>
              <w:drawing>
                <wp:inline distT="114300" distB="114300" distL="114300" distR="114300" wp14:anchorId="7EE3E307" wp14:editId="07898FE3">
                  <wp:extent cx="584728" cy="467782"/>
                  <wp:effectExtent l="0" t="0" r="0" b="0"/>
                  <wp:docPr id="1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b="20461"/>
                          <a:stretch>
                            <a:fillRect/>
                          </a:stretch>
                        </pic:blipFill>
                        <pic:spPr>
                          <a:xfrm>
                            <a:off x="0" y="0"/>
                            <a:ext cx="584728" cy="467782"/>
                          </a:xfrm>
                          <a:prstGeom prst="rect">
                            <a:avLst/>
                          </a:prstGeom>
                          <a:ln/>
                        </pic:spPr>
                      </pic:pic>
                    </a:graphicData>
                  </a:graphic>
                </wp:inline>
              </w:drawing>
            </w:r>
          </w:p>
        </w:tc>
        <w:tc>
          <w:tcPr>
            <w:tcW w:w="1530" w:type="dxa"/>
            <w:tcBorders>
              <w:top w:val="single" w:sz="4" w:space="0" w:color="000000"/>
              <w:left w:val="single" w:sz="4" w:space="0" w:color="000000"/>
              <w:bottom w:val="single" w:sz="4" w:space="0" w:color="000000"/>
              <w:right w:val="single" w:sz="4" w:space="0" w:color="000000"/>
            </w:tcBorders>
            <w:shd w:val="clear" w:color="auto" w:fill="E6B8AF"/>
          </w:tcPr>
          <w:p w14:paraId="433870B7" w14:textId="77777777" w:rsidR="00DB73E1" w:rsidRPr="007017A7" w:rsidRDefault="007017A7">
            <w:pPr>
              <w:rPr>
                <w:rFonts w:ascii="Letter-join No-Lead 8" w:hAnsi="Letter-join No-Lead 8"/>
                <w:sz w:val="14"/>
                <w:szCs w:val="14"/>
              </w:rPr>
            </w:pPr>
            <w:r w:rsidRPr="007017A7">
              <w:rPr>
                <w:rFonts w:ascii="Letter-join No-Lead 8" w:hAnsi="Letter-join No-Lead 8"/>
                <w:sz w:val="14"/>
                <w:szCs w:val="14"/>
              </w:rPr>
              <w:t>Beowulf is a famous poem describing a warrior's quest to slay a dragon.</w:t>
            </w:r>
          </w:p>
        </w:tc>
        <w:tc>
          <w:tcPr>
            <w:tcW w:w="870" w:type="dxa"/>
            <w:tcBorders>
              <w:top w:val="single" w:sz="4" w:space="0" w:color="000000"/>
              <w:left w:val="single" w:sz="4" w:space="0" w:color="000000"/>
              <w:bottom w:val="single" w:sz="4" w:space="0" w:color="000000"/>
              <w:right w:val="single" w:sz="4" w:space="0" w:color="000000"/>
            </w:tcBorders>
            <w:shd w:val="clear" w:color="auto" w:fill="F6B26B"/>
          </w:tcPr>
          <w:p w14:paraId="6748E47C" w14:textId="77777777" w:rsidR="00DB73E1" w:rsidRPr="007017A7" w:rsidRDefault="007017A7">
            <w:pPr>
              <w:ind w:left="-141"/>
              <w:rPr>
                <w:rFonts w:ascii="Letter-join No-Lead 8" w:hAnsi="Letter-join No-Lead 8"/>
                <w:sz w:val="14"/>
                <w:szCs w:val="14"/>
              </w:rPr>
            </w:pPr>
            <w:r w:rsidRPr="007017A7">
              <w:rPr>
                <w:rFonts w:ascii="Letter-join No-Lead 8" w:hAnsi="Letter-join No-Lead 8"/>
                <w:noProof/>
                <w:sz w:val="14"/>
                <w:szCs w:val="14"/>
              </w:rPr>
              <w:drawing>
                <wp:inline distT="114300" distB="114300" distL="114300" distR="114300" wp14:anchorId="4361B32F" wp14:editId="1623E300">
                  <wp:extent cx="538163" cy="466408"/>
                  <wp:effectExtent l="0" t="0" r="0" b="0"/>
                  <wp:docPr id="2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b="14197"/>
                          <a:stretch>
                            <a:fillRect/>
                          </a:stretch>
                        </pic:blipFill>
                        <pic:spPr>
                          <a:xfrm>
                            <a:off x="0" y="0"/>
                            <a:ext cx="538163" cy="466408"/>
                          </a:xfrm>
                          <a:prstGeom prst="rect">
                            <a:avLst/>
                          </a:prstGeom>
                          <a:ln/>
                        </pic:spPr>
                      </pic:pic>
                    </a:graphicData>
                  </a:graphic>
                </wp:inline>
              </w:drawing>
            </w:r>
          </w:p>
        </w:tc>
        <w:tc>
          <w:tcPr>
            <w:tcW w:w="1725" w:type="dxa"/>
            <w:tcBorders>
              <w:top w:val="single" w:sz="4" w:space="0" w:color="000000"/>
              <w:left w:val="single" w:sz="4" w:space="0" w:color="000000"/>
              <w:bottom w:val="single" w:sz="4" w:space="0" w:color="000000"/>
              <w:right w:val="single" w:sz="4" w:space="0" w:color="000000"/>
            </w:tcBorders>
            <w:shd w:val="clear" w:color="auto" w:fill="F6B26B"/>
          </w:tcPr>
          <w:p w14:paraId="7272583D" w14:textId="77777777" w:rsidR="00DB73E1" w:rsidRPr="007017A7" w:rsidRDefault="007017A7">
            <w:pPr>
              <w:rPr>
                <w:rFonts w:ascii="Letter-join No-Lead 8" w:hAnsi="Letter-join No-Lead 8"/>
                <w:sz w:val="14"/>
                <w:szCs w:val="14"/>
              </w:rPr>
            </w:pPr>
            <w:r w:rsidRPr="007017A7">
              <w:rPr>
                <w:rFonts w:ascii="Letter-join No-Lead 8" w:hAnsi="Letter-join No-Lead 8"/>
                <w:sz w:val="14"/>
                <w:szCs w:val="14"/>
              </w:rPr>
              <w:t>King Alfred is credited for ensuring the written history of his times were kept. He also created the first ‘Royal Navy’.</w:t>
            </w:r>
          </w:p>
        </w:tc>
        <w:tc>
          <w:tcPr>
            <w:tcW w:w="780" w:type="dxa"/>
            <w:tcBorders>
              <w:top w:val="single" w:sz="4" w:space="0" w:color="000000"/>
              <w:left w:val="single" w:sz="4" w:space="0" w:color="000000"/>
              <w:bottom w:val="single" w:sz="4" w:space="0" w:color="000000"/>
              <w:right w:val="single" w:sz="4" w:space="0" w:color="000000"/>
            </w:tcBorders>
            <w:shd w:val="clear" w:color="auto" w:fill="C27BA0"/>
          </w:tcPr>
          <w:p w14:paraId="27B00B48" w14:textId="77777777" w:rsidR="00DB73E1" w:rsidRPr="007017A7" w:rsidRDefault="007017A7">
            <w:pPr>
              <w:ind w:left="-141"/>
              <w:rPr>
                <w:rFonts w:ascii="Letter-join No-Lead 8" w:hAnsi="Letter-join No-Lead 8"/>
                <w:sz w:val="14"/>
                <w:szCs w:val="14"/>
              </w:rPr>
            </w:pPr>
            <w:r w:rsidRPr="007017A7">
              <w:rPr>
                <w:rFonts w:ascii="Letter-join No-Lead 8" w:hAnsi="Letter-join No-Lead 8"/>
                <w:noProof/>
                <w:sz w:val="14"/>
                <w:szCs w:val="14"/>
              </w:rPr>
              <w:drawing>
                <wp:inline distT="114300" distB="114300" distL="114300" distR="114300" wp14:anchorId="79C83111" wp14:editId="100F509D">
                  <wp:extent cx="447675" cy="3683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b="14994"/>
                          <a:stretch>
                            <a:fillRect/>
                          </a:stretch>
                        </pic:blipFill>
                        <pic:spPr>
                          <a:xfrm>
                            <a:off x="0" y="0"/>
                            <a:ext cx="447675" cy="368300"/>
                          </a:xfrm>
                          <a:prstGeom prst="rect">
                            <a:avLst/>
                          </a:prstGeom>
                          <a:ln/>
                        </pic:spPr>
                      </pic:pic>
                    </a:graphicData>
                  </a:graphic>
                </wp:inline>
              </w:drawing>
            </w:r>
          </w:p>
        </w:tc>
        <w:tc>
          <w:tcPr>
            <w:tcW w:w="1665" w:type="dxa"/>
            <w:tcBorders>
              <w:top w:val="single" w:sz="4" w:space="0" w:color="000000"/>
              <w:left w:val="single" w:sz="4" w:space="0" w:color="000000"/>
              <w:bottom w:val="single" w:sz="4" w:space="0" w:color="000000"/>
              <w:right w:val="single" w:sz="4" w:space="0" w:color="000000"/>
            </w:tcBorders>
            <w:shd w:val="clear" w:color="auto" w:fill="C27BA0"/>
          </w:tcPr>
          <w:p w14:paraId="27AD8B05" w14:textId="77777777" w:rsidR="00DB73E1" w:rsidRPr="007017A7" w:rsidRDefault="007017A7">
            <w:pPr>
              <w:rPr>
                <w:rFonts w:ascii="Letter-join No-Lead 8" w:hAnsi="Letter-join No-Lead 8"/>
                <w:sz w:val="14"/>
                <w:szCs w:val="14"/>
              </w:rPr>
            </w:pPr>
            <w:r w:rsidRPr="007017A7">
              <w:rPr>
                <w:rFonts w:ascii="Letter-join No-Lead 8" w:hAnsi="Letter-join No-Lead 8"/>
                <w:sz w:val="14"/>
                <w:szCs w:val="14"/>
              </w:rPr>
              <w:t>There were many beautiful things created by artists, writers and poems. The Anglo Saxons loved stories and music.</w:t>
            </w:r>
          </w:p>
        </w:tc>
      </w:tr>
      <w:tr w:rsidR="00DB73E1" w:rsidRPr="007017A7" w14:paraId="19461850" w14:textId="77777777">
        <w:trPr>
          <w:trHeight w:val="968"/>
          <w:jc w:val="center"/>
        </w:trPr>
        <w:tc>
          <w:tcPr>
            <w:tcW w:w="2640" w:type="dxa"/>
            <w:gridSpan w:val="2"/>
            <w:tcBorders>
              <w:top w:val="single" w:sz="4" w:space="0" w:color="000000"/>
              <w:left w:val="single" w:sz="4" w:space="0" w:color="000000"/>
              <w:bottom w:val="single" w:sz="4" w:space="0" w:color="000000"/>
              <w:right w:val="single" w:sz="4" w:space="0" w:color="000000"/>
            </w:tcBorders>
            <w:shd w:val="clear" w:color="auto" w:fill="B6D7A8"/>
          </w:tcPr>
          <w:p w14:paraId="6DBC6D13" w14:textId="77777777" w:rsidR="00DB73E1" w:rsidRPr="007017A7" w:rsidRDefault="007017A7">
            <w:pPr>
              <w:rPr>
                <w:rFonts w:ascii="Letter-join No-Lead 8" w:hAnsi="Letter-join No-Lead 8"/>
                <w:b/>
                <w:sz w:val="16"/>
                <w:szCs w:val="16"/>
              </w:rPr>
            </w:pPr>
            <w:r w:rsidRPr="007017A7">
              <w:rPr>
                <w:rFonts w:ascii="Letter-join No-Lead 8" w:hAnsi="Letter-join No-Lead 8"/>
                <w:b/>
                <w:sz w:val="16"/>
                <w:szCs w:val="16"/>
              </w:rPr>
              <w:t>Key Vocabulary:</w:t>
            </w:r>
          </w:p>
          <w:p w14:paraId="70B161B1" w14:textId="77777777" w:rsidR="00DB73E1" w:rsidRPr="007017A7" w:rsidRDefault="00DB73E1">
            <w:pPr>
              <w:rPr>
                <w:rFonts w:ascii="Letter-join No-Lead 8" w:hAnsi="Letter-join No-Lead 8"/>
                <w:b/>
                <w:sz w:val="16"/>
                <w:szCs w:val="16"/>
              </w:rPr>
            </w:pPr>
          </w:p>
          <w:p w14:paraId="5FFDC3CD" w14:textId="77777777" w:rsidR="00DB73E1" w:rsidRPr="007017A7" w:rsidRDefault="007017A7">
            <w:pPr>
              <w:rPr>
                <w:rFonts w:ascii="Letter-join No-Lead 8" w:hAnsi="Letter-join No-Lead 8"/>
                <w:sz w:val="16"/>
                <w:szCs w:val="16"/>
              </w:rPr>
            </w:pPr>
            <w:r w:rsidRPr="007017A7">
              <w:rPr>
                <w:rFonts w:ascii="Letter-join No-Lead 8" w:hAnsi="Letter-join No-Lead 8"/>
                <w:sz w:val="16"/>
                <w:szCs w:val="16"/>
              </w:rPr>
              <w:t>Historian</w:t>
            </w:r>
          </w:p>
          <w:p w14:paraId="254D7D18" w14:textId="77777777" w:rsidR="00DB73E1" w:rsidRPr="007017A7" w:rsidRDefault="007017A7">
            <w:pPr>
              <w:rPr>
                <w:rFonts w:ascii="Letter-join No-Lead 8" w:hAnsi="Letter-join No-Lead 8"/>
                <w:sz w:val="16"/>
                <w:szCs w:val="16"/>
              </w:rPr>
            </w:pPr>
            <w:r w:rsidRPr="007017A7">
              <w:rPr>
                <w:rFonts w:ascii="Letter-join No-Lead 8" w:hAnsi="Letter-join No-Lead 8"/>
                <w:sz w:val="16"/>
                <w:szCs w:val="16"/>
              </w:rPr>
              <w:t>Chronology</w:t>
            </w:r>
          </w:p>
          <w:p w14:paraId="28C4D198" w14:textId="77777777" w:rsidR="00DB73E1" w:rsidRPr="007017A7" w:rsidRDefault="007017A7">
            <w:pPr>
              <w:rPr>
                <w:rFonts w:ascii="Letter-join No-Lead 8" w:hAnsi="Letter-join No-Lead 8"/>
                <w:sz w:val="16"/>
                <w:szCs w:val="16"/>
              </w:rPr>
            </w:pPr>
            <w:r w:rsidRPr="007017A7">
              <w:rPr>
                <w:rFonts w:ascii="Letter-join No-Lead 8" w:hAnsi="Letter-join No-Lead 8"/>
                <w:sz w:val="16"/>
                <w:szCs w:val="16"/>
              </w:rPr>
              <w:t>Timeline</w:t>
            </w:r>
          </w:p>
        </w:tc>
        <w:tc>
          <w:tcPr>
            <w:tcW w:w="2400" w:type="dxa"/>
            <w:gridSpan w:val="2"/>
            <w:tcBorders>
              <w:top w:val="single" w:sz="4" w:space="0" w:color="000000"/>
              <w:left w:val="single" w:sz="4" w:space="0" w:color="000000"/>
              <w:bottom w:val="single" w:sz="4" w:space="0" w:color="000000"/>
              <w:right w:val="single" w:sz="4" w:space="0" w:color="000000"/>
            </w:tcBorders>
            <w:shd w:val="clear" w:color="auto" w:fill="FFE599"/>
          </w:tcPr>
          <w:p w14:paraId="21A97FD3" w14:textId="77777777" w:rsidR="00DB73E1" w:rsidRPr="007017A7" w:rsidRDefault="007017A7">
            <w:pPr>
              <w:rPr>
                <w:rFonts w:ascii="Letter-join No-Lead 8" w:hAnsi="Letter-join No-Lead 8"/>
                <w:b/>
                <w:sz w:val="16"/>
                <w:szCs w:val="16"/>
              </w:rPr>
            </w:pPr>
            <w:r w:rsidRPr="007017A7">
              <w:rPr>
                <w:rFonts w:ascii="Letter-join No-Lead 8" w:hAnsi="Letter-join No-Lead 8"/>
                <w:b/>
                <w:sz w:val="16"/>
                <w:szCs w:val="16"/>
              </w:rPr>
              <w:t>Key Vocabulary:</w:t>
            </w:r>
          </w:p>
          <w:p w14:paraId="7E997FB1" w14:textId="77777777" w:rsidR="00DB73E1" w:rsidRPr="007017A7" w:rsidRDefault="00DB73E1">
            <w:pPr>
              <w:rPr>
                <w:rFonts w:ascii="Letter-join No-Lead 8" w:hAnsi="Letter-join No-Lead 8"/>
                <w:b/>
                <w:sz w:val="16"/>
                <w:szCs w:val="16"/>
              </w:rPr>
            </w:pPr>
          </w:p>
          <w:p w14:paraId="61C4926C" w14:textId="77777777" w:rsidR="00DB73E1" w:rsidRPr="007017A7" w:rsidRDefault="007017A7">
            <w:pPr>
              <w:rPr>
                <w:rFonts w:ascii="Letter-join No-Lead 8" w:hAnsi="Letter-join No-Lead 8"/>
                <w:sz w:val="16"/>
                <w:szCs w:val="16"/>
              </w:rPr>
            </w:pPr>
            <w:r w:rsidRPr="007017A7">
              <w:rPr>
                <w:rFonts w:ascii="Letter-join No-Lead 8" w:hAnsi="Letter-join No-Lead 8"/>
                <w:sz w:val="16"/>
                <w:szCs w:val="16"/>
              </w:rPr>
              <w:t>Celts</w:t>
            </w:r>
          </w:p>
          <w:p w14:paraId="4D323371" w14:textId="77777777" w:rsidR="00DB73E1" w:rsidRPr="007017A7" w:rsidRDefault="007017A7">
            <w:pPr>
              <w:rPr>
                <w:rFonts w:ascii="Letter-join No-Lead 8" w:hAnsi="Letter-join No-Lead 8"/>
                <w:sz w:val="16"/>
                <w:szCs w:val="16"/>
              </w:rPr>
            </w:pPr>
            <w:r w:rsidRPr="007017A7">
              <w:rPr>
                <w:rFonts w:ascii="Letter-join No-Lead 8" w:hAnsi="Letter-join No-Lead 8"/>
                <w:sz w:val="16"/>
                <w:szCs w:val="16"/>
              </w:rPr>
              <w:t>Mercia</w:t>
            </w:r>
          </w:p>
          <w:p w14:paraId="19EC59B5" w14:textId="77777777" w:rsidR="00DB73E1" w:rsidRPr="007017A7" w:rsidRDefault="007017A7">
            <w:pPr>
              <w:rPr>
                <w:rFonts w:ascii="Letter-join No-Lead 8" w:hAnsi="Letter-join No-Lead 8"/>
                <w:sz w:val="16"/>
                <w:szCs w:val="16"/>
              </w:rPr>
            </w:pPr>
            <w:r w:rsidRPr="007017A7">
              <w:rPr>
                <w:rFonts w:ascii="Letter-join No-Lead 8" w:hAnsi="Letter-join No-Lead 8"/>
                <w:sz w:val="16"/>
                <w:szCs w:val="16"/>
              </w:rPr>
              <w:t>Wessex</w:t>
            </w:r>
          </w:p>
        </w:tc>
        <w:tc>
          <w:tcPr>
            <w:tcW w:w="2775" w:type="dxa"/>
            <w:gridSpan w:val="2"/>
            <w:tcBorders>
              <w:top w:val="single" w:sz="4" w:space="0" w:color="000000"/>
              <w:left w:val="single" w:sz="4" w:space="0" w:color="000000"/>
              <w:bottom w:val="single" w:sz="4" w:space="0" w:color="000000"/>
              <w:right w:val="single" w:sz="4" w:space="0" w:color="000000"/>
            </w:tcBorders>
            <w:shd w:val="clear" w:color="auto" w:fill="A4C2F4"/>
          </w:tcPr>
          <w:p w14:paraId="1B3A3E90" w14:textId="77777777" w:rsidR="00DB73E1" w:rsidRPr="007017A7" w:rsidRDefault="007017A7">
            <w:pPr>
              <w:rPr>
                <w:rFonts w:ascii="Letter-join No-Lead 8" w:hAnsi="Letter-join No-Lead 8"/>
                <w:b/>
                <w:sz w:val="16"/>
                <w:szCs w:val="16"/>
              </w:rPr>
            </w:pPr>
            <w:r w:rsidRPr="007017A7">
              <w:rPr>
                <w:rFonts w:ascii="Letter-join No-Lead 8" w:hAnsi="Letter-join No-Lead 8"/>
                <w:b/>
                <w:sz w:val="16"/>
                <w:szCs w:val="16"/>
              </w:rPr>
              <w:t>Key Vocabulary:</w:t>
            </w:r>
          </w:p>
          <w:p w14:paraId="247ECA91" w14:textId="77777777" w:rsidR="00DB73E1" w:rsidRPr="007017A7" w:rsidRDefault="00DB73E1">
            <w:pPr>
              <w:rPr>
                <w:rFonts w:ascii="Letter-join No-Lead 8" w:hAnsi="Letter-join No-Lead 8"/>
                <w:b/>
                <w:sz w:val="16"/>
                <w:szCs w:val="16"/>
              </w:rPr>
            </w:pPr>
          </w:p>
          <w:p w14:paraId="2F2DF59E" w14:textId="77777777" w:rsidR="00DB73E1" w:rsidRPr="007017A7" w:rsidRDefault="007017A7">
            <w:pPr>
              <w:rPr>
                <w:rFonts w:ascii="Letter-join No-Lead 8" w:hAnsi="Letter-join No-Lead 8"/>
                <w:sz w:val="16"/>
                <w:szCs w:val="16"/>
              </w:rPr>
            </w:pPr>
            <w:r w:rsidRPr="007017A7">
              <w:rPr>
                <w:rFonts w:ascii="Letter-join No-Lead 8" w:hAnsi="Letter-join No-Lead 8"/>
                <w:sz w:val="16"/>
                <w:szCs w:val="16"/>
              </w:rPr>
              <w:t>Dark Ages</w:t>
            </w:r>
          </w:p>
          <w:p w14:paraId="1134792E" w14:textId="77777777" w:rsidR="00DB73E1" w:rsidRPr="007017A7" w:rsidRDefault="007017A7">
            <w:pPr>
              <w:rPr>
                <w:rFonts w:ascii="Letter-join No-Lead 8" w:hAnsi="Letter-join No-Lead 8"/>
                <w:sz w:val="16"/>
                <w:szCs w:val="16"/>
              </w:rPr>
            </w:pPr>
            <w:r w:rsidRPr="007017A7">
              <w:rPr>
                <w:rFonts w:ascii="Letter-join No-Lead 8" w:hAnsi="Letter-join No-Lead 8"/>
                <w:sz w:val="16"/>
                <w:szCs w:val="16"/>
              </w:rPr>
              <w:t>Heptarchy</w:t>
            </w:r>
          </w:p>
          <w:p w14:paraId="251997D4" w14:textId="77777777" w:rsidR="00DB73E1" w:rsidRPr="007017A7" w:rsidRDefault="007017A7">
            <w:pPr>
              <w:rPr>
                <w:rFonts w:ascii="Letter-join No-Lead 8" w:hAnsi="Letter-join No-Lead 8"/>
                <w:sz w:val="16"/>
                <w:szCs w:val="16"/>
              </w:rPr>
            </w:pPr>
            <w:r w:rsidRPr="007017A7">
              <w:rPr>
                <w:rFonts w:ascii="Letter-join No-Lead 8" w:hAnsi="Letter-join No-Lead 8"/>
                <w:sz w:val="16"/>
                <w:szCs w:val="16"/>
              </w:rPr>
              <w:t>Futhorc</w:t>
            </w:r>
          </w:p>
        </w:tc>
        <w:tc>
          <w:tcPr>
            <w:tcW w:w="2355" w:type="dxa"/>
            <w:gridSpan w:val="2"/>
            <w:tcBorders>
              <w:top w:val="single" w:sz="4" w:space="0" w:color="000000"/>
              <w:left w:val="single" w:sz="4" w:space="0" w:color="000000"/>
              <w:bottom w:val="single" w:sz="4" w:space="0" w:color="000000"/>
              <w:right w:val="single" w:sz="4" w:space="0" w:color="000000"/>
            </w:tcBorders>
            <w:shd w:val="clear" w:color="auto" w:fill="E6B8AF"/>
          </w:tcPr>
          <w:p w14:paraId="61E269BE" w14:textId="77777777" w:rsidR="00DB73E1" w:rsidRPr="007017A7" w:rsidRDefault="007017A7">
            <w:pPr>
              <w:rPr>
                <w:rFonts w:ascii="Letter-join No-Lead 8" w:hAnsi="Letter-join No-Lead 8"/>
                <w:sz w:val="16"/>
                <w:szCs w:val="16"/>
              </w:rPr>
            </w:pPr>
            <w:r w:rsidRPr="007017A7">
              <w:rPr>
                <w:rFonts w:ascii="Letter-join No-Lead 8" w:hAnsi="Letter-join No-Lead 8"/>
                <w:b/>
                <w:sz w:val="16"/>
                <w:szCs w:val="16"/>
              </w:rPr>
              <w:t>Key Vocabulary:</w:t>
            </w:r>
          </w:p>
          <w:p w14:paraId="45FF9409" w14:textId="77777777" w:rsidR="00DB73E1" w:rsidRPr="007017A7" w:rsidRDefault="00DB73E1">
            <w:pPr>
              <w:rPr>
                <w:rFonts w:ascii="Letter-join No-Lead 8" w:hAnsi="Letter-join No-Lead 8"/>
                <w:b/>
                <w:sz w:val="16"/>
                <w:szCs w:val="16"/>
              </w:rPr>
            </w:pPr>
          </w:p>
          <w:p w14:paraId="78DEFA54" w14:textId="77777777" w:rsidR="00DB73E1" w:rsidRPr="007017A7" w:rsidRDefault="007017A7">
            <w:pPr>
              <w:rPr>
                <w:rFonts w:ascii="Letter-join No-Lead 8" w:hAnsi="Letter-join No-Lead 8"/>
                <w:sz w:val="16"/>
                <w:szCs w:val="16"/>
              </w:rPr>
            </w:pPr>
            <w:r w:rsidRPr="007017A7">
              <w:rPr>
                <w:rFonts w:ascii="Letter-join No-Lead 8" w:hAnsi="Letter-join No-Lead 8"/>
                <w:sz w:val="16"/>
                <w:szCs w:val="16"/>
              </w:rPr>
              <w:t>Brooch</w:t>
            </w:r>
          </w:p>
          <w:p w14:paraId="1D365949" w14:textId="77777777" w:rsidR="00DB73E1" w:rsidRPr="007017A7" w:rsidRDefault="007017A7">
            <w:pPr>
              <w:rPr>
                <w:rFonts w:ascii="Letter-join No-Lead 8" w:hAnsi="Letter-join No-Lead 8"/>
                <w:sz w:val="16"/>
                <w:szCs w:val="16"/>
              </w:rPr>
            </w:pPr>
            <w:r w:rsidRPr="007017A7">
              <w:rPr>
                <w:rFonts w:ascii="Letter-join No-Lead 8" w:hAnsi="Letter-join No-Lead 8"/>
                <w:sz w:val="16"/>
                <w:szCs w:val="16"/>
              </w:rPr>
              <w:t>Lyre</w:t>
            </w:r>
          </w:p>
          <w:p w14:paraId="490C073B" w14:textId="77777777" w:rsidR="00DB73E1" w:rsidRPr="007017A7" w:rsidRDefault="007017A7">
            <w:pPr>
              <w:rPr>
                <w:rFonts w:ascii="Letter-join No-Lead 8" w:hAnsi="Letter-join No-Lead 8"/>
                <w:sz w:val="16"/>
                <w:szCs w:val="16"/>
              </w:rPr>
            </w:pPr>
            <w:r w:rsidRPr="007017A7">
              <w:rPr>
                <w:rFonts w:ascii="Letter-join No-Lead 8" w:hAnsi="Letter-join No-Lead 8"/>
                <w:sz w:val="16"/>
                <w:szCs w:val="16"/>
              </w:rPr>
              <w:t>Beowulf</w:t>
            </w:r>
          </w:p>
          <w:p w14:paraId="6D7E47BC" w14:textId="77777777" w:rsidR="00DB73E1" w:rsidRPr="007017A7" w:rsidRDefault="00DB73E1">
            <w:pPr>
              <w:rPr>
                <w:rFonts w:ascii="Letter-join No-Lead 8" w:hAnsi="Letter-join No-Lead 8"/>
                <w:sz w:val="16"/>
                <w:szCs w:val="16"/>
              </w:rPr>
            </w:pPr>
          </w:p>
        </w:tc>
        <w:tc>
          <w:tcPr>
            <w:tcW w:w="2595" w:type="dxa"/>
            <w:gridSpan w:val="2"/>
            <w:tcBorders>
              <w:top w:val="single" w:sz="4" w:space="0" w:color="000000"/>
              <w:left w:val="single" w:sz="4" w:space="0" w:color="000000"/>
              <w:bottom w:val="single" w:sz="4" w:space="0" w:color="000000"/>
              <w:right w:val="single" w:sz="4" w:space="0" w:color="000000"/>
            </w:tcBorders>
            <w:shd w:val="clear" w:color="auto" w:fill="F6B26B"/>
          </w:tcPr>
          <w:p w14:paraId="2092E751" w14:textId="77777777" w:rsidR="00DB73E1" w:rsidRPr="007017A7" w:rsidRDefault="007017A7">
            <w:pPr>
              <w:rPr>
                <w:rFonts w:ascii="Letter-join No-Lead 8" w:hAnsi="Letter-join No-Lead 8"/>
                <w:b/>
                <w:sz w:val="16"/>
                <w:szCs w:val="16"/>
              </w:rPr>
            </w:pPr>
            <w:r w:rsidRPr="007017A7">
              <w:rPr>
                <w:rFonts w:ascii="Letter-join No-Lead 8" w:hAnsi="Letter-join No-Lead 8"/>
                <w:b/>
                <w:sz w:val="16"/>
                <w:szCs w:val="16"/>
              </w:rPr>
              <w:t>Key Vocabulary:</w:t>
            </w:r>
          </w:p>
          <w:p w14:paraId="3EC0D72E" w14:textId="77777777" w:rsidR="00DB73E1" w:rsidRPr="007017A7" w:rsidRDefault="00DB73E1">
            <w:pPr>
              <w:rPr>
                <w:rFonts w:ascii="Letter-join No-Lead 8" w:hAnsi="Letter-join No-Lead 8"/>
                <w:b/>
                <w:sz w:val="16"/>
                <w:szCs w:val="16"/>
              </w:rPr>
            </w:pPr>
          </w:p>
          <w:p w14:paraId="070BE7DD" w14:textId="77777777" w:rsidR="00DB73E1" w:rsidRPr="007017A7" w:rsidRDefault="007017A7">
            <w:pPr>
              <w:rPr>
                <w:rFonts w:ascii="Letter-join No-Lead 8" w:hAnsi="Letter-join No-Lead 8"/>
                <w:sz w:val="16"/>
                <w:szCs w:val="16"/>
              </w:rPr>
            </w:pPr>
            <w:r w:rsidRPr="007017A7">
              <w:rPr>
                <w:rFonts w:ascii="Letter-join No-Lead 8" w:hAnsi="Letter-join No-Lead 8"/>
                <w:sz w:val="16"/>
                <w:szCs w:val="16"/>
              </w:rPr>
              <w:t>Sutton Hoo</w:t>
            </w:r>
          </w:p>
          <w:p w14:paraId="6ECACF31" w14:textId="77777777" w:rsidR="00DB73E1" w:rsidRPr="007017A7" w:rsidRDefault="007017A7">
            <w:pPr>
              <w:rPr>
                <w:rFonts w:ascii="Letter-join No-Lead 8" w:hAnsi="Letter-join No-Lead 8"/>
                <w:sz w:val="16"/>
                <w:szCs w:val="16"/>
              </w:rPr>
            </w:pPr>
            <w:r w:rsidRPr="007017A7">
              <w:rPr>
                <w:rFonts w:ascii="Letter-join No-Lead 8" w:hAnsi="Letter-join No-Lead 8"/>
                <w:sz w:val="16"/>
                <w:szCs w:val="16"/>
              </w:rPr>
              <w:t>Kingdom</w:t>
            </w:r>
          </w:p>
          <w:p w14:paraId="757B76B2" w14:textId="77777777" w:rsidR="00DB73E1" w:rsidRPr="007017A7" w:rsidRDefault="007017A7">
            <w:pPr>
              <w:rPr>
                <w:rFonts w:ascii="Letter-join No-Lead 8" w:hAnsi="Letter-join No-Lead 8"/>
                <w:sz w:val="16"/>
                <w:szCs w:val="16"/>
              </w:rPr>
            </w:pPr>
            <w:r w:rsidRPr="007017A7">
              <w:rPr>
                <w:rFonts w:ascii="Letter-join No-Lead 8" w:hAnsi="Letter-join No-Lead 8"/>
                <w:sz w:val="16"/>
                <w:szCs w:val="16"/>
              </w:rPr>
              <w:t>Chronicle</w:t>
            </w:r>
          </w:p>
          <w:p w14:paraId="1C857A16" w14:textId="77777777" w:rsidR="00DB73E1" w:rsidRPr="007017A7" w:rsidRDefault="00DB73E1">
            <w:pPr>
              <w:rPr>
                <w:rFonts w:ascii="Letter-join No-Lead 8" w:hAnsi="Letter-join No-Lead 8"/>
                <w:sz w:val="16"/>
                <w:szCs w:val="16"/>
              </w:rPr>
            </w:pPr>
          </w:p>
        </w:tc>
        <w:tc>
          <w:tcPr>
            <w:tcW w:w="2445" w:type="dxa"/>
            <w:gridSpan w:val="2"/>
            <w:tcBorders>
              <w:top w:val="single" w:sz="4" w:space="0" w:color="000000"/>
              <w:left w:val="single" w:sz="4" w:space="0" w:color="000000"/>
              <w:bottom w:val="single" w:sz="4" w:space="0" w:color="000000"/>
              <w:right w:val="single" w:sz="4" w:space="0" w:color="000000"/>
            </w:tcBorders>
            <w:shd w:val="clear" w:color="auto" w:fill="C27BA0"/>
          </w:tcPr>
          <w:p w14:paraId="47A9555D" w14:textId="77777777" w:rsidR="00DB73E1" w:rsidRPr="007017A7" w:rsidRDefault="007017A7">
            <w:pPr>
              <w:rPr>
                <w:rFonts w:ascii="Letter-join No-Lead 8" w:hAnsi="Letter-join No-Lead 8"/>
                <w:b/>
                <w:sz w:val="16"/>
                <w:szCs w:val="16"/>
              </w:rPr>
            </w:pPr>
            <w:r w:rsidRPr="007017A7">
              <w:rPr>
                <w:rFonts w:ascii="Letter-join No-Lead 8" w:hAnsi="Letter-join No-Lead 8"/>
                <w:b/>
                <w:sz w:val="16"/>
                <w:szCs w:val="16"/>
              </w:rPr>
              <w:t>Key Vocabulary:</w:t>
            </w:r>
          </w:p>
          <w:p w14:paraId="463CB38A" w14:textId="77777777" w:rsidR="00DB73E1" w:rsidRPr="007017A7" w:rsidRDefault="00DB73E1">
            <w:pPr>
              <w:rPr>
                <w:rFonts w:ascii="Letter-join No-Lead 8" w:hAnsi="Letter-join No-Lead 8"/>
                <w:b/>
                <w:sz w:val="16"/>
                <w:szCs w:val="16"/>
              </w:rPr>
            </w:pPr>
          </w:p>
          <w:p w14:paraId="21C09E69" w14:textId="77777777" w:rsidR="00DB73E1" w:rsidRPr="007017A7" w:rsidRDefault="007017A7">
            <w:pPr>
              <w:rPr>
                <w:rFonts w:ascii="Letter-join No-Lead 8" w:hAnsi="Letter-join No-Lead 8"/>
                <w:sz w:val="16"/>
                <w:szCs w:val="16"/>
              </w:rPr>
            </w:pPr>
            <w:r w:rsidRPr="007017A7">
              <w:rPr>
                <w:rFonts w:ascii="Letter-join No-Lead 8" w:hAnsi="Letter-join No-Lead 8"/>
                <w:sz w:val="16"/>
                <w:szCs w:val="16"/>
              </w:rPr>
              <w:t>Conclusion</w:t>
            </w:r>
          </w:p>
          <w:p w14:paraId="7589DD7C" w14:textId="77777777" w:rsidR="00DB73E1" w:rsidRPr="007017A7" w:rsidRDefault="007017A7">
            <w:pPr>
              <w:rPr>
                <w:rFonts w:ascii="Letter-join No-Lead 8" w:hAnsi="Letter-join No-Lead 8"/>
                <w:sz w:val="16"/>
                <w:szCs w:val="16"/>
              </w:rPr>
            </w:pPr>
            <w:r w:rsidRPr="007017A7">
              <w:rPr>
                <w:rFonts w:ascii="Letter-join No-Lead 8" w:hAnsi="Letter-join No-Lead 8"/>
                <w:sz w:val="16"/>
                <w:szCs w:val="16"/>
              </w:rPr>
              <w:t>Research</w:t>
            </w:r>
          </w:p>
          <w:p w14:paraId="4502D8DB" w14:textId="77777777" w:rsidR="00DB73E1" w:rsidRPr="007017A7" w:rsidRDefault="007017A7">
            <w:pPr>
              <w:rPr>
                <w:rFonts w:ascii="Letter-join No-Lead 8" w:hAnsi="Letter-join No-Lead 8"/>
                <w:sz w:val="16"/>
                <w:szCs w:val="16"/>
              </w:rPr>
            </w:pPr>
            <w:r w:rsidRPr="007017A7">
              <w:rPr>
                <w:rFonts w:ascii="Letter-join No-Lead 8" w:hAnsi="Letter-join No-Lead 8"/>
                <w:sz w:val="16"/>
                <w:szCs w:val="16"/>
              </w:rPr>
              <w:t>Prove</w:t>
            </w:r>
          </w:p>
        </w:tc>
      </w:tr>
    </w:tbl>
    <w:p w14:paraId="311F64DE" w14:textId="77777777" w:rsidR="00DB73E1" w:rsidRPr="007017A7" w:rsidRDefault="00DB73E1">
      <w:pPr>
        <w:spacing w:after="160" w:line="259" w:lineRule="auto"/>
        <w:rPr>
          <w:rFonts w:ascii="Letter-join No-Lead 8" w:eastAsia="Poppins" w:hAnsi="Letter-join No-Lead 8" w:cs="Poppins"/>
          <w:sz w:val="12"/>
          <w:szCs w:val="12"/>
        </w:rPr>
      </w:pPr>
    </w:p>
    <w:p w14:paraId="1C6D6E25" w14:textId="77777777" w:rsidR="00DB73E1" w:rsidRPr="007017A7" w:rsidRDefault="007017A7">
      <w:pPr>
        <w:spacing w:after="160" w:line="259" w:lineRule="auto"/>
        <w:ind w:left="-708"/>
        <w:rPr>
          <w:rFonts w:ascii="Letter-join No-Lead 8" w:hAnsi="Letter-join No-Lead 8"/>
        </w:rPr>
      </w:pPr>
      <w:r w:rsidRPr="007017A7">
        <w:rPr>
          <w:rFonts w:ascii="Letter-join No-Lead 8" w:eastAsia="Poppins" w:hAnsi="Letter-join No-Lead 8" w:cs="Poppins"/>
          <w:b/>
          <w:sz w:val="18"/>
          <w:szCs w:val="18"/>
        </w:rPr>
        <w:t xml:space="preserve">The viking unit later this year will be the last time you will learn about invaders and settlers at primary school. If you are interested in this learning you may want to be </w:t>
      </w:r>
      <w:hyperlink r:id="rId19" w:anchor=":~:text=In%20a%20typical%20day%20you,heritage%20legislation%20and%20conservation%20standards">
        <w:r w:rsidRPr="007017A7">
          <w:rPr>
            <w:rFonts w:ascii="Letter-join No-Lead 8" w:eastAsia="Poppins" w:hAnsi="Letter-join No-Lead 8" w:cs="Poppins"/>
            <w:b/>
            <w:color w:val="1155CC"/>
            <w:sz w:val="18"/>
            <w:szCs w:val="18"/>
            <w:u w:val="single"/>
          </w:rPr>
          <w:t>a heritage worker.</w:t>
        </w:r>
      </w:hyperlink>
    </w:p>
    <w:p w14:paraId="2D273E96" w14:textId="77777777" w:rsidR="00DB73E1" w:rsidRDefault="00DB73E1">
      <w:pPr>
        <w:spacing w:after="160" w:line="259" w:lineRule="auto"/>
        <w:ind w:left="-708"/>
      </w:pPr>
    </w:p>
    <w:p w14:paraId="5598BC5C" w14:textId="77777777" w:rsidR="00DB73E1" w:rsidRDefault="00DB73E1">
      <w:pPr>
        <w:spacing w:after="160" w:line="259" w:lineRule="auto"/>
        <w:ind w:left="-708"/>
      </w:pPr>
    </w:p>
    <w:sectPr w:rsidR="00DB73E1">
      <w:pgSz w:w="16834" w:h="11909" w:orient="landscape"/>
      <w:pgMar w:top="708" w:right="1440" w:bottom="57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etter-join No-Lead 8">
    <w:panose1 w:val="02000503000000020003"/>
    <w:charset w:val="00"/>
    <w:family w:val="modern"/>
    <w:notTrueType/>
    <w:pitch w:val="variable"/>
    <w:sig w:usb0="8000002F" w:usb1="1000000B" w:usb2="00000000" w:usb3="00000000" w:csb0="00000001" w:csb1="00000000"/>
  </w:font>
  <w:font w:name="Poppins">
    <w:charset w:val="00"/>
    <w:family w:val="auto"/>
    <w:pitch w:val="variable"/>
    <w:sig w:usb0="00008007" w:usb1="00000000" w:usb2="00000000" w:usb3="00000000" w:csb0="00000093" w:csb1="00000000"/>
    <w:embedRegular r:id="rId1" w:fontKey="{D6B1BFE2-698F-4408-AE96-35349AD3C053}"/>
    <w:embedBold r:id="rId2" w:fontKey="{3226DF11-9055-4817-A888-90F1ADE5F2D1}"/>
    <w:embedItalic r:id="rId3" w:fontKey="{02E9947C-EFEE-4367-93E6-3B3927636880}"/>
  </w:font>
  <w:font w:name="Oi">
    <w:charset w:val="00"/>
    <w:family w:val="auto"/>
    <w:pitch w:val="default"/>
    <w:embedRegular r:id="rId4" w:fontKey="{A8C1CA52-FA92-49CF-9C07-4EB0B7826C23}"/>
    <w:embedBold r:id="rId5" w:fontKey="{4C9F5897-B2D5-41D4-AFF4-DA388719054E}"/>
  </w:font>
  <w:font w:name="Calibri">
    <w:panose1 w:val="020F0502020204030204"/>
    <w:charset w:val="00"/>
    <w:family w:val="swiss"/>
    <w:pitch w:val="variable"/>
    <w:sig w:usb0="E4002EFF" w:usb1="C200247B" w:usb2="00000009" w:usb3="00000000" w:csb0="000001FF" w:csb1="00000000"/>
    <w:embedRegular r:id="rId6" w:fontKey="{8D67B0FB-33AD-4112-87BC-86F5051713FB}"/>
  </w:font>
  <w:font w:name="Cambria">
    <w:panose1 w:val="02040503050406030204"/>
    <w:charset w:val="00"/>
    <w:family w:val="roman"/>
    <w:pitch w:val="variable"/>
    <w:sig w:usb0="E00006FF" w:usb1="420024FF" w:usb2="02000000" w:usb3="00000000" w:csb0="0000019F" w:csb1="00000000"/>
    <w:embedRegular r:id="rId7" w:fontKey="{56799359-00FD-406D-B152-AD82220E284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B742C"/>
    <w:multiLevelType w:val="multilevel"/>
    <w:tmpl w:val="14F8AF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2D3306"/>
    <w:multiLevelType w:val="multilevel"/>
    <w:tmpl w:val="E47C09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EF80B05"/>
    <w:multiLevelType w:val="multilevel"/>
    <w:tmpl w:val="D86420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E2B35E1"/>
    <w:multiLevelType w:val="multilevel"/>
    <w:tmpl w:val="5BA42E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67750195">
    <w:abstractNumId w:val="1"/>
  </w:num>
  <w:num w:numId="2" w16cid:durableId="777678149">
    <w:abstractNumId w:val="2"/>
  </w:num>
  <w:num w:numId="3" w16cid:durableId="1401902960">
    <w:abstractNumId w:val="3"/>
  </w:num>
  <w:num w:numId="4" w16cid:durableId="1122261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73E1"/>
    <w:rsid w:val="00607374"/>
    <w:rsid w:val="007017A7"/>
    <w:rsid w:val="00DB7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88032"/>
  <w15:docId w15:val="{CE8D4B16-AC73-4364-9DD7-906722DAE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https://nationalcareers.service.gov.uk/job-profiles/heritage-officer"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76e3595-4924-457c-8315-2b3a099f4718">
      <Terms xmlns="http://schemas.microsoft.com/office/infopath/2007/PartnerControls"/>
    </lcf76f155ced4ddcb4097134ff3c332f>
    <TaxCatchAll xmlns="a0888f78-0326-4007-b44e-5abb655a80d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22320DB14B9E4AB62375B654439C59" ma:contentTypeVersion="16" ma:contentTypeDescription="Create a new document." ma:contentTypeScope="" ma:versionID="5ec80c35342b2e3af596a6d9302eaf7f">
  <xsd:schema xmlns:xsd="http://www.w3.org/2001/XMLSchema" xmlns:xs="http://www.w3.org/2001/XMLSchema" xmlns:p="http://schemas.microsoft.com/office/2006/metadata/properties" xmlns:ns2="a76e3595-4924-457c-8315-2b3a099f4718" xmlns:ns3="a0888f78-0326-4007-b44e-5abb655a80d5" targetNamespace="http://schemas.microsoft.com/office/2006/metadata/properties" ma:root="true" ma:fieldsID="ab236af4cfb3f1160e72a9328d3b4e80" ns2:_="" ns3:_="">
    <xsd:import namespace="a76e3595-4924-457c-8315-2b3a099f4718"/>
    <xsd:import namespace="a0888f78-0326-4007-b44e-5abb655a80d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3595-4924-457c-8315-2b3a099f47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888f78-0326-4007-b44e-5abb655a80d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dbdb242-4843-489f-9745-d26010906a49}" ma:internalName="TaxCatchAll" ma:showField="CatchAllData" ma:web="a0888f78-0326-4007-b44e-5abb655a80d5">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312EDC-1315-421C-88EC-CF7BDEA9090A}">
  <ds:schemaRefs>
    <ds:schemaRef ds:uri="http://schemas.microsoft.com/office/2006/metadata/properties"/>
    <ds:schemaRef ds:uri="http://schemas.microsoft.com/office/infopath/2007/PartnerControls"/>
    <ds:schemaRef ds:uri="a76e3595-4924-457c-8315-2b3a099f4718"/>
    <ds:schemaRef ds:uri="a0888f78-0326-4007-b44e-5abb655a80d5"/>
  </ds:schemaRefs>
</ds:datastoreItem>
</file>

<file path=customXml/itemProps2.xml><?xml version="1.0" encoding="utf-8"?>
<ds:datastoreItem xmlns:ds="http://schemas.openxmlformats.org/officeDocument/2006/customXml" ds:itemID="{BB2B063A-2C42-4EF0-B8A7-09A73B45C616}">
  <ds:schemaRefs>
    <ds:schemaRef ds:uri="http://schemas.microsoft.com/sharepoint/v3/contenttype/forms"/>
  </ds:schemaRefs>
</ds:datastoreItem>
</file>

<file path=customXml/itemProps3.xml><?xml version="1.0" encoding="utf-8"?>
<ds:datastoreItem xmlns:ds="http://schemas.openxmlformats.org/officeDocument/2006/customXml" ds:itemID="{694BD678-0D21-46B5-9805-B61E9AF14E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3595-4924-457c-8315-2b3a099f4718"/>
    <ds:schemaRef ds:uri="a0888f78-0326-4007-b44e-5abb655a80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682</Words>
  <Characters>3891</Characters>
  <Application>Microsoft Office Word</Application>
  <DocSecurity>0</DocSecurity>
  <Lines>32</Lines>
  <Paragraphs>9</Paragraphs>
  <ScaleCrop>false</ScaleCrop>
  <Company/>
  <LinksUpToDate>false</LinksUpToDate>
  <CharactersWithSpaces>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Bethany Mills</dc:creator>
  <cp:lastModifiedBy>Bethany Mills</cp:lastModifiedBy>
  <cp:revision>2</cp:revision>
  <dcterms:created xsi:type="dcterms:W3CDTF">2025-09-25T15:49:00Z</dcterms:created>
  <dcterms:modified xsi:type="dcterms:W3CDTF">2025-09-25T15:49:00Z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0x0101007922320DB14B9E4AB62375B654439C59</vt:lpwstr>
  </property>
</Properties>
</file>