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35FFF" w14:textId="5245DF4C" w:rsidR="007932A8" w:rsidRDefault="003B1CA5">
      <w:pPr>
        <w:pStyle w:val="BodyText"/>
        <w:spacing w:before="0"/>
        <w:ind w:left="740"/>
        <w:rPr>
          <w:rFonts w:ascii="Times New Roman"/>
          <w:sz w:val="20"/>
        </w:rPr>
      </w:pPr>
      <w:r>
        <w:rPr>
          <w:rFonts w:ascii="Times New Roman"/>
          <w:noProof/>
          <w:sz w:val="20"/>
        </w:rPr>
        <w:drawing>
          <wp:inline distT="0" distB="0" distL="0" distR="0" wp14:anchorId="69936239" wp14:editId="5D9452E1">
            <wp:extent cx="5326485" cy="2016442"/>
            <wp:effectExtent l="0" t="0" r="0" b="0"/>
            <wp:docPr id="1" name="Image 1" descr="C:\Users\olivia.frings\AppData\Local\Microsoft\Windows\INetCache\Content.Outlook\SAIRQCYR\Reach South 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olivia.frings\AppData\Local\Microsoft\Windows\INetCache\Content.Outlook\SAIRQCYR\Reach South Logo.png "/>
                    <pic:cNvPicPr/>
                  </pic:nvPicPr>
                  <pic:blipFill>
                    <a:blip r:embed="rId10" cstate="print"/>
                    <a:stretch>
                      <a:fillRect/>
                    </a:stretch>
                  </pic:blipFill>
                  <pic:spPr>
                    <a:xfrm>
                      <a:off x="0" y="0"/>
                      <a:ext cx="5326485" cy="2016442"/>
                    </a:xfrm>
                    <a:prstGeom prst="rect">
                      <a:avLst/>
                    </a:prstGeom>
                  </pic:spPr>
                </pic:pic>
              </a:graphicData>
            </a:graphic>
          </wp:inline>
        </w:drawing>
      </w:r>
    </w:p>
    <w:p w14:paraId="69936000" w14:textId="5AA2F954" w:rsidR="007932A8" w:rsidRDefault="003B1CA5">
      <w:pPr>
        <w:pStyle w:val="Title"/>
      </w:pPr>
      <w:r>
        <w:rPr>
          <w:spacing w:val="-2"/>
        </w:rPr>
        <w:t>COMPLAINTS POLICY</w:t>
      </w:r>
    </w:p>
    <w:p w14:paraId="69936001" w14:textId="445EB0D6" w:rsidR="007932A8" w:rsidRPr="00E47338" w:rsidRDefault="008461A8" w:rsidP="00E47338">
      <w:pPr>
        <w:spacing w:before="499"/>
        <w:ind w:left="657" w:right="358"/>
        <w:jc w:val="center"/>
        <w:rPr>
          <w:b/>
          <w:bCs/>
          <w:iCs/>
          <w:sz w:val="44"/>
        </w:rPr>
      </w:pPr>
      <w:r w:rsidRPr="00E47338">
        <w:rPr>
          <w:b/>
          <w:bCs/>
          <w:iCs/>
          <w:sz w:val="44"/>
        </w:rPr>
        <w:t>Morice Town Primary Academy</w:t>
      </w:r>
    </w:p>
    <w:p w14:paraId="69936002" w14:textId="77777777" w:rsidR="007932A8" w:rsidRDefault="007932A8">
      <w:pPr>
        <w:pStyle w:val="BodyText"/>
        <w:spacing w:before="0"/>
        <w:rPr>
          <w:i/>
          <w:sz w:val="20"/>
        </w:rPr>
      </w:pPr>
    </w:p>
    <w:p w14:paraId="69936003" w14:textId="77777777" w:rsidR="007932A8" w:rsidRDefault="007932A8">
      <w:pPr>
        <w:pStyle w:val="BodyText"/>
        <w:spacing w:before="0"/>
        <w:rPr>
          <w:i/>
          <w:sz w:val="20"/>
        </w:rPr>
      </w:pPr>
    </w:p>
    <w:p w14:paraId="69936004" w14:textId="77777777" w:rsidR="007932A8" w:rsidRDefault="007932A8">
      <w:pPr>
        <w:pStyle w:val="BodyText"/>
        <w:spacing w:before="124"/>
        <w:rPr>
          <w:i/>
          <w:sz w:val="20"/>
        </w:rPr>
      </w:pPr>
    </w:p>
    <w:tbl>
      <w:tblPr>
        <w:tblW w:w="0" w:type="auto"/>
        <w:tblInd w:w="7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494"/>
        <w:gridCol w:w="5520"/>
      </w:tblGrid>
      <w:tr w:rsidR="007932A8" w14:paraId="69936007" w14:textId="77777777">
        <w:trPr>
          <w:trHeight w:val="599"/>
        </w:trPr>
        <w:tc>
          <w:tcPr>
            <w:tcW w:w="3494" w:type="dxa"/>
          </w:tcPr>
          <w:p w14:paraId="69936005" w14:textId="77777777" w:rsidR="007932A8" w:rsidRDefault="003B1CA5">
            <w:pPr>
              <w:pStyle w:val="TableParagraph"/>
              <w:spacing w:before="46"/>
              <w:ind w:left="243"/>
              <w:rPr>
                <w:b/>
              </w:rPr>
            </w:pPr>
            <w:r>
              <w:rPr>
                <w:b/>
              </w:rPr>
              <w:t>Approval</w:t>
            </w:r>
            <w:r>
              <w:rPr>
                <w:b/>
                <w:spacing w:val="-12"/>
              </w:rPr>
              <w:t xml:space="preserve"> </w:t>
            </w:r>
            <w:r>
              <w:rPr>
                <w:b/>
                <w:spacing w:val="-4"/>
              </w:rPr>
              <w:t>Date</w:t>
            </w:r>
          </w:p>
        </w:tc>
        <w:tc>
          <w:tcPr>
            <w:tcW w:w="5520" w:type="dxa"/>
          </w:tcPr>
          <w:p w14:paraId="69936006" w14:textId="42FFF23F" w:rsidR="007932A8" w:rsidRPr="000631D6" w:rsidRDefault="0007203D">
            <w:pPr>
              <w:pStyle w:val="TableParagraph"/>
              <w:spacing w:before="46"/>
              <w:ind w:left="217"/>
              <w:rPr>
                <w:strike/>
              </w:rPr>
            </w:pPr>
            <w:r w:rsidRPr="000631D6">
              <w:rPr>
                <w:spacing w:val="-4"/>
              </w:rPr>
              <w:t>July 2025</w:t>
            </w:r>
          </w:p>
        </w:tc>
      </w:tr>
      <w:tr w:rsidR="007932A8" w14:paraId="6993600A" w14:textId="77777777">
        <w:trPr>
          <w:trHeight w:val="600"/>
        </w:trPr>
        <w:tc>
          <w:tcPr>
            <w:tcW w:w="3494" w:type="dxa"/>
          </w:tcPr>
          <w:p w14:paraId="69936008" w14:textId="77777777" w:rsidR="007932A8" w:rsidRDefault="003B1CA5">
            <w:pPr>
              <w:pStyle w:val="TableParagraph"/>
              <w:spacing w:before="47"/>
              <w:ind w:left="243"/>
              <w:rPr>
                <w:b/>
              </w:rPr>
            </w:pPr>
            <w:r>
              <w:rPr>
                <w:b/>
              </w:rPr>
              <w:t>Policy</w:t>
            </w:r>
            <w:r>
              <w:rPr>
                <w:b/>
                <w:spacing w:val="-8"/>
              </w:rPr>
              <w:t xml:space="preserve"> </w:t>
            </w:r>
            <w:r>
              <w:rPr>
                <w:b/>
                <w:spacing w:val="-2"/>
              </w:rPr>
              <w:t>Owner</w:t>
            </w:r>
          </w:p>
        </w:tc>
        <w:tc>
          <w:tcPr>
            <w:tcW w:w="5520" w:type="dxa"/>
          </w:tcPr>
          <w:p w14:paraId="69936009" w14:textId="445372E0" w:rsidR="007932A8" w:rsidRPr="00F16B16" w:rsidRDefault="00F16B16">
            <w:pPr>
              <w:pStyle w:val="TableParagraph"/>
              <w:spacing w:before="0"/>
            </w:pPr>
            <w:r>
              <w:rPr>
                <w:rFonts w:ascii="Times New Roman"/>
                <w:sz w:val="34"/>
              </w:rPr>
              <w:t xml:space="preserve"> </w:t>
            </w:r>
            <w:r w:rsidR="00814770">
              <w:rPr>
                <w:rFonts w:ascii="Times New Roman"/>
                <w:sz w:val="34"/>
              </w:rPr>
              <w:t xml:space="preserve">  </w:t>
            </w:r>
            <w:r w:rsidR="00814770">
              <w:t xml:space="preserve">Chief </w:t>
            </w:r>
            <w:r w:rsidRPr="00F16B16">
              <w:t>E</w:t>
            </w:r>
            <w:r w:rsidR="00814770">
              <w:t xml:space="preserve">xecutive </w:t>
            </w:r>
            <w:r w:rsidRPr="00F16B16">
              <w:t>O</w:t>
            </w:r>
            <w:r w:rsidR="00814770">
              <w:t>fficer</w:t>
            </w:r>
          </w:p>
        </w:tc>
      </w:tr>
      <w:tr w:rsidR="007932A8" w14:paraId="6993600D" w14:textId="77777777">
        <w:trPr>
          <w:trHeight w:val="599"/>
        </w:trPr>
        <w:tc>
          <w:tcPr>
            <w:tcW w:w="3494" w:type="dxa"/>
          </w:tcPr>
          <w:p w14:paraId="6993600B" w14:textId="77777777" w:rsidR="007932A8" w:rsidRDefault="003B1CA5">
            <w:pPr>
              <w:pStyle w:val="TableParagraph"/>
              <w:spacing w:before="46"/>
              <w:ind w:left="243"/>
              <w:rPr>
                <w:b/>
              </w:rPr>
            </w:pPr>
            <w:r>
              <w:rPr>
                <w:b/>
              </w:rPr>
              <w:t>Adopted</w:t>
            </w:r>
            <w:r>
              <w:rPr>
                <w:b/>
                <w:spacing w:val="-6"/>
              </w:rPr>
              <w:t xml:space="preserve"> </w:t>
            </w:r>
            <w:r>
              <w:rPr>
                <w:b/>
              </w:rPr>
              <w:t>by</w:t>
            </w:r>
            <w:r>
              <w:rPr>
                <w:b/>
                <w:spacing w:val="-6"/>
              </w:rPr>
              <w:t xml:space="preserve"> </w:t>
            </w:r>
            <w:r>
              <w:rPr>
                <w:b/>
              </w:rPr>
              <w:t>Trust</w:t>
            </w:r>
            <w:r>
              <w:rPr>
                <w:b/>
                <w:spacing w:val="-6"/>
              </w:rPr>
              <w:t xml:space="preserve"> </w:t>
            </w:r>
            <w:r>
              <w:rPr>
                <w:b/>
                <w:spacing w:val="-4"/>
              </w:rPr>
              <w:t>Board</w:t>
            </w:r>
          </w:p>
        </w:tc>
        <w:tc>
          <w:tcPr>
            <w:tcW w:w="5520" w:type="dxa"/>
          </w:tcPr>
          <w:p w14:paraId="6993600C" w14:textId="2D8DF023" w:rsidR="007932A8" w:rsidRPr="00F16B16" w:rsidRDefault="00F16B16">
            <w:pPr>
              <w:pStyle w:val="TableParagraph"/>
              <w:spacing w:before="0"/>
            </w:pPr>
            <w:r>
              <w:rPr>
                <w:rFonts w:ascii="Times New Roman"/>
                <w:sz w:val="34"/>
              </w:rPr>
              <w:t xml:space="preserve"> </w:t>
            </w:r>
            <w:r w:rsidR="00814770">
              <w:rPr>
                <w:rFonts w:ascii="Times New Roman"/>
                <w:sz w:val="34"/>
              </w:rPr>
              <w:t xml:space="preserve">  </w:t>
            </w:r>
            <w:r w:rsidRPr="00F16B16">
              <w:t>July 2026</w:t>
            </w:r>
          </w:p>
        </w:tc>
      </w:tr>
      <w:tr w:rsidR="007932A8" w14:paraId="69936010" w14:textId="77777777">
        <w:trPr>
          <w:trHeight w:val="600"/>
        </w:trPr>
        <w:tc>
          <w:tcPr>
            <w:tcW w:w="3494" w:type="dxa"/>
          </w:tcPr>
          <w:p w14:paraId="6993600E" w14:textId="77777777" w:rsidR="007932A8" w:rsidRDefault="003B1CA5">
            <w:pPr>
              <w:pStyle w:val="TableParagraph"/>
              <w:spacing w:before="47"/>
              <w:ind w:left="243"/>
              <w:rPr>
                <w:b/>
              </w:rPr>
            </w:pPr>
            <w:r>
              <w:rPr>
                <w:b/>
              </w:rPr>
              <w:t>Review</w:t>
            </w:r>
            <w:r>
              <w:rPr>
                <w:b/>
                <w:spacing w:val="-10"/>
              </w:rPr>
              <w:t xml:space="preserve"> </w:t>
            </w:r>
            <w:r>
              <w:rPr>
                <w:b/>
                <w:spacing w:val="-4"/>
              </w:rPr>
              <w:t>Date</w:t>
            </w:r>
          </w:p>
        </w:tc>
        <w:tc>
          <w:tcPr>
            <w:tcW w:w="5520" w:type="dxa"/>
          </w:tcPr>
          <w:p w14:paraId="6993600F" w14:textId="2CFF8BE5" w:rsidR="007932A8" w:rsidRPr="000631D6" w:rsidRDefault="00892A31">
            <w:pPr>
              <w:pStyle w:val="TableParagraph"/>
              <w:spacing w:before="47"/>
              <w:ind w:left="217"/>
            </w:pPr>
            <w:r w:rsidRPr="000631D6">
              <w:t>July</w:t>
            </w:r>
            <w:r w:rsidR="003B1CA5" w:rsidRPr="000631D6">
              <w:rPr>
                <w:spacing w:val="-13"/>
              </w:rPr>
              <w:t xml:space="preserve"> </w:t>
            </w:r>
            <w:r w:rsidR="0007203D" w:rsidRPr="000631D6">
              <w:rPr>
                <w:spacing w:val="-4"/>
              </w:rPr>
              <w:t>2026</w:t>
            </w:r>
          </w:p>
        </w:tc>
      </w:tr>
    </w:tbl>
    <w:p w14:paraId="69936011" w14:textId="77777777" w:rsidR="007932A8" w:rsidRDefault="007932A8">
      <w:pPr>
        <w:pStyle w:val="BodyText"/>
        <w:spacing w:before="0"/>
        <w:rPr>
          <w:i/>
          <w:sz w:val="12"/>
        </w:rPr>
      </w:pPr>
    </w:p>
    <w:p w14:paraId="69936012" w14:textId="77777777" w:rsidR="007932A8" w:rsidRDefault="007932A8">
      <w:pPr>
        <w:pStyle w:val="BodyText"/>
        <w:spacing w:before="0"/>
        <w:rPr>
          <w:i/>
          <w:sz w:val="12"/>
        </w:rPr>
      </w:pPr>
    </w:p>
    <w:p w14:paraId="69936013" w14:textId="77777777" w:rsidR="007932A8" w:rsidRDefault="007932A8">
      <w:pPr>
        <w:pStyle w:val="BodyText"/>
        <w:spacing w:before="0"/>
        <w:rPr>
          <w:i/>
          <w:sz w:val="12"/>
        </w:rPr>
      </w:pPr>
    </w:p>
    <w:p w14:paraId="69936014" w14:textId="77777777" w:rsidR="007932A8" w:rsidRDefault="007932A8">
      <w:pPr>
        <w:pStyle w:val="BodyText"/>
        <w:spacing w:before="0"/>
        <w:rPr>
          <w:i/>
          <w:sz w:val="12"/>
        </w:rPr>
      </w:pPr>
    </w:p>
    <w:p w14:paraId="69936015" w14:textId="77777777" w:rsidR="007932A8" w:rsidRDefault="007932A8">
      <w:pPr>
        <w:pStyle w:val="BodyText"/>
        <w:spacing w:before="0"/>
        <w:rPr>
          <w:i/>
          <w:sz w:val="12"/>
        </w:rPr>
      </w:pPr>
    </w:p>
    <w:p w14:paraId="69936016" w14:textId="77777777" w:rsidR="007932A8" w:rsidRDefault="007932A8">
      <w:pPr>
        <w:pStyle w:val="BodyText"/>
        <w:spacing w:before="0"/>
        <w:rPr>
          <w:i/>
          <w:sz w:val="12"/>
        </w:rPr>
      </w:pPr>
    </w:p>
    <w:p w14:paraId="69936017" w14:textId="77777777" w:rsidR="007932A8" w:rsidRDefault="007932A8">
      <w:pPr>
        <w:pStyle w:val="BodyText"/>
        <w:spacing w:before="0"/>
        <w:rPr>
          <w:i/>
          <w:sz w:val="12"/>
        </w:rPr>
      </w:pPr>
    </w:p>
    <w:p w14:paraId="69936018" w14:textId="77777777" w:rsidR="007932A8" w:rsidRDefault="007932A8">
      <w:pPr>
        <w:pStyle w:val="BodyText"/>
        <w:spacing w:before="0"/>
        <w:rPr>
          <w:i/>
          <w:sz w:val="12"/>
        </w:rPr>
      </w:pPr>
    </w:p>
    <w:p w14:paraId="69936019" w14:textId="77777777" w:rsidR="007932A8" w:rsidRDefault="007932A8">
      <w:pPr>
        <w:pStyle w:val="BodyText"/>
        <w:spacing w:before="0"/>
        <w:rPr>
          <w:i/>
          <w:sz w:val="12"/>
        </w:rPr>
      </w:pPr>
    </w:p>
    <w:p w14:paraId="6993601A" w14:textId="77777777" w:rsidR="007932A8" w:rsidRDefault="007932A8">
      <w:pPr>
        <w:pStyle w:val="BodyText"/>
        <w:spacing w:before="0"/>
        <w:rPr>
          <w:i/>
          <w:sz w:val="12"/>
        </w:rPr>
      </w:pPr>
    </w:p>
    <w:p w14:paraId="6993601B" w14:textId="77777777" w:rsidR="007932A8" w:rsidRDefault="007932A8">
      <w:pPr>
        <w:pStyle w:val="BodyText"/>
        <w:spacing w:before="0"/>
        <w:rPr>
          <w:i/>
          <w:sz w:val="12"/>
        </w:rPr>
      </w:pPr>
    </w:p>
    <w:p w14:paraId="6993601C" w14:textId="77777777" w:rsidR="007932A8" w:rsidRDefault="007932A8">
      <w:pPr>
        <w:pStyle w:val="BodyText"/>
        <w:spacing w:before="0"/>
        <w:rPr>
          <w:i/>
          <w:sz w:val="12"/>
        </w:rPr>
      </w:pPr>
    </w:p>
    <w:p w14:paraId="6993601D" w14:textId="77777777" w:rsidR="007932A8" w:rsidRDefault="007932A8">
      <w:pPr>
        <w:pStyle w:val="BodyText"/>
        <w:spacing w:before="0"/>
        <w:rPr>
          <w:i/>
          <w:sz w:val="12"/>
        </w:rPr>
      </w:pPr>
    </w:p>
    <w:p w14:paraId="6993601E" w14:textId="77777777" w:rsidR="007932A8" w:rsidRDefault="007932A8">
      <w:pPr>
        <w:pStyle w:val="BodyText"/>
        <w:spacing w:before="0"/>
        <w:rPr>
          <w:i/>
          <w:sz w:val="12"/>
        </w:rPr>
      </w:pPr>
    </w:p>
    <w:p w14:paraId="6993601F" w14:textId="77777777" w:rsidR="007932A8" w:rsidRDefault="007932A8">
      <w:pPr>
        <w:pStyle w:val="BodyText"/>
        <w:spacing w:before="0"/>
        <w:rPr>
          <w:i/>
          <w:sz w:val="12"/>
        </w:rPr>
      </w:pPr>
    </w:p>
    <w:p w14:paraId="69936020" w14:textId="77777777" w:rsidR="007932A8" w:rsidRDefault="007932A8">
      <w:pPr>
        <w:pStyle w:val="BodyText"/>
        <w:spacing w:before="0"/>
        <w:rPr>
          <w:i/>
          <w:sz w:val="12"/>
        </w:rPr>
      </w:pPr>
    </w:p>
    <w:p w14:paraId="69936021" w14:textId="77777777" w:rsidR="007932A8" w:rsidRDefault="007932A8">
      <w:pPr>
        <w:pStyle w:val="BodyText"/>
        <w:spacing w:before="0"/>
        <w:rPr>
          <w:i/>
          <w:sz w:val="12"/>
        </w:rPr>
      </w:pPr>
    </w:p>
    <w:p w14:paraId="69936022" w14:textId="77777777" w:rsidR="007932A8" w:rsidRDefault="007932A8">
      <w:pPr>
        <w:pStyle w:val="BodyText"/>
        <w:spacing w:before="0"/>
        <w:rPr>
          <w:i/>
          <w:sz w:val="12"/>
        </w:rPr>
      </w:pPr>
    </w:p>
    <w:p w14:paraId="69936023" w14:textId="77777777" w:rsidR="007932A8" w:rsidRDefault="007932A8">
      <w:pPr>
        <w:pStyle w:val="BodyText"/>
        <w:spacing w:before="0"/>
        <w:rPr>
          <w:i/>
          <w:sz w:val="12"/>
        </w:rPr>
      </w:pPr>
    </w:p>
    <w:p w14:paraId="69936024" w14:textId="77777777" w:rsidR="007932A8" w:rsidRDefault="007932A8">
      <w:pPr>
        <w:pStyle w:val="BodyText"/>
        <w:spacing w:before="0"/>
        <w:rPr>
          <w:i/>
          <w:sz w:val="12"/>
        </w:rPr>
      </w:pPr>
    </w:p>
    <w:p w14:paraId="69936025" w14:textId="77777777" w:rsidR="007932A8" w:rsidRDefault="007932A8">
      <w:pPr>
        <w:pStyle w:val="BodyText"/>
        <w:spacing w:before="0"/>
        <w:rPr>
          <w:i/>
          <w:sz w:val="12"/>
        </w:rPr>
      </w:pPr>
    </w:p>
    <w:p w14:paraId="69936026" w14:textId="77777777" w:rsidR="007932A8" w:rsidRDefault="007932A8">
      <w:pPr>
        <w:pStyle w:val="BodyText"/>
        <w:spacing w:before="0"/>
        <w:rPr>
          <w:i/>
          <w:sz w:val="12"/>
        </w:rPr>
      </w:pPr>
    </w:p>
    <w:p w14:paraId="69936027" w14:textId="77777777" w:rsidR="007932A8" w:rsidRDefault="007932A8">
      <w:pPr>
        <w:pStyle w:val="BodyText"/>
        <w:spacing w:before="0"/>
        <w:rPr>
          <w:i/>
          <w:sz w:val="12"/>
        </w:rPr>
      </w:pPr>
    </w:p>
    <w:p w14:paraId="69936028" w14:textId="77777777" w:rsidR="007932A8" w:rsidRDefault="007932A8">
      <w:pPr>
        <w:pStyle w:val="BodyText"/>
        <w:spacing w:before="0"/>
        <w:rPr>
          <w:i/>
          <w:sz w:val="12"/>
        </w:rPr>
      </w:pPr>
    </w:p>
    <w:p w14:paraId="69936029" w14:textId="77777777" w:rsidR="007932A8" w:rsidRDefault="007932A8">
      <w:pPr>
        <w:pStyle w:val="BodyText"/>
        <w:spacing w:before="0"/>
        <w:rPr>
          <w:i/>
          <w:sz w:val="12"/>
        </w:rPr>
      </w:pPr>
    </w:p>
    <w:p w14:paraId="6993602A" w14:textId="77777777" w:rsidR="007932A8" w:rsidRDefault="007932A8">
      <w:pPr>
        <w:pStyle w:val="BodyText"/>
        <w:spacing w:before="0"/>
        <w:rPr>
          <w:i/>
          <w:sz w:val="12"/>
        </w:rPr>
      </w:pPr>
    </w:p>
    <w:p w14:paraId="6993602B" w14:textId="77777777" w:rsidR="007932A8" w:rsidRDefault="007932A8">
      <w:pPr>
        <w:pStyle w:val="BodyText"/>
        <w:spacing w:before="0"/>
        <w:rPr>
          <w:i/>
          <w:sz w:val="12"/>
        </w:rPr>
      </w:pPr>
    </w:p>
    <w:p w14:paraId="6993602C" w14:textId="77777777" w:rsidR="007932A8" w:rsidRDefault="007932A8">
      <w:pPr>
        <w:pStyle w:val="BodyText"/>
        <w:spacing w:before="0"/>
        <w:rPr>
          <w:i/>
          <w:sz w:val="12"/>
        </w:rPr>
      </w:pPr>
    </w:p>
    <w:p w14:paraId="6993602D" w14:textId="77777777" w:rsidR="007932A8" w:rsidRDefault="007932A8">
      <w:pPr>
        <w:pStyle w:val="BodyText"/>
        <w:spacing w:before="103"/>
        <w:rPr>
          <w:i/>
          <w:sz w:val="12"/>
        </w:rPr>
      </w:pPr>
    </w:p>
    <w:p w14:paraId="6993602E" w14:textId="77777777" w:rsidR="007932A8" w:rsidRDefault="003B1CA5">
      <w:pPr>
        <w:ind w:left="657" w:right="358"/>
        <w:jc w:val="center"/>
        <w:rPr>
          <w:rFonts w:ascii="Calibri"/>
          <w:sz w:val="12"/>
        </w:rPr>
      </w:pPr>
      <w:r>
        <w:rPr>
          <w:rFonts w:ascii="Calibri"/>
          <w:spacing w:val="-10"/>
          <w:sz w:val="12"/>
        </w:rPr>
        <w:t>1</w:t>
      </w:r>
    </w:p>
    <w:p w14:paraId="6993602F" w14:textId="77777777" w:rsidR="007932A8" w:rsidRDefault="007932A8">
      <w:pPr>
        <w:jc w:val="center"/>
        <w:rPr>
          <w:rFonts w:ascii="Calibri"/>
          <w:sz w:val="12"/>
        </w:rPr>
        <w:sectPr w:rsidR="007932A8">
          <w:type w:val="continuous"/>
          <w:pgSz w:w="11910" w:h="16840"/>
          <w:pgMar w:top="1240" w:right="1000" w:bottom="280" w:left="700" w:header="720" w:footer="720" w:gutter="0"/>
          <w:cols w:space="720"/>
        </w:sectPr>
      </w:pPr>
    </w:p>
    <w:p w14:paraId="69936030" w14:textId="77777777" w:rsidR="007932A8" w:rsidRDefault="003B1CA5">
      <w:pPr>
        <w:spacing w:before="63"/>
        <w:ind w:left="658" w:right="358"/>
        <w:jc w:val="center"/>
        <w:rPr>
          <w:b/>
          <w:sz w:val="36"/>
        </w:rPr>
      </w:pPr>
      <w:r>
        <w:rPr>
          <w:b/>
          <w:spacing w:val="-2"/>
          <w:sz w:val="36"/>
        </w:rPr>
        <w:lastRenderedPageBreak/>
        <w:t>CONTENTS</w:t>
      </w:r>
    </w:p>
    <w:p w14:paraId="69936031" w14:textId="77777777" w:rsidR="007932A8" w:rsidRDefault="007932A8">
      <w:pPr>
        <w:pStyle w:val="BodyText"/>
        <w:spacing w:before="179"/>
        <w:rPr>
          <w:b/>
          <w:sz w:val="20"/>
        </w:rPr>
      </w:pPr>
    </w:p>
    <w:tbl>
      <w:tblPr>
        <w:tblW w:w="0" w:type="auto"/>
        <w:tblInd w:w="1033" w:type="dxa"/>
        <w:tblLayout w:type="fixed"/>
        <w:tblCellMar>
          <w:left w:w="0" w:type="dxa"/>
          <w:right w:w="0" w:type="dxa"/>
        </w:tblCellMar>
        <w:tblLook w:val="01E0" w:firstRow="1" w:lastRow="1" w:firstColumn="1" w:lastColumn="1" w:noHBand="0" w:noVBand="0"/>
      </w:tblPr>
      <w:tblGrid>
        <w:gridCol w:w="1394"/>
        <w:gridCol w:w="5889"/>
        <w:gridCol w:w="940"/>
      </w:tblGrid>
      <w:tr w:rsidR="007932A8" w14:paraId="69936035" w14:textId="77777777">
        <w:trPr>
          <w:trHeight w:val="669"/>
        </w:trPr>
        <w:tc>
          <w:tcPr>
            <w:tcW w:w="1394" w:type="dxa"/>
          </w:tcPr>
          <w:p w14:paraId="69936032" w14:textId="77777777" w:rsidR="007932A8" w:rsidRDefault="003B1CA5">
            <w:pPr>
              <w:pStyle w:val="TableParagraph"/>
              <w:spacing w:before="0" w:line="245" w:lineRule="exact"/>
              <w:ind w:left="50"/>
              <w:rPr>
                <w:b/>
              </w:rPr>
            </w:pPr>
            <w:r>
              <w:rPr>
                <w:b/>
                <w:spacing w:val="-2"/>
              </w:rPr>
              <w:t>Section</w:t>
            </w:r>
          </w:p>
        </w:tc>
        <w:tc>
          <w:tcPr>
            <w:tcW w:w="5889" w:type="dxa"/>
          </w:tcPr>
          <w:p w14:paraId="69936033" w14:textId="77777777" w:rsidR="007932A8" w:rsidRDefault="003B1CA5">
            <w:pPr>
              <w:pStyle w:val="TableParagraph"/>
              <w:spacing w:before="0" w:line="245" w:lineRule="exact"/>
              <w:ind w:left="243"/>
              <w:rPr>
                <w:b/>
              </w:rPr>
            </w:pPr>
            <w:r>
              <w:rPr>
                <w:b/>
                <w:spacing w:val="-2"/>
              </w:rPr>
              <w:t>Description</w:t>
            </w:r>
          </w:p>
        </w:tc>
        <w:tc>
          <w:tcPr>
            <w:tcW w:w="940" w:type="dxa"/>
          </w:tcPr>
          <w:p w14:paraId="69936034" w14:textId="77777777" w:rsidR="007932A8" w:rsidRDefault="003B1CA5">
            <w:pPr>
              <w:pStyle w:val="TableParagraph"/>
              <w:spacing w:before="0" w:line="232" w:lineRule="auto"/>
              <w:ind w:left="450" w:right="46" w:hanging="86"/>
              <w:rPr>
                <w:b/>
              </w:rPr>
            </w:pPr>
            <w:r>
              <w:rPr>
                <w:b/>
                <w:spacing w:val="-4"/>
              </w:rPr>
              <w:t>Page No.</w:t>
            </w:r>
          </w:p>
        </w:tc>
      </w:tr>
      <w:tr w:rsidR="007932A8" w14:paraId="69936039" w14:textId="77777777">
        <w:trPr>
          <w:trHeight w:val="533"/>
        </w:trPr>
        <w:tc>
          <w:tcPr>
            <w:tcW w:w="1394" w:type="dxa"/>
          </w:tcPr>
          <w:p w14:paraId="69936036" w14:textId="77777777" w:rsidR="007932A8" w:rsidRDefault="003B1CA5">
            <w:pPr>
              <w:pStyle w:val="TableParagraph"/>
              <w:spacing w:before="172"/>
              <w:ind w:left="50"/>
            </w:pPr>
            <w:r>
              <w:rPr>
                <w:spacing w:val="-10"/>
              </w:rPr>
              <w:t>1</w:t>
            </w:r>
          </w:p>
        </w:tc>
        <w:tc>
          <w:tcPr>
            <w:tcW w:w="5889" w:type="dxa"/>
          </w:tcPr>
          <w:p w14:paraId="69936037" w14:textId="77777777" w:rsidR="007932A8" w:rsidRDefault="003B1CA5">
            <w:pPr>
              <w:pStyle w:val="TableParagraph"/>
              <w:spacing w:before="172"/>
              <w:ind w:left="243"/>
            </w:pPr>
            <w:r>
              <w:rPr>
                <w:spacing w:val="-4"/>
              </w:rPr>
              <w:t>Aims</w:t>
            </w:r>
          </w:p>
        </w:tc>
        <w:tc>
          <w:tcPr>
            <w:tcW w:w="940" w:type="dxa"/>
          </w:tcPr>
          <w:p w14:paraId="69936038" w14:textId="77777777" w:rsidR="007932A8" w:rsidRDefault="003B1CA5">
            <w:pPr>
              <w:pStyle w:val="TableParagraph"/>
              <w:spacing w:before="172"/>
              <w:ind w:right="191"/>
              <w:jc w:val="right"/>
            </w:pPr>
            <w:r>
              <w:rPr>
                <w:spacing w:val="-10"/>
              </w:rPr>
              <w:t>3</w:t>
            </w:r>
          </w:p>
        </w:tc>
      </w:tr>
      <w:tr w:rsidR="007932A8" w14:paraId="6993603D" w14:textId="77777777">
        <w:trPr>
          <w:trHeight w:val="463"/>
        </w:trPr>
        <w:tc>
          <w:tcPr>
            <w:tcW w:w="1394" w:type="dxa"/>
          </w:tcPr>
          <w:p w14:paraId="6993603A" w14:textId="77777777" w:rsidR="007932A8" w:rsidRDefault="003B1CA5">
            <w:pPr>
              <w:pStyle w:val="TableParagraph"/>
              <w:spacing w:before="101"/>
              <w:ind w:left="50"/>
            </w:pPr>
            <w:r>
              <w:rPr>
                <w:spacing w:val="-10"/>
              </w:rPr>
              <w:t>2</w:t>
            </w:r>
          </w:p>
        </w:tc>
        <w:tc>
          <w:tcPr>
            <w:tcW w:w="5889" w:type="dxa"/>
          </w:tcPr>
          <w:p w14:paraId="6993603B" w14:textId="77777777" w:rsidR="007932A8" w:rsidRDefault="003B1CA5">
            <w:pPr>
              <w:pStyle w:val="TableParagraph"/>
              <w:spacing w:before="101"/>
              <w:ind w:left="243"/>
            </w:pPr>
            <w:r>
              <w:t>Definitions</w:t>
            </w:r>
            <w:r>
              <w:rPr>
                <w:spacing w:val="-8"/>
              </w:rPr>
              <w:t xml:space="preserve"> </w:t>
            </w:r>
            <w:r>
              <w:t>and</w:t>
            </w:r>
            <w:r>
              <w:rPr>
                <w:spacing w:val="-8"/>
              </w:rPr>
              <w:t xml:space="preserve"> </w:t>
            </w:r>
            <w:r>
              <w:rPr>
                <w:spacing w:val="-2"/>
              </w:rPr>
              <w:t>Interpretations</w:t>
            </w:r>
          </w:p>
        </w:tc>
        <w:tc>
          <w:tcPr>
            <w:tcW w:w="940" w:type="dxa"/>
          </w:tcPr>
          <w:p w14:paraId="6993603C" w14:textId="77777777" w:rsidR="007932A8" w:rsidRDefault="003B1CA5">
            <w:pPr>
              <w:pStyle w:val="TableParagraph"/>
              <w:spacing w:before="101"/>
              <w:ind w:right="191"/>
              <w:jc w:val="right"/>
            </w:pPr>
            <w:r>
              <w:rPr>
                <w:spacing w:val="-10"/>
              </w:rPr>
              <w:t>3</w:t>
            </w:r>
          </w:p>
        </w:tc>
      </w:tr>
      <w:tr w:rsidR="007932A8" w14:paraId="69936041" w14:textId="77777777">
        <w:trPr>
          <w:trHeight w:val="463"/>
        </w:trPr>
        <w:tc>
          <w:tcPr>
            <w:tcW w:w="1394" w:type="dxa"/>
          </w:tcPr>
          <w:p w14:paraId="6993603E" w14:textId="77777777" w:rsidR="007932A8" w:rsidRDefault="003B1CA5">
            <w:pPr>
              <w:pStyle w:val="TableParagraph"/>
              <w:spacing w:before="101"/>
              <w:ind w:left="50"/>
            </w:pPr>
            <w:r>
              <w:rPr>
                <w:spacing w:val="-10"/>
              </w:rPr>
              <w:t>3</w:t>
            </w:r>
          </w:p>
        </w:tc>
        <w:tc>
          <w:tcPr>
            <w:tcW w:w="5889" w:type="dxa"/>
          </w:tcPr>
          <w:p w14:paraId="6993603F" w14:textId="77777777" w:rsidR="007932A8" w:rsidRDefault="003B1CA5">
            <w:pPr>
              <w:pStyle w:val="TableParagraph"/>
              <w:spacing w:before="101"/>
              <w:ind w:left="243"/>
            </w:pPr>
            <w:r>
              <w:t>Scope</w:t>
            </w:r>
            <w:r>
              <w:rPr>
                <w:spacing w:val="-7"/>
              </w:rPr>
              <w:t xml:space="preserve"> </w:t>
            </w:r>
            <w:r>
              <w:t>and</w:t>
            </w:r>
            <w:r>
              <w:rPr>
                <w:spacing w:val="-7"/>
              </w:rPr>
              <w:t xml:space="preserve"> </w:t>
            </w:r>
            <w:r>
              <w:t>Application</w:t>
            </w:r>
            <w:r>
              <w:rPr>
                <w:spacing w:val="-7"/>
              </w:rPr>
              <w:t xml:space="preserve"> </w:t>
            </w:r>
            <w:r>
              <w:t>for</w:t>
            </w:r>
            <w:r>
              <w:rPr>
                <w:spacing w:val="-7"/>
              </w:rPr>
              <w:t xml:space="preserve"> </w:t>
            </w:r>
            <w:r>
              <w:rPr>
                <w:spacing w:val="-2"/>
              </w:rPr>
              <w:t>Parents</w:t>
            </w:r>
          </w:p>
        </w:tc>
        <w:tc>
          <w:tcPr>
            <w:tcW w:w="940" w:type="dxa"/>
          </w:tcPr>
          <w:p w14:paraId="69936040" w14:textId="77777777" w:rsidR="007932A8" w:rsidRDefault="003B1CA5">
            <w:pPr>
              <w:pStyle w:val="TableParagraph"/>
              <w:spacing w:before="101"/>
              <w:ind w:right="191"/>
              <w:jc w:val="right"/>
            </w:pPr>
            <w:r>
              <w:rPr>
                <w:spacing w:val="-10"/>
              </w:rPr>
              <w:t>4</w:t>
            </w:r>
          </w:p>
        </w:tc>
      </w:tr>
      <w:tr w:rsidR="007932A8" w14:paraId="69936045" w14:textId="77777777">
        <w:trPr>
          <w:trHeight w:val="463"/>
        </w:trPr>
        <w:tc>
          <w:tcPr>
            <w:tcW w:w="1394" w:type="dxa"/>
          </w:tcPr>
          <w:p w14:paraId="69936042" w14:textId="77777777" w:rsidR="007932A8" w:rsidRDefault="003B1CA5">
            <w:pPr>
              <w:pStyle w:val="TableParagraph"/>
              <w:spacing w:before="102"/>
              <w:ind w:left="50"/>
            </w:pPr>
            <w:r>
              <w:rPr>
                <w:spacing w:val="-10"/>
              </w:rPr>
              <w:t>4</w:t>
            </w:r>
          </w:p>
        </w:tc>
        <w:tc>
          <w:tcPr>
            <w:tcW w:w="5889" w:type="dxa"/>
          </w:tcPr>
          <w:p w14:paraId="69936043" w14:textId="77777777" w:rsidR="007932A8" w:rsidRDefault="003B1CA5">
            <w:pPr>
              <w:pStyle w:val="TableParagraph"/>
              <w:spacing w:before="102"/>
              <w:ind w:left="243"/>
            </w:pPr>
            <w:r>
              <w:rPr>
                <w:spacing w:val="-2"/>
              </w:rPr>
              <w:t>Timescales</w:t>
            </w:r>
          </w:p>
        </w:tc>
        <w:tc>
          <w:tcPr>
            <w:tcW w:w="940" w:type="dxa"/>
          </w:tcPr>
          <w:p w14:paraId="69936044" w14:textId="77777777" w:rsidR="007932A8" w:rsidRDefault="003B1CA5">
            <w:pPr>
              <w:pStyle w:val="TableParagraph"/>
              <w:spacing w:before="102"/>
              <w:ind w:right="191"/>
              <w:jc w:val="right"/>
            </w:pPr>
            <w:r>
              <w:rPr>
                <w:spacing w:val="-10"/>
              </w:rPr>
              <w:t>4</w:t>
            </w:r>
          </w:p>
        </w:tc>
      </w:tr>
      <w:tr w:rsidR="007932A8" w14:paraId="69936049" w14:textId="77777777">
        <w:trPr>
          <w:trHeight w:val="455"/>
        </w:trPr>
        <w:tc>
          <w:tcPr>
            <w:tcW w:w="1394" w:type="dxa"/>
          </w:tcPr>
          <w:p w14:paraId="69936046" w14:textId="77777777" w:rsidR="007932A8" w:rsidRDefault="003B1CA5">
            <w:pPr>
              <w:pStyle w:val="TableParagraph"/>
              <w:spacing w:before="101"/>
              <w:ind w:left="50"/>
            </w:pPr>
            <w:r>
              <w:rPr>
                <w:spacing w:val="-10"/>
              </w:rPr>
              <w:t>5</w:t>
            </w:r>
          </w:p>
        </w:tc>
        <w:tc>
          <w:tcPr>
            <w:tcW w:w="5889" w:type="dxa"/>
          </w:tcPr>
          <w:p w14:paraId="69936047" w14:textId="77777777" w:rsidR="007932A8" w:rsidRDefault="003B1CA5">
            <w:pPr>
              <w:pStyle w:val="TableParagraph"/>
              <w:spacing w:before="101"/>
              <w:ind w:left="243"/>
            </w:pPr>
            <w:r>
              <w:t>Regulatory</w:t>
            </w:r>
            <w:r>
              <w:rPr>
                <w:spacing w:val="-13"/>
              </w:rPr>
              <w:t xml:space="preserve"> </w:t>
            </w:r>
            <w:r>
              <w:rPr>
                <w:spacing w:val="-2"/>
              </w:rPr>
              <w:t>Framework</w:t>
            </w:r>
          </w:p>
        </w:tc>
        <w:tc>
          <w:tcPr>
            <w:tcW w:w="940" w:type="dxa"/>
          </w:tcPr>
          <w:p w14:paraId="69936048" w14:textId="77777777" w:rsidR="007932A8" w:rsidRDefault="003B1CA5">
            <w:pPr>
              <w:pStyle w:val="TableParagraph"/>
              <w:spacing w:before="101"/>
              <w:ind w:right="191"/>
              <w:jc w:val="right"/>
            </w:pPr>
            <w:r>
              <w:rPr>
                <w:spacing w:val="-10"/>
              </w:rPr>
              <w:t>5</w:t>
            </w:r>
          </w:p>
        </w:tc>
      </w:tr>
      <w:tr w:rsidR="007932A8" w14:paraId="6993604D" w14:textId="77777777">
        <w:trPr>
          <w:trHeight w:val="466"/>
        </w:trPr>
        <w:tc>
          <w:tcPr>
            <w:tcW w:w="1394" w:type="dxa"/>
          </w:tcPr>
          <w:p w14:paraId="6993604A" w14:textId="77777777" w:rsidR="007932A8" w:rsidRDefault="003B1CA5">
            <w:pPr>
              <w:pStyle w:val="TableParagraph"/>
              <w:ind w:left="50"/>
            </w:pPr>
            <w:r>
              <w:rPr>
                <w:spacing w:val="-10"/>
              </w:rPr>
              <w:t>6</w:t>
            </w:r>
          </w:p>
        </w:tc>
        <w:tc>
          <w:tcPr>
            <w:tcW w:w="5889" w:type="dxa"/>
          </w:tcPr>
          <w:p w14:paraId="6993604B" w14:textId="77777777" w:rsidR="007932A8" w:rsidRDefault="003B1CA5">
            <w:pPr>
              <w:pStyle w:val="TableParagraph"/>
              <w:spacing w:before="93"/>
              <w:ind w:left="243"/>
            </w:pPr>
            <w:r>
              <w:t>Responsibility</w:t>
            </w:r>
            <w:r>
              <w:rPr>
                <w:spacing w:val="-10"/>
              </w:rPr>
              <w:t xml:space="preserve"> </w:t>
            </w:r>
            <w:r>
              <w:t>Statement</w:t>
            </w:r>
            <w:r>
              <w:rPr>
                <w:spacing w:val="-9"/>
              </w:rPr>
              <w:t xml:space="preserve"> </w:t>
            </w:r>
            <w:r>
              <w:t>and</w:t>
            </w:r>
            <w:r>
              <w:rPr>
                <w:spacing w:val="-9"/>
              </w:rPr>
              <w:t xml:space="preserve"> </w:t>
            </w:r>
            <w:r>
              <w:t>Allocation</w:t>
            </w:r>
            <w:r>
              <w:rPr>
                <w:spacing w:val="-9"/>
              </w:rPr>
              <w:t xml:space="preserve"> </w:t>
            </w:r>
            <w:r>
              <w:t>of</w:t>
            </w:r>
            <w:r>
              <w:rPr>
                <w:spacing w:val="-9"/>
              </w:rPr>
              <w:t xml:space="preserve"> </w:t>
            </w:r>
            <w:r>
              <w:rPr>
                <w:spacing w:val="-2"/>
              </w:rPr>
              <w:t>Tasks</w:t>
            </w:r>
          </w:p>
        </w:tc>
        <w:tc>
          <w:tcPr>
            <w:tcW w:w="940" w:type="dxa"/>
          </w:tcPr>
          <w:p w14:paraId="6993604C" w14:textId="77777777" w:rsidR="007932A8" w:rsidRDefault="003B1CA5">
            <w:pPr>
              <w:pStyle w:val="TableParagraph"/>
              <w:ind w:right="191"/>
              <w:jc w:val="right"/>
            </w:pPr>
            <w:r>
              <w:rPr>
                <w:spacing w:val="-10"/>
              </w:rPr>
              <w:t>5</w:t>
            </w:r>
          </w:p>
        </w:tc>
      </w:tr>
      <w:tr w:rsidR="007932A8" w14:paraId="69936051" w14:textId="77777777">
        <w:trPr>
          <w:trHeight w:val="452"/>
        </w:trPr>
        <w:tc>
          <w:tcPr>
            <w:tcW w:w="1394" w:type="dxa"/>
          </w:tcPr>
          <w:p w14:paraId="6993604E" w14:textId="77777777" w:rsidR="007932A8" w:rsidRDefault="003B1CA5">
            <w:pPr>
              <w:pStyle w:val="TableParagraph"/>
              <w:spacing w:before="90"/>
              <w:ind w:left="50"/>
            </w:pPr>
            <w:r>
              <w:rPr>
                <w:spacing w:val="-10"/>
              </w:rPr>
              <w:t>7</w:t>
            </w:r>
          </w:p>
        </w:tc>
        <w:tc>
          <w:tcPr>
            <w:tcW w:w="5889" w:type="dxa"/>
          </w:tcPr>
          <w:p w14:paraId="6993604F" w14:textId="77777777" w:rsidR="007932A8" w:rsidRDefault="003B1CA5">
            <w:pPr>
              <w:pStyle w:val="TableParagraph"/>
              <w:spacing w:before="90"/>
              <w:ind w:left="243"/>
            </w:pPr>
            <w:r>
              <w:t>Publication</w:t>
            </w:r>
            <w:r>
              <w:rPr>
                <w:spacing w:val="-9"/>
              </w:rPr>
              <w:t xml:space="preserve"> </w:t>
            </w:r>
            <w:r>
              <w:t>and</w:t>
            </w:r>
            <w:r>
              <w:rPr>
                <w:spacing w:val="-8"/>
              </w:rPr>
              <w:t xml:space="preserve"> </w:t>
            </w:r>
            <w:r>
              <w:rPr>
                <w:spacing w:val="-2"/>
              </w:rPr>
              <w:t>Availability</w:t>
            </w:r>
          </w:p>
        </w:tc>
        <w:tc>
          <w:tcPr>
            <w:tcW w:w="940" w:type="dxa"/>
          </w:tcPr>
          <w:p w14:paraId="69936050" w14:textId="77777777" w:rsidR="007932A8" w:rsidRDefault="003B1CA5">
            <w:pPr>
              <w:pStyle w:val="TableParagraph"/>
              <w:spacing w:before="90"/>
              <w:ind w:right="191"/>
              <w:jc w:val="right"/>
            </w:pPr>
            <w:r>
              <w:rPr>
                <w:spacing w:val="-10"/>
              </w:rPr>
              <w:t>6</w:t>
            </w:r>
          </w:p>
        </w:tc>
      </w:tr>
      <w:tr w:rsidR="007932A8" w14:paraId="69936055" w14:textId="77777777">
        <w:trPr>
          <w:trHeight w:val="463"/>
        </w:trPr>
        <w:tc>
          <w:tcPr>
            <w:tcW w:w="1394" w:type="dxa"/>
          </w:tcPr>
          <w:p w14:paraId="69936052" w14:textId="77777777" w:rsidR="007932A8" w:rsidRDefault="003B1CA5">
            <w:pPr>
              <w:pStyle w:val="TableParagraph"/>
              <w:spacing w:before="101"/>
              <w:ind w:left="50"/>
            </w:pPr>
            <w:r>
              <w:rPr>
                <w:spacing w:val="-10"/>
              </w:rPr>
              <w:t>8</w:t>
            </w:r>
          </w:p>
        </w:tc>
        <w:tc>
          <w:tcPr>
            <w:tcW w:w="5889" w:type="dxa"/>
          </w:tcPr>
          <w:p w14:paraId="69936053" w14:textId="77777777" w:rsidR="007932A8" w:rsidRDefault="003B1CA5">
            <w:pPr>
              <w:pStyle w:val="TableParagraph"/>
              <w:spacing w:before="101"/>
              <w:ind w:left="243"/>
            </w:pPr>
            <w:r>
              <w:t>Management</w:t>
            </w:r>
            <w:r>
              <w:rPr>
                <w:spacing w:val="-8"/>
              </w:rPr>
              <w:t xml:space="preserve"> </w:t>
            </w:r>
            <w:r>
              <w:t>of</w:t>
            </w:r>
            <w:r>
              <w:rPr>
                <w:spacing w:val="-8"/>
              </w:rPr>
              <w:t xml:space="preserve"> </w:t>
            </w:r>
            <w:r>
              <w:rPr>
                <w:spacing w:val="-2"/>
              </w:rPr>
              <w:t>Complaints</w:t>
            </w:r>
          </w:p>
        </w:tc>
        <w:tc>
          <w:tcPr>
            <w:tcW w:w="940" w:type="dxa"/>
          </w:tcPr>
          <w:p w14:paraId="69936054" w14:textId="77777777" w:rsidR="007932A8" w:rsidRDefault="003B1CA5">
            <w:pPr>
              <w:pStyle w:val="TableParagraph"/>
              <w:spacing w:before="101"/>
              <w:ind w:right="191"/>
              <w:jc w:val="right"/>
            </w:pPr>
            <w:r>
              <w:rPr>
                <w:spacing w:val="-10"/>
              </w:rPr>
              <w:t>6</w:t>
            </w:r>
          </w:p>
        </w:tc>
      </w:tr>
      <w:tr w:rsidR="007932A8" w14:paraId="69936059" w14:textId="77777777">
        <w:trPr>
          <w:trHeight w:val="715"/>
        </w:trPr>
        <w:tc>
          <w:tcPr>
            <w:tcW w:w="1394" w:type="dxa"/>
          </w:tcPr>
          <w:p w14:paraId="69936056" w14:textId="77777777" w:rsidR="007932A8" w:rsidRDefault="003B1CA5">
            <w:pPr>
              <w:pStyle w:val="TableParagraph"/>
              <w:spacing w:before="101"/>
              <w:ind w:left="50"/>
            </w:pPr>
            <w:r>
              <w:rPr>
                <w:spacing w:val="-10"/>
              </w:rPr>
              <w:t>9</w:t>
            </w:r>
          </w:p>
        </w:tc>
        <w:tc>
          <w:tcPr>
            <w:tcW w:w="5889" w:type="dxa"/>
          </w:tcPr>
          <w:p w14:paraId="69936057" w14:textId="77777777" w:rsidR="007932A8" w:rsidRDefault="003B1CA5">
            <w:pPr>
              <w:pStyle w:val="TableParagraph"/>
              <w:spacing w:before="101"/>
              <w:ind w:left="243"/>
            </w:pPr>
            <w:r>
              <w:t>Expected</w:t>
            </w:r>
            <w:r>
              <w:rPr>
                <w:spacing w:val="-7"/>
              </w:rPr>
              <w:t xml:space="preserve"> </w:t>
            </w:r>
            <w:r>
              <w:t>Standards</w:t>
            </w:r>
            <w:r>
              <w:rPr>
                <w:spacing w:val="-7"/>
              </w:rPr>
              <w:t xml:space="preserve"> </w:t>
            </w:r>
            <w:r>
              <w:t>of</w:t>
            </w:r>
            <w:r>
              <w:rPr>
                <w:spacing w:val="-8"/>
              </w:rPr>
              <w:t xml:space="preserve"> </w:t>
            </w:r>
            <w:proofErr w:type="spellStart"/>
            <w:r>
              <w:t>Behaviour</w:t>
            </w:r>
            <w:proofErr w:type="spellEnd"/>
            <w:r>
              <w:rPr>
                <w:spacing w:val="-7"/>
              </w:rPr>
              <w:t xml:space="preserve"> </w:t>
            </w:r>
            <w:r>
              <w:t>by</w:t>
            </w:r>
            <w:r>
              <w:rPr>
                <w:spacing w:val="-7"/>
              </w:rPr>
              <w:t xml:space="preserve"> </w:t>
            </w:r>
            <w:r>
              <w:t>those</w:t>
            </w:r>
            <w:r>
              <w:rPr>
                <w:spacing w:val="-7"/>
              </w:rPr>
              <w:t xml:space="preserve"> </w:t>
            </w:r>
            <w:r>
              <w:t xml:space="preserve">Making </w:t>
            </w:r>
            <w:r>
              <w:rPr>
                <w:spacing w:val="-2"/>
              </w:rPr>
              <w:t>Complaints</w:t>
            </w:r>
          </w:p>
        </w:tc>
        <w:tc>
          <w:tcPr>
            <w:tcW w:w="940" w:type="dxa"/>
          </w:tcPr>
          <w:p w14:paraId="69936058" w14:textId="77777777" w:rsidR="007932A8" w:rsidRDefault="003B1CA5">
            <w:pPr>
              <w:pStyle w:val="TableParagraph"/>
              <w:spacing w:before="101"/>
              <w:ind w:right="191"/>
              <w:jc w:val="right"/>
            </w:pPr>
            <w:r>
              <w:rPr>
                <w:spacing w:val="-10"/>
              </w:rPr>
              <w:t>7</w:t>
            </w:r>
          </w:p>
        </w:tc>
      </w:tr>
      <w:tr w:rsidR="007932A8" w14:paraId="6993605D" w14:textId="77777777">
        <w:trPr>
          <w:trHeight w:val="463"/>
        </w:trPr>
        <w:tc>
          <w:tcPr>
            <w:tcW w:w="1394" w:type="dxa"/>
          </w:tcPr>
          <w:p w14:paraId="6993605A" w14:textId="77777777" w:rsidR="007932A8" w:rsidRDefault="003B1CA5">
            <w:pPr>
              <w:pStyle w:val="TableParagraph"/>
              <w:spacing w:before="101"/>
              <w:ind w:left="50"/>
            </w:pPr>
            <w:r>
              <w:rPr>
                <w:spacing w:val="-5"/>
              </w:rPr>
              <w:t>10</w:t>
            </w:r>
          </w:p>
        </w:tc>
        <w:tc>
          <w:tcPr>
            <w:tcW w:w="5889" w:type="dxa"/>
          </w:tcPr>
          <w:p w14:paraId="6993605B" w14:textId="77777777" w:rsidR="007932A8" w:rsidRDefault="003B1CA5">
            <w:pPr>
              <w:pStyle w:val="TableParagraph"/>
              <w:spacing w:before="101"/>
              <w:ind w:left="243"/>
            </w:pPr>
            <w:r>
              <w:t>Complaint</w:t>
            </w:r>
            <w:r>
              <w:rPr>
                <w:spacing w:val="-12"/>
              </w:rPr>
              <w:t xml:space="preserve"> </w:t>
            </w:r>
            <w:r>
              <w:rPr>
                <w:spacing w:val="-2"/>
              </w:rPr>
              <w:t>Meetings</w:t>
            </w:r>
          </w:p>
        </w:tc>
        <w:tc>
          <w:tcPr>
            <w:tcW w:w="940" w:type="dxa"/>
          </w:tcPr>
          <w:p w14:paraId="6993605C" w14:textId="77777777" w:rsidR="007932A8" w:rsidRDefault="003B1CA5">
            <w:pPr>
              <w:pStyle w:val="TableParagraph"/>
              <w:spacing w:before="101"/>
              <w:ind w:right="191"/>
              <w:jc w:val="right"/>
            </w:pPr>
            <w:r>
              <w:rPr>
                <w:spacing w:val="-10"/>
              </w:rPr>
              <w:t>7</w:t>
            </w:r>
          </w:p>
        </w:tc>
      </w:tr>
      <w:tr w:rsidR="007932A8" w14:paraId="69936061" w14:textId="77777777">
        <w:trPr>
          <w:trHeight w:val="463"/>
        </w:trPr>
        <w:tc>
          <w:tcPr>
            <w:tcW w:w="1394" w:type="dxa"/>
          </w:tcPr>
          <w:p w14:paraId="6993605E" w14:textId="77777777" w:rsidR="007932A8" w:rsidRDefault="003B1CA5">
            <w:pPr>
              <w:pStyle w:val="TableParagraph"/>
              <w:spacing w:before="102"/>
              <w:ind w:left="50"/>
            </w:pPr>
            <w:r>
              <w:rPr>
                <w:spacing w:val="-5"/>
              </w:rPr>
              <w:t>11</w:t>
            </w:r>
          </w:p>
        </w:tc>
        <w:tc>
          <w:tcPr>
            <w:tcW w:w="5889" w:type="dxa"/>
          </w:tcPr>
          <w:p w14:paraId="6993605F" w14:textId="77777777" w:rsidR="007932A8" w:rsidRDefault="003B1CA5">
            <w:pPr>
              <w:pStyle w:val="TableParagraph"/>
              <w:spacing w:before="102"/>
              <w:ind w:left="243"/>
            </w:pPr>
            <w:r>
              <w:t>Record</w:t>
            </w:r>
            <w:r>
              <w:rPr>
                <w:spacing w:val="-7"/>
              </w:rPr>
              <w:t xml:space="preserve"> </w:t>
            </w:r>
            <w:r>
              <w:t>Keeping</w:t>
            </w:r>
            <w:r>
              <w:rPr>
                <w:spacing w:val="-7"/>
              </w:rPr>
              <w:t xml:space="preserve"> </w:t>
            </w:r>
            <w:r>
              <w:t>and</w:t>
            </w:r>
            <w:r>
              <w:rPr>
                <w:spacing w:val="-7"/>
              </w:rPr>
              <w:t xml:space="preserve"> </w:t>
            </w:r>
            <w:r>
              <w:rPr>
                <w:spacing w:val="-2"/>
              </w:rPr>
              <w:t>Confidentiality</w:t>
            </w:r>
          </w:p>
        </w:tc>
        <w:tc>
          <w:tcPr>
            <w:tcW w:w="940" w:type="dxa"/>
          </w:tcPr>
          <w:p w14:paraId="69936060" w14:textId="4EF8DE24" w:rsidR="007932A8" w:rsidRDefault="00F42A5F">
            <w:pPr>
              <w:pStyle w:val="TableParagraph"/>
              <w:spacing w:before="102"/>
              <w:ind w:right="191"/>
              <w:jc w:val="right"/>
            </w:pPr>
            <w:r>
              <w:rPr>
                <w:spacing w:val="-10"/>
              </w:rPr>
              <w:t>7</w:t>
            </w:r>
          </w:p>
        </w:tc>
      </w:tr>
      <w:tr w:rsidR="007932A8" w14:paraId="69936065" w14:textId="77777777">
        <w:trPr>
          <w:trHeight w:val="463"/>
        </w:trPr>
        <w:tc>
          <w:tcPr>
            <w:tcW w:w="1394" w:type="dxa"/>
          </w:tcPr>
          <w:p w14:paraId="69936062" w14:textId="77777777" w:rsidR="007932A8" w:rsidRDefault="003B1CA5">
            <w:pPr>
              <w:pStyle w:val="TableParagraph"/>
              <w:spacing w:before="101"/>
              <w:ind w:left="50"/>
            </w:pPr>
            <w:r>
              <w:rPr>
                <w:spacing w:val="-5"/>
              </w:rPr>
              <w:t>12</w:t>
            </w:r>
          </w:p>
        </w:tc>
        <w:tc>
          <w:tcPr>
            <w:tcW w:w="5889" w:type="dxa"/>
          </w:tcPr>
          <w:p w14:paraId="69936063" w14:textId="77777777" w:rsidR="007932A8" w:rsidRDefault="003B1CA5">
            <w:pPr>
              <w:pStyle w:val="TableParagraph"/>
              <w:spacing w:before="101"/>
              <w:ind w:left="243"/>
            </w:pPr>
            <w:r>
              <w:t>Complaints</w:t>
            </w:r>
            <w:r>
              <w:rPr>
                <w:spacing w:val="-8"/>
              </w:rPr>
              <w:t xml:space="preserve"> </w:t>
            </w:r>
            <w:r>
              <w:t>to</w:t>
            </w:r>
            <w:r>
              <w:rPr>
                <w:spacing w:val="-7"/>
              </w:rPr>
              <w:t xml:space="preserve"> </w:t>
            </w:r>
            <w:r>
              <w:t>the</w:t>
            </w:r>
            <w:r>
              <w:rPr>
                <w:spacing w:val="-7"/>
              </w:rPr>
              <w:t xml:space="preserve"> </w:t>
            </w:r>
            <w:r>
              <w:t>Department</w:t>
            </w:r>
            <w:r>
              <w:rPr>
                <w:spacing w:val="-8"/>
              </w:rPr>
              <w:t xml:space="preserve"> </w:t>
            </w:r>
            <w:proofErr w:type="gramStart"/>
            <w:r>
              <w:t>for</w:t>
            </w:r>
            <w:proofErr w:type="gramEnd"/>
            <w:r>
              <w:rPr>
                <w:spacing w:val="-7"/>
              </w:rPr>
              <w:t xml:space="preserve"> </w:t>
            </w:r>
            <w:r>
              <w:t>Education</w:t>
            </w:r>
            <w:r>
              <w:rPr>
                <w:spacing w:val="-7"/>
              </w:rPr>
              <w:t xml:space="preserve"> </w:t>
            </w:r>
            <w:r>
              <w:rPr>
                <w:spacing w:val="-4"/>
              </w:rPr>
              <w:t>(DfE)</w:t>
            </w:r>
          </w:p>
        </w:tc>
        <w:tc>
          <w:tcPr>
            <w:tcW w:w="940" w:type="dxa"/>
          </w:tcPr>
          <w:p w14:paraId="69936064" w14:textId="77777777" w:rsidR="007932A8" w:rsidRDefault="003B1CA5">
            <w:pPr>
              <w:pStyle w:val="TableParagraph"/>
              <w:spacing w:before="101"/>
              <w:ind w:right="191"/>
              <w:jc w:val="right"/>
            </w:pPr>
            <w:r>
              <w:rPr>
                <w:spacing w:val="-10"/>
              </w:rPr>
              <w:t>8</w:t>
            </w:r>
          </w:p>
        </w:tc>
      </w:tr>
      <w:tr w:rsidR="007932A8" w14:paraId="69936069" w14:textId="77777777">
        <w:trPr>
          <w:trHeight w:val="463"/>
        </w:trPr>
        <w:tc>
          <w:tcPr>
            <w:tcW w:w="1394" w:type="dxa"/>
          </w:tcPr>
          <w:p w14:paraId="69936066" w14:textId="77777777" w:rsidR="007932A8" w:rsidRDefault="003B1CA5">
            <w:pPr>
              <w:pStyle w:val="TableParagraph"/>
              <w:spacing w:before="102"/>
              <w:ind w:left="50"/>
            </w:pPr>
            <w:r>
              <w:rPr>
                <w:spacing w:val="-5"/>
              </w:rPr>
              <w:t>13</w:t>
            </w:r>
          </w:p>
        </w:tc>
        <w:tc>
          <w:tcPr>
            <w:tcW w:w="5889" w:type="dxa"/>
          </w:tcPr>
          <w:p w14:paraId="69936067" w14:textId="77777777" w:rsidR="007932A8" w:rsidRDefault="003B1CA5">
            <w:pPr>
              <w:pStyle w:val="TableParagraph"/>
              <w:spacing w:before="102"/>
              <w:ind w:left="243"/>
            </w:pPr>
            <w:r>
              <w:rPr>
                <w:spacing w:val="-2"/>
              </w:rPr>
              <w:t>Training</w:t>
            </w:r>
          </w:p>
        </w:tc>
        <w:tc>
          <w:tcPr>
            <w:tcW w:w="940" w:type="dxa"/>
          </w:tcPr>
          <w:p w14:paraId="69936068" w14:textId="77777777" w:rsidR="007932A8" w:rsidRDefault="003B1CA5">
            <w:pPr>
              <w:pStyle w:val="TableParagraph"/>
              <w:spacing w:before="102"/>
              <w:ind w:right="191"/>
              <w:jc w:val="right"/>
            </w:pPr>
            <w:r>
              <w:rPr>
                <w:spacing w:val="-10"/>
              </w:rPr>
              <w:t>8</w:t>
            </w:r>
          </w:p>
        </w:tc>
      </w:tr>
      <w:tr w:rsidR="007932A8" w14:paraId="69936070" w14:textId="77777777">
        <w:trPr>
          <w:trHeight w:val="1367"/>
        </w:trPr>
        <w:tc>
          <w:tcPr>
            <w:tcW w:w="1394" w:type="dxa"/>
          </w:tcPr>
          <w:p w14:paraId="6993606A" w14:textId="77777777" w:rsidR="007932A8" w:rsidRDefault="003B1CA5">
            <w:pPr>
              <w:pStyle w:val="TableParagraph"/>
              <w:spacing w:before="101"/>
              <w:ind w:left="50"/>
            </w:pPr>
            <w:r>
              <w:rPr>
                <w:spacing w:val="-5"/>
              </w:rPr>
              <w:t>14</w:t>
            </w:r>
          </w:p>
          <w:p w14:paraId="6993606B" w14:textId="77777777" w:rsidR="007932A8" w:rsidRDefault="007932A8">
            <w:pPr>
              <w:pStyle w:val="TableParagraph"/>
              <w:spacing w:before="0"/>
              <w:rPr>
                <w:b/>
              </w:rPr>
            </w:pPr>
          </w:p>
          <w:p w14:paraId="6993606C" w14:textId="77777777" w:rsidR="007932A8" w:rsidRDefault="007932A8">
            <w:pPr>
              <w:pStyle w:val="TableParagraph"/>
              <w:spacing w:before="146"/>
              <w:rPr>
                <w:b/>
              </w:rPr>
            </w:pPr>
          </w:p>
          <w:p w14:paraId="6993606D" w14:textId="77777777" w:rsidR="007932A8" w:rsidRDefault="003B1CA5">
            <w:pPr>
              <w:pStyle w:val="TableParagraph"/>
              <w:spacing w:before="0"/>
              <w:ind w:left="50"/>
              <w:rPr>
                <w:b/>
              </w:rPr>
            </w:pPr>
            <w:r>
              <w:rPr>
                <w:b/>
                <w:spacing w:val="-2"/>
              </w:rPr>
              <w:t>Appendix</w:t>
            </w:r>
          </w:p>
        </w:tc>
        <w:tc>
          <w:tcPr>
            <w:tcW w:w="5889" w:type="dxa"/>
          </w:tcPr>
          <w:p w14:paraId="6993606E" w14:textId="77777777" w:rsidR="007932A8" w:rsidRDefault="003B1CA5">
            <w:pPr>
              <w:pStyle w:val="TableParagraph"/>
              <w:spacing w:before="101"/>
              <w:ind w:left="243"/>
            </w:pPr>
            <w:r>
              <w:t>Version</w:t>
            </w:r>
            <w:r>
              <w:rPr>
                <w:spacing w:val="-9"/>
              </w:rPr>
              <w:t xml:space="preserve"> </w:t>
            </w:r>
            <w:r>
              <w:rPr>
                <w:spacing w:val="-2"/>
              </w:rPr>
              <w:t>Control</w:t>
            </w:r>
          </w:p>
        </w:tc>
        <w:tc>
          <w:tcPr>
            <w:tcW w:w="940" w:type="dxa"/>
          </w:tcPr>
          <w:p w14:paraId="6993606F" w14:textId="05341E57" w:rsidR="007932A8" w:rsidRDefault="00F42A5F">
            <w:pPr>
              <w:pStyle w:val="TableParagraph"/>
              <w:spacing w:before="101"/>
              <w:ind w:right="191"/>
              <w:jc w:val="right"/>
            </w:pPr>
            <w:r>
              <w:rPr>
                <w:spacing w:val="-10"/>
              </w:rPr>
              <w:t>8</w:t>
            </w:r>
          </w:p>
        </w:tc>
      </w:tr>
      <w:tr w:rsidR="007932A8" w14:paraId="69936074" w14:textId="77777777">
        <w:trPr>
          <w:trHeight w:val="463"/>
        </w:trPr>
        <w:tc>
          <w:tcPr>
            <w:tcW w:w="1394" w:type="dxa"/>
          </w:tcPr>
          <w:p w14:paraId="69936071" w14:textId="77777777" w:rsidR="007932A8" w:rsidRDefault="003B1CA5">
            <w:pPr>
              <w:pStyle w:val="TableParagraph"/>
              <w:spacing w:before="100"/>
              <w:ind w:left="50"/>
            </w:pPr>
            <w:r>
              <w:t>Appendix</w:t>
            </w:r>
            <w:r>
              <w:rPr>
                <w:spacing w:val="-10"/>
              </w:rPr>
              <w:t xml:space="preserve"> 1</w:t>
            </w:r>
          </w:p>
        </w:tc>
        <w:tc>
          <w:tcPr>
            <w:tcW w:w="5889" w:type="dxa"/>
          </w:tcPr>
          <w:p w14:paraId="69936072" w14:textId="77777777" w:rsidR="007932A8" w:rsidRDefault="003B1CA5">
            <w:pPr>
              <w:pStyle w:val="TableParagraph"/>
              <w:spacing w:before="102"/>
              <w:ind w:left="243"/>
            </w:pPr>
            <w:r>
              <w:t>Stage</w:t>
            </w:r>
            <w:r>
              <w:rPr>
                <w:spacing w:val="-5"/>
              </w:rPr>
              <w:t xml:space="preserve"> </w:t>
            </w:r>
            <w:r>
              <w:t>1</w:t>
            </w:r>
            <w:r>
              <w:rPr>
                <w:spacing w:val="-5"/>
              </w:rPr>
              <w:t xml:space="preserve"> </w:t>
            </w:r>
            <w:r>
              <w:t>–</w:t>
            </w:r>
            <w:r>
              <w:rPr>
                <w:spacing w:val="-4"/>
              </w:rPr>
              <w:t xml:space="preserve"> </w:t>
            </w:r>
            <w:r>
              <w:t>Informal</w:t>
            </w:r>
            <w:r>
              <w:rPr>
                <w:spacing w:val="-5"/>
              </w:rPr>
              <w:t xml:space="preserve"> </w:t>
            </w:r>
            <w:r>
              <w:rPr>
                <w:spacing w:val="-2"/>
              </w:rPr>
              <w:t>Complaint</w:t>
            </w:r>
          </w:p>
        </w:tc>
        <w:tc>
          <w:tcPr>
            <w:tcW w:w="940" w:type="dxa"/>
          </w:tcPr>
          <w:p w14:paraId="69936073" w14:textId="6D8F55DC" w:rsidR="007932A8" w:rsidRDefault="00DC7D0B" w:rsidP="0043611F">
            <w:pPr>
              <w:pStyle w:val="TableParagraph"/>
              <w:tabs>
                <w:tab w:val="left" w:pos="615"/>
              </w:tabs>
              <w:spacing w:before="100"/>
              <w:ind w:right="116"/>
              <w:jc w:val="right"/>
            </w:pPr>
            <w:r>
              <w:rPr>
                <w:spacing w:val="-10"/>
              </w:rPr>
              <w:t xml:space="preserve"> </w:t>
            </w:r>
            <w:r w:rsidR="00F42A5F">
              <w:rPr>
                <w:spacing w:val="-10"/>
              </w:rPr>
              <w:t>9</w:t>
            </w:r>
          </w:p>
        </w:tc>
      </w:tr>
      <w:tr w:rsidR="007932A8" w14:paraId="69936078" w14:textId="77777777">
        <w:trPr>
          <w:trHeight w:val="463"/>
        </w:trPr>
        <w:tc>
          <w:tcPr>
            <w:tcW w:w="1394" w:type="dxa"/>
          </w:tcPr>
          <w:p w14:paraId="69936075" w14:textId="77777777" w:rsidR="007932A8" w:rsidRDefault="003B1CA5">
            <w:pPr>
              <w:pStyle w:val="TableParagraph"/>
              <w:spacing w:before="101"/>
              <w:ind w:left="50"/>
            </w:pPr>
            <w:r>
              <w:t>Appendix</w:t>
            </w:r>
            <w:r>
              <w:rPr>
                <w:spacing w:val="-10"/>
              </w:rPr>
              <w:t xml:space="preserve"> 2</w:t>
            </w:r>
          </w:p>
        </w:tc>
        <w:tc>
          <w:tcPr>
            <w:tcW w:w="5889" w:type="dxa"/>
          </w:tcPr>
          <w:p w14:paraId="69936076" w14:textId="77777777" w:rsidR="007932A8" w:rsidRDefault="003B1CA5">
            <w:pPr>
              <w:pStyle w:val="TableParagraph"/>
              <w:spacing w:before="101"/>
              <w:ind w:left="243"/>
            </w:pPr>
            <w:r>
              <w:t>Stage</w:t>
            </w:r>
            <w:r>
              <w:rPr>
                <w:spacing w:val="-5"/>
              </w:rPr>
              <w:t xml:space="preserve"> </w:t>
            </w:r>
            <w:r>
              <w:t>2</w:t>
            </w:r>
            <w:r>
              <w:rPr>
                <w:spacing w:val="-4"/>
              </w:rPr>
              <w:t xml:space="preserve"> </w:t>
            </w:r>
            <w:r>
              <w:t>–</w:t>
            </w:r>
            <w:r>
              <w:rPr>
                <w:spacing w:val="-4"/>
              </w:rPr>
              <w:t xml:space="preserve"> </w:t>
            </w:r>
            <w:r>
              <w:t>Formal</w:t>
            </w:r>
            <w:r>
              <w:rPr>
                <w:spacing w:val="-5"/>
              </w:rPr>
              <w:t xml:space="preserve"> </w:t>
            </w:r>
            <w:r>
              <w:rPr>
                <w:spacing w:val="-2"/>
              </w:rPr>
              <w:t>Complaint</w:t>
            </w:r>
          </w:p>
        </w:tc>
        <w:tc>
          <w:tcPr>
            <w:tcW w:w="940" w:type="dxa"/>
          </w:tcPr>
          <w:p w14:paraId="69936077" w14:textId="0FEDD1A7" w:rsidR="007932A8" w:rsidRDefault="003B1CA5" w:rsidP="0043611F">
            <w:pPr>
              <w:pStyle w:val="TableParagraph"/>
              <w:tabs>
                <w:tab w:val="left" w:pos="615"/>
              </w:tabs>
              <w:spacing w:before="101"/>
              <w:ind w:right="116"/>
              <w:jc w:val="right"/>
            </w:pPr>
            <w:r>
              <w:rPr>
                <w:spacing w:val="-5"/>
              </w:rPr>
              <w:t>1</w:t>
            </w:r>
            <w:r w:rsidR="00F42A5F">
              <w:rPr>
                <w:spacing w:val="-5"/>
              </w:rPr>
              <w:t>1</w:t>
            </w:r>
          </w:p>
        </w:tc>
      </w:tr>
      <w:tr w:rsidR="007932A8" w14:paraId="6993607C" w14:textId="77777777">
        <w:trPr>
          <w:trHeight w:val="463"/>
        </w:trPr>
        <w:tc>
          <w:tcPr>
            <w:tcW w:w="1394" w:type="dxa"/>
          </w:tcPr>
          <w:p w14:paraId="69936079" w14:textId="77777777" w:rsidR="007932A8" w:rsidRDefault="003B1CA5">
            <w:pPr>
              <w:pStyle w:val="TableParagraph"/>
              <w:spacing w:before="102"/>
              <w:ind w:left="50"/>
            </w:pPr>
            <w:r>
              <w:t>Appendix</w:t>
            </w:r>
            <w:r>
              <w:rPr>
                <w:spacing w:val="-10"/>
              </w:rPr>
              <w:t xml:space="preserve"> 3</w:t>
            </w:r>
          </w:p>
        </w:tc>
        <w:tc>
          <w:tcPr>
            <w:tcW w:w="5889" w:type="dxa"/>
          </w:tcPr>
          <w:p w14:paraId="6993607A" w14:textId="77777777" w:rsidR="007932A8" w:rsidRDefault="003B1CA5">
            <w:pPr>
              <w:pStyle w:val="TableParagraph"/>
              <w:spacing w:before="102"/>
              <w:ind w:left="243"/>
            </w:pPr>
            <w:r>
              <w:t>Stage</w:t>
            </w:r>
            <w:r>
              <w:rPr>
                <w:spacing w:val="-6"/>
              </w:rPr>
              <w:t xml:space="preserve"> </w:t>
            </w:r>
            <w:r>
              <w:t>3</w:t>
            </w:r>
            <w:r>
              <w:rPr>
                <w:spacing w:val="-6"/>
              </w:rPr>
              <w:t xml:space="preserve"> </w:t>
            </w:r>
            <w:r>
              <w:t>–</w:t>
            </w:r>
            <w:r>
              <w:rPr>
                <w:spacing w:val="-5"/>
              </w:rPr>
              <w:t xml:space="preserve"> </w:t>
            </w:r>
            <w:r>
              <w:t>Complaint</w:t>
            </w:r>
            <w:r>
              <w:rPr>
                <w:spacing w:val="-6"/>
              </w:rPr>
              <w:t xml:space="preserve"> </w:t>
            </w:r>
            <w:r>
              <w:t>Panel</w:t>
            </w:r>
            <w:r>
              <w:rPr>
                <w:spacing w:val="-5"/>
              </w:rPr>
              <w:t xml:space="preserve"> </w:t>
            </w:r>
            <w:r>
              <w:rPr>
                <w:spacing w:val="-2"/>
              </w:rPr>
              <w:t>Hearing</w:t>
            </w:r>
          </w:p>
        </w:tc>
        <w:tc>
          <w:tcPr>
            <w:tcW w:w="940" w:type="dxa"/>
          </w:tcPr>
          <w:p w14:paraId="6993607B" w14:textId="18010A3E" w:rsidR="007932A8" w:rsidRDefault="003B1CA5" w:rsidP="0043611F">
            <w:pPr>
              <w:pStyle w:val="TableParagraph"/>
              <w:tabs>
                <w:tab w:val="left" w:pos="615"/>
              </w:tabs>
              <w:spacing w:before="102"/>
              <w:ind w:right="116"/>
              <w:jc w:val="right"/>
            </w:pPr>
            <w:r>
              <w:rPr>
                <w:spacing w:val="-5"/>
              </w:rPr>
              <w:t>1</w:t>
            </w:r>
            <w:r w:rsidR="00F42A5F">
              <w:rPr>
                <w:spacing w:val="-5"/>
              </w:rPr>
              <w:t>3</w:t>
            </w:r>
          </w:p>
        </w:tc>
      </w:tr>
      <w:tr w:rsidR="007932A8" w14:paraId="69936080" w14:textId="77777777">
        <w:trPr>
          <w:trHeight w:val="463"/>
        </w:trPr>
        <w:tc>
          <w:tcPr>
            <w:tcW w:w="1394" w:type="dxa"/>
          </w:tcPr>
          <w:p w14:paraId="6993607D" w14:textId="77777777" w:rsidR="007932A8" w:rsidRDefault="003B1CA5">
            <w:pPr>
              <w:pStyle w:val="TableParagraph"/>
              <w:spacing w:before="100"/>
              <w:ind w:left="50"/>
            </w:pPr>
            <w:r>
              <w:t>Appendix</w:t>
            </w:r>
            <w:r>
              <w:rPr>
                <w:spacing w:val="-10"/>
              </w:rPr>
              <w:t xml:space="preserve"> 4</w:t>
            </w:r>
          </w:p>
        </w:tc>
        <w:tc>
          <w:tcPr>
            <w:tcW w:w="5889" w:type="dxa"/>
          </w:tcPr>
          <w:p w14:paraId="6993607E" w14:textId="77777777" w:rsidR="007932A8" w:rsidRDefault="003B1CA5">
            <w:pPr>
              <w:pStyle w:val="TableParagraph"/>
              <w:spacing w:before="100"/>
              <w:ind w:left="243"/>
            </w:pPr>
            <w:r>
              <w:t>Complaints</w:t>
            </w:r>
            <w:r>
              <w:rPr>
                <w:spacing w:val="-8"/>
              </w:rPr>
              <w:t xml:space="preserve"> </w:t>
            </w:r>
            <w:r>
              <w:t>Procedure</w:t>
            </w:r>
            <w:r>
              <w:rPr>
                <w:spacing w:val="-8"/>
              </w:rPr>
              <w:t xml:space="preserve"> </w:t>
            </w:r>
            <w:r>
              <w:t>for</w:t>
            </w:r>
            <w:r>
              <w:rPr>
                <w:spacing w:val="-8"/>
              </w:rPr>
              <w:t xml:space="preserve"> </w:t>
            </w:r>
            <w:r>
              <w:t>Persons</w:t>
            </w:r>
            <w:r>
              <w:rPr>
                <w:spacing w:val="-8"/>
              </w:rPr>
              <w:t xml:space="preserve"> </w:t>
            </w:r>
            <w:r>
              <w:t>Other</w:t>
            </w:r>
            <w:r>
              <w:rPr>
                <w:spacing w:val="-8"/>
              </w:rPr>
              <w:t xml:space="preserve"> </w:t>
            </w:r>
            <w:r>
              <w:t>than</w:t>
            </w:r>
            <w:r>
              <w:rPr>
                <w:spacing w:val="-8"/>
              </w:rPr>
              <w:t xml:space="preserve"> </w:t>
            </w:r>
            <w:r>
              <w:rPr>
                <w:spacing w:val="-2"/>
              </w:rPr>
              <w:t>Parents</w:t>
            </w:r>
          </w:p>
        </w:tc>
        <w:tc>
          <w:tcPr>
            <w:tcW w:w="940" w:type="dxa"/>
          </w:tcPr>
          <w:p w14:paraId="6993607F" w14:textId="49F0C629" w:rsidR="007932A8" w:rsidRDefault="003B1CA5" w:rsidP="0043611F">
            <w:pPr>
              <w:pStyle w:val="TableParagraph"/>
              <w:tabs>
                <w:tab w:val="left" w:pos="615"/>
              </w:tabs>
              <w:spacing w:before="100"/>
              <w:ind w:right="116"/>
              <w:jc w:val="right"/>
            </w:pPr>
            <w:r>
              <w:rPr>
                <w:spacing w:val="-5"/>
              </w:rPr>
              <w:t>1</w:t>
            </w:r>
            <w:r w:rsidR="00F42A5F">
              <w:rPr>
                <w:spacing w:val="-5"/>
              </w:rPr>
              <w:t>6</w:t>
            </w:r>
          </w:p>
        </w:tc>
      </w:tr>
      <w:tr w:rsidR="007932A8" w14:paraId="69936084" w14:textId="77777777">
        <w:trPr>
          <w:trHeight w:val="456"/>
        </w:trPr>
        <w:tc>
          <w:tcPr>
            <w:tcW w:w="1394" w:type="dxa"/>
          </w:tcPr>
          <w:p w14:paraId="69936081" w14:textId="77777777" w:rsidR="007932A8" w:rsidRDefault="003B1CA5">
            <w:pPr>
              <w:pStyle w:val="TableParagraph"/>
              <w:spacing w:before="102"/>
              <w:ind w:left="50"/>
            </w:pPr>
            <w:r>
              <w:t>Appendix</w:t>
            </w:r>
            <w:r>
              <w:rPr>
                <w:spacing w:val="-10"/>
              </w:rPr>
              <w:t xml:space="preserve"> 5</w:t>
            </w:r>
          </w:p>
        </w:tc>
        <w:tc>
          <w:tcPr>
            <w:tcW w:w="5889" w:type="dxa"/>
          </w:tcPr>
          <w:p w14:paraId="69936082" w14:textId="77777777" w:rsidR="007932A8" w:rsidRDefault="003B1CA5">
            <w:pPr>
              <w:pStyle w:val="TableParagraph"/>
              <w:spacing w:before="102"/>
              <w:ind w:left="243"/>
            </w:pPr>
            <w:r>
              <w:t>Serial</w:t>
            </w:r>
            <w:r>
              <w:rPr>
                <w:spacing w:val="-8"/>
              </w:rPr>
              <w:t xml:space="preserve"> </w:t>
            </w:r>
            <w:r>
              <w:t>and</w:t>
            </w:r>
            <w:r>
              <w:rPr>
                <w:spacing w:val="-7"/>
              </w:rPr>
              <w:t xml:space="preserve"> </w:t>
            </w:r>
            <w:r>
              <w:t>Persistent</w:t>
            </w:r>
            <w:r>
              <w:rPr>
                <w:spacing w:val="-7"/>
              </w:rPr>
              <w:t xml:space="preserve"> </w:t>
            </w:r>
            <w:r>
              <w:rPr>
                <w:spacing w:val="-2"/>
              </w:rPr>
              <w:t>Campaigns</w:t>
            </w:r>
          </w:p>
        </w:tc>
        <w:tc>
          <w:tcPr>
            <w:tcW w:w="940" w:type="dxa"/>
          </w:tcPr>
          <w:p w14:paraId="69936083" w14:textId="4F751D84" w:rsidR="007932A8" w:rsidRDefault="003B1CA5" w:rsidP="0043611F">
            <w:pPr>
              <w:pStyle w:val="TableParagraph"/>
              <w:tabs>
                <w:tab w:val="left" w:pos="615"/>
              </w:tabs>
              <w:spacing w:before="102"/>
              <w:ind w:right="116"/>
              <w:jc w:val="right"/>
            </w:pPr>
            <w:r>
              <w:rPr>
                <w:spacing w:val="-5"/>
              </w:rPr>
              <w:t>1</w:t>
            </w:r>
            <w:r w:rsidR="00F42A5F">
              <w:rPr>
                <w:spacing w:val="-5"/>
              </w:rPr>
              <w:t>8</w:t>
            </w:r>
          </w:p>
        </w:tc>
      </w:tr>
      <w:tr w:rsidR="007932A8" w14:paraId="6993608D" w14:textId="77777777">
        <w:trPr>
          <w:trHeight w:val="1213"/>
        </w:trPr>
        <w:tc>
          <w:tcPr>
            <w:tcW w:w="1394" w:type="dxa"/>
          </w:tcPr>
          <w:p w14:paraId="69936085" w14:textId="77777777" w:rsidR="007932A8" w:rsidRDefault="003B1CA5">
            <w:pPr>
              <w:pStyle w:val="TableParagraph"/>
              <w:spacing w:before="94"/>
              <w:ind w:left="50"/>
            </w:pPr>
            <w:r>
              <w:t>Appendix</w:t>
            </w:r>
            <w:r>
              <w:rPr>
                <w:spacing w:val="-10"/>
              </w:rPr>
              <w:t xml:space="preserve"> 6</w:t>
            </w:r>
          </w:p>
          <w:p w14:paraId="69936086" w14:textId="77777777" w:rsidR="007932A8" w:rsidRDefault="003B1CA5">
            <w:pPr>
              <w:pStyle w:val="TableParagraph"/>
              <w:spacing w:before="180"/>
              <w:ind w:left="50"/>
            </w:pPr>
            <w:r>
              <w:t>Appendix</w:t>
            </w:r>
            <w:r>
              <w:rPr>
                <w:spacing w:val="-10"/>
              </w:rPr>
              <w:t xml:space="preserve"> 7</w:t>
            </w:r>
          </w:p>
          <w:p w14:paraId="69936087" w14:textId="77777777" w:rsidR="007932A8" w:rsidRDefault="003B1CA5">
            <w:pPr>
              <w:pStyle w:val="TableParagraph"/>
              <w:spacing w:before="180" w:line="233" w:lineRule="exact"/>
              <w:ind w:left="50"/>
            </w:pPr>
            <w:r>
              <w:t>Appendix</w:t>
            </w:r>
            <w:r>
              <w:rPr>
                <w:spacing w:val="-10"/>
              </w:rPr>
              <w:t xml:space="preserve"> 8</w:t>
            </w:r>
          </w:p>
        </w:tc>
        <w:tc>
          <w:tcPr>
            <w:tcW w:w="5889" w:type="dxa"/>
          </w:tcPr>
          <w:p w14:paraId="69936088" w14:textId="77777777" w:rsidR="007932A8" w:rsidRDefault="003B1CA5">
            <w:pPr>
              <w:pStyle w:val="TableParagraph"/>
              <w:spacing w:before="94" w:line="410" w:lineRule="auto"/>
              <w:ind w:left="243" w:right="3477"/>
            </w:pPr>
            <w:r>
              <w:t>Complaint</w:t>
            </w:r>
            <w:r>
              <w:rPr>
                <w:spacing w:val="-16"/>
              </w:rPr>
              <w:t xml:space="preserve"> </w:t>
            </w:r>
            <w:r>
              <w:t>Campaigns Complaint Form</w:t>
            </w:r>
          </w:p>
          <w:p w14:paraId="69936089" w14:textId="77777777" w:rsidR="007932A8" w:rsidRDefault="003B1CA5">
            <w:pPr>
              <w:pStyle w:val="TableParagraph"/>
              <w:spacing w:before="1" w:line="233" w:lineRule="exact"/>
              <w:ind w:left="243"/>
            </w:pPr>
            <w:r>
              <w:t>Roles</w:t>
            </w:r>
            <w:r>
              <w:rPr>
                <w:spacing w:val="-6"/>
              </w:rPr>
              <w:t xml:space="preserve"> </w:t>
            </w:r>
            <w:r>
              <w:t>and</w:t>
            </w:r>
            <w:r>
              <w:rPr>
                <w:spacing w:val="-5"/>
              </w:rPr>
              <w:t xml:space="preserve"> </w:t>
            </w:r>
            <w:r>
              <w:rPr>
                <w:spacing w:val="-2"/>
              </w:rPr>
              <w:t>Responsibilities</w:t>
            </w:r>
          </w:p>
        </w:tc>
        <w:tc>
          <w:tcPr>
            <w:tcW w:w="940" w:type="dxa"/>
          </w:tcPr>
          <w:p w14:paraId="6993608A" w14:textId="4C53A7E1" w:rsidR="007932A8" w:rsidRDefault="0043611F" w:rsidP="0043611F">
            <w:pPr>
              <w:pStyle w:val="TableParagraph"/>
              <w:tabs>
                <w:tab w:val="left" w:pos="615"/>
              </w:tabs>
              <w:spacing w:before="94"/>
              <w:ind w:left="563" w:right="96" w:hanging="23"/>
            </w:pPr>
            <w:r>
              <w:rPr>
                <w:spacing w:val="-5"/>
              </w:rPr>
              <w:t xml:space="preserve"> </w:t>
            </w:r>
            <w:r w:rsidR="00F46BDA">
              <w:rPr>
                <w:spacing w:val="-5"/>
              </w:rPr>
              <w:t>2</w:t>
            </w:r>
            <w:r w:rsidR="00F42A5F">
              <w:rPr>
                <w:spacing w:val="-5"/>
              </w:rPr>
              <w:t>0</w:t>
            </w:r>
          </w:p>
          <w:p w14:paraId="6993608B" w14:textId="3010AE78" w:rsidR="007932A8" w:rsidRDefault="0043611F" w:rsidP="0043611F">
            <w:pPr>
              <w:pStyle w:val="TableParagraph"/>
              <w:tabs>
                <w:tab w:val="left" w:pos="615"/>
              </w:tabs>
              <w:spacing w:before="180"/>
              <w:ind w:left="563" w:right="96" w:hanging="23"/>
            </w:pPr>
            <w:r>
              <w:rPr>
                <w:spacing w:val="-5"/>
              </w:rPr>
              <w:t xml:space="preserve"> </w:t>
            </w:r>
            <w:r w:rsidR="003B1CA5">
              <w:rPr>
                <w:spacing w:val="-5"/>
              </w:rPr>
              <w:t>2</w:t>
            </w:r>
            <w:r w:rsidR="00F42A5F">
              <w:rPr>
                <w:spacing w:val="-5"/>
              </w:rPr>
              <w:t>1</w:t>
            </w:r>
          </w:p>
          <w:p w14:paraId="6993608C" w14:textId="681037E9" w:rsidR="007932A8" w:rsidRDefault="0043611F" w:rsidP="0043611F">
            <w:pPr>
              <w:pStyle w:val="TableParagraph"/>
              <w:tabs>
                <w:tab w:val="left" w:pos="615"/>
              </w:tabs>
              <w:spacing w:before="180" w:line="233" w:lineRule="exact"/>
              <w:ind w:left="563" w:right="96" w:hanging="23"/>
            </w:pPr>
            <w:r>
              <w:rPr>
                <w:spacing w:val="-5"/>
              </w:rPr>
              <w:t xml:space="preserve"> </w:t>
            </w:r>
            <w:r w:rsidR="003B1CA5">
              <w:rPr>
                <w:spacing w:val="-5"/>
              </w:rPr>
              <w:t>2</w:t>
            </w:r>
            <w:r w:rsidR="00F42A5F">
              <w:rPr>
                <w:spacing w:val="-5"/>
              </w:rPr>
              <w:t>3</w:t>
            </w:r>
          </w:p>
        </w:tc>
      </w:tr>
    </w:tbl>
    <w:p w14:paraId="6993608E" w14:textId="77777777" w:rsidR="007932A8" w:rsidRDefault="007932A8">
      <w:pPr>
        <w:pStyle w:val="BodyText"/>
        <w:spacing w:before="0"/>
        <w:rPr>
          <w:b/>
          <w:sz w:val="18"/>
        </w:rPr>
      </w:pPr>
    </w:p>
    <w:p w14:paraId="6993608F" w14:textId="77777777" w:rsidR="007932A8" w:rsidRDefault="007932A8">
      <w:pPr>
        <w:pStyle w:val="BodyText"/>
        <w:spacing w:before="0"/>
        <w:rPr>
          <w:b/>
          <w:sz w:val="18"/>
        </w:rPr>
      </w:pPr>
    </w:p>
    <w:p w14:paraId="69936090" w14:textId="77777777" w:rsidR="007932A8" w:rsidRDefault="007932A8">
      <w:pPr>
        <w:pStyle w:val="BodyText"/>
        <w:spacing w:before="0"/>
        <w:rPr>
          <w:b/>
          <w:sz w:val="18"/>
        </w:rPr>
      </w:pPr>
    </w:p>
    <w:p w14:paraId="69936091" w14:textId="77777777" w:rsidR="007932A8" w:rsidRDefault="007932A8">
      <w:pPr>
        <w:pStyle w:val="BodyText"/>
        <w:spacing w:before="0"/>
        <w:rPr>
          <w:b/>
          <w:sz w:val="18"/>
        </w:rPr>
      </w:pPr>
    </w:p>
    <w:p w14:paraId="69936092" w14:textId="77777777" w:rsidR="007932A8" w:rsidRDefault="007932A8">
      <w:pPr>
        <w:pStyle w:val="BodyText"/>
        <w:spacing w:before="0"/>
        <w:rPr>
          <w:b/>
          <w:sz w:val="18"/>
        </w:rPr>
      </w:pPr>
    </w:p>
    <w:p w14:paraId="69936093" w14:textId="77777777" w:rsidR="007932A8" w:rsidRDefault="007932A8">
      <w:pPr>
        <w:pStyle w:val="BodyText"/>
        <w:spacing w:before="0"/>
        <w:rPr>
          <w:b/>
          <w:sz w:val="18"/>
        </w:rPr>
      </w:pPr>
    </w:p>
    <w:p w14:paraId="69936094" w14:textId="77777777" w:rsidR="007932A8" w:rsidRDefault="007932A8">
      <w:pPr>
        <w:pStyle w:val="BodyText"/>
        <w:spacing w:before="0"/>
        <w:rPr>
          <w:b/>
          <w:sz w:val="18"/>
        </w:rPr>
      </w:pPr>
    </w:p>
    <w:p w14:paraId="69936095" w14:textId="77777777" w:rsidR="007932A8" w:rsidRDefault="007932A8">
      <w:pPr>
        <w:pStyle w:val="BodyText"/>
        <w:spacing w:before="47"/>
        <w:rPr>
          <w:b/>
          <w:sz w:val="18"/>
        </w:rPr>
      </w:pPr>
    </w:p>
    <w:p w14:paraId="69936098" w14:textId="7F7FB76B" w:rsidR="007932A8" w:rsidRPr="006F56A4" w:rsidRDefault="007932A8" w:rsidP="006F56A4">
      <w:pPr>
        <w:ind w:left="658" w:right="358"/>
        <w:jc w:val="center"/>
        <w:rPr>
          <w:i/>
          <w:sz w:val="18"/>
        </w:rPr>
        <w:sectPr w:rsidR="007932A8" w:rsidRPr="006F56A4">
          <w:footerReference w:type="default" r:id="rId11"/>
          <w:pgSz w:w="11910" w:h="16840"/>
          <w:pgMar w:top="1180" w:right="1000" w:bottom="660" w:left="700" w:header="0" w:footer="474" w:gutter="0"/>
          <w:cols w:space="720"/>
        </w:sectPr>
      </w:pPr>
    </w:p>
    <w:p w14:paraId="69936099" w14:textId="77777777" w:rsidR="007932A8" w:rsidRDefault="003B1CA5">
      <w:pPr>
        <w:pStyle w:val="Heading1"/>
        <w:numPr>
          <w:ilvl w:val="0"/>
          <w:numId w:val="13"/>
        </w:numPr>
        <w:tabs>
          <w:tab w:val="left" w:pos="1153"/>
        </w:tabs>
        <w:spacing w:before="64"/>
        <w:ind w:left="1153" w:hanging="719"/>
      </w:pPr>
      <w:bookmarkStart w:id="0" w:name="1_Aims"/>
      <w:bookmarkEnd w:id="0"/>
      <w:r>
        <w:rPr>
          <w:spacing w:val="-4"/>
        </w:rPr>
        <w:lastRenderedPageBreak/>
        <w:t>Aims</w:t>
      </w:r>
    </w:p>
    <w:p w14:paraId="6993609A" w14:textId="62410486" w:rsidR="007932A8" w:rsidRDefault="003B1CA5">
      <w:pPr>
        <w:pStyle w:val="ListParagraph"/>
        <w:numPr>
          <w:ilvl w:val="1"/>
          <w:numId w:val="13"/>
        </w:numPr>
        <w:tabs>
          <w:tab w:val="left" w:pos="1153"/>
        </w:tabs>
        <w:spacing w:before="197"/>
        <w:ind w:left="1153" w:hanging="720"/>
        <w:rPr>
          <w:i/>
        </w:rPr>
      </w:pPr>
      <w:r>
        <w:t>This</w:t>
      </w:r>
      <w:r>
        <w:rPr>
          <w:spacing w:val="-7"/>
        </w:rPr>
        <w:t xml:space="preserve"> </w:t>
      </w:r>
      <w:r>
        <w:t>is</w:t>
      </w:r>
      <w:r>
        <w:rPr>
          <w:spacing w:val="-7"/>
        </w:rPr>
        <w:t xml:space="preserve"> </w:t>
      </w:r>
      <w:r>
        <w:t>the</w:t>
      </w:r>
      <w:r>
        <w:rPr>
          <w:spacing w:val="-6"/>
        </w:rPr>
        <w:t xml:space="preserve"> </w:t>
      </w:r>
      <w:r>
        <w:t>Complaints</w:t>
      </w:r>
      <w:r>
        <w:rPr>
          <w:spacing w:val="-7"/>
        </w:rPr>
        <w:t xml:space="preserve"> </w:t>
      </w:r>
      <w:r>
        <w:t>Policy</w:t>
      </w:r>
      <w:r>
        <w:rPr>
          <w:spacing w:val="-6"/>
        </w:rPr>
        <w:t xml:space="preserve"> </w:t>
      </w:r>
      <w:r>
        <w:t>o</w:t>
      </w:r>
      <w:r w:rsidR="00E47338">
        <w:t>f Morice Town Primary School.</w:t>
      </w:r>
    </w:p>
    <w:p w14:paraId="6993609B" w14:textId="77777777" w:rsidR="007932A8" w:rsidRDefault="003B1CA5">
      <w:pPr>
        <w:pStyle w:val="ListParagraph"/>
        <w:numPr>
          <w:ilvl w:val="1"/>
          <w:numId w:val="13"/>
        </w:numPr>
        <w:tabs>
          <w:tab w:val="left" w:pos="1153"/>
        </w:tabs>
        <w:spacing w:before="199"/>
        <w:ind w:left="1153" w:right="174"/>
      </w:pPr>
      <w:r>
        <w:t>The</w:t>
      </w:r>
      <w:r>
        <w:rPr>
          <w:spacing w:val="-3"/>
        </w:rPr>
        <w:t xml:space="preserve"> </w:t>
      </w:r>
      <w:r>
        <w:t>aims</w:t>
      </w:r>
      <w:r>
        <w:rPr>
          <w:spacing w:val="-3"/>
        </w:rPr>
        <w:t xml:space="preserve"> </w:t>
      </w:r>
      <w:r>
        <w:t>of</w:t>
      </w:r>
      <w:r>
        <w:rPr>
          <w:spacing w:val="-3"/>
        </w:rPr>
        <w:t xml:space="preserve"> </w:t>
      </w:r>
      <w:r>
        <w:t>this</w:t>
      </w:r>
      <w:r>
        <w:rPr>
          <w:spacing w:val="-3"/>
        </w:rPr>
        <w:t xml:space="preserve"> </w:t>
      </w:r>
      <w:r>
        <w:t>policy</w:t>
      </w:r>
      <w:r>
        <w:rPr>
          <w:spacing w:val="-3"/>
        </w:rPr>
        <w:t xml:space="preserve"> </w:t>
      </w:r>
      <w:r>
        <w:t>and</w:t>
      </w:r>
      <w:r>
        <w:rPr>
          <w:spacing w:val="-3"/>
        </w:rPr>
        <w:t xml:space="preserve"> </w:t>
      </w:r>
      <w:r>
        <w:t>related</w:t>
      </w:r>
      <w:r>
        <w:rPr>
          <w:spacing w:val="-3"/>
        </w:rPr>
        <w:t xml:space="preserve"> </w:t>
      </w:r>
      <w:r>
        <w:t>procedures</w:t>
      </w:r>
      <w:r>
        <w:rPr>
          <w:spacing w:val="-3"/>
        </w:rPr>
        <w:t xml:space="preserve"> </w:t>
      </w:r>
      <w:r>
        <w:t>are</w:t>
      </w:r>
      <w:r>
        <w:rPr>
          <w:spacing w:val="-3"/>
        </w:rPr>
        <w:t xml:space="preserve"> </w:t>
      </w:r>
      <w:r>
        <w:t>to</w:t>
      </w:r>
      <w:r>
        <w:rPr>
          <w:spacing w:val="-3"/>
        </w:rPr>
        <w:t xml:space="preserve"> </w:t>
      </w:r>
      <w:r>
        <w:t>provide</w:t>
      </w:r>
      <w:r>
        <w:rPr>
          <w:spacing w:val="-4"/>
        </w:rPr>
        <w:t xml:space="preserve"> </w:t>
      </w:r>
      <w:r>
        <w:t>a</w:t>
      </w:r>
      <w:r>
        <w:rPr>
          <w:spacing w:val="-3"/>
        </w:rPr>
        <w:t xml:space="preserve"> </w:t>
      </w:r>
      <w:r>
        <w:t>framework</w:t>
      </w:r>
      <w:r>
        <w:rPr>
          <w:spacing w:val="-3"/>
        </w:rPr>
        <w:t xml:space="preserve"> </w:t>
      </w:r>
      <w:r>
        <w:t>for</w:t>
      </w:r>
      <w:r>
        <w:rPr>
          <w:spacing w:val="-3"/>
        </w:rPr>
        <w:t xml:space="preserve"> </w:t>
      </w:r>
      <w:r>
        <w:t>the</w:t>
      </w:r>
      <w:r>
        <w:rPr>
          <w:spacing w:val="-3"/>
        </w:rPr>
        <w:t xml:space="preserve"> </w:t>
      </w:r>
      <w:r>
        <w:t>resolution of complaints which:</w:t>
      </w:r>
    </w:p>
    <w:p w14:paraId="6993609C" w14:textId="77777777" w:rsidR="007932A8" w:rsidRDefault="003B1CA5">
      <w:pPr>
        <w:pStyle w:val="ListParagraph"/>
        <w:numPr>
          <w:ilvl w:val="2"/>
          <w:numId w:val="13"/>
        </w:numPr>
        <w:tabs>
          <w:tab w:val="left" w:pos="1874"/>
        </w:tabs>
        <w:ind w:right="273"/>
      </w:pPr>
      <w:r>
        <w:t>Allows</w:t>
      </w:r>
      <w:r>
        <w:rPr>
          <w:spacing w:val="-4"/>
        </w:rPr>
        <w:t xml:space="preserve"> </w:t>
      </w:r>
      <w:r>
        <w:t>for</w:t>
      </w:r>
      <w:r>
        <w:rPr>
          <w:spacing w:val="-4"/>
        </w:rPr>
        <w:t xml:space="preserve"> </w:t>
      </w:r>
      <w:r>
        <w:t>their</w:t>
      </w:r>
      <w:r>
        <w:rPr>
          <w:spacing w:val="-4"/>
        </w:rPr>
        <w:t xml:space="preserve"> </w:t>
      </w:r>
      <w:r>
        <w:t>resolution</w:t>
      </w:r>
      <w:r>
        <w:rPr>
          <w:spacing w:val="-4"/>
        </w:rPr>
        <w:t xml:space="preserve"> </w:t>
      </w:r>
      <w:r>
        <w:t>informally</w:t>
      </w:r>
      <w:r>
        <w:rPr>
          <w:spacing w:val="-4"/>
        </w:rPr>
        <w:t xml:space="preserve"> </w:t>
      </w:r>
      <w:r>
        <w:t>and</w:t>
      </w:r>
      <w:r>
        <w:rPr>
          <w:spacing w:val="-4"/>
        </w:rPr>
        <w:t xml:space="preserve"> </w:t>
      </w:r>
      <w:r>
        <w:t>sets</w:t>
      </w:r>
      <w:r>
        <w:rPr>
          <w:spacing w:val="-4"/>
        </w:rPr>
        <w:t xml:space="preserve"> </w:t>
      </w:r>
      <w:r>
        <w:t>out</w:t>
      </w:r>
      <w:r>
        <w:rPr>
          <w:spacing w:val="-4"/>
        </w:rPr>
        <w:t xml:space="preserve"> </w:t>
      </w:r>
      <w:r>
        <w:t>the</w:t>
      </w:r>
      <w:r>
        <w:rPr>
          <w:spacing w:val="-4"/>
        </w:rPr>
        <w:t xml:space="preserve"> </w:t>
      </w:r>
      <w:r>
        <w:t>Academy’s</w:t>
      </w:r>
      <w:r>
        <w:rPr>
          <w:spacing w:val="-4"/>
        </w:rPr>
        <w:t xml:space="preserve"> </w:t>
      </w:r>
      <w:r>
        <w:t>formal</w:t>
      </w:r>
      <w:r>
        <w:rPr>
          <w:spacing w:val="-4"/>
        </w:rPr>
        <w:t xml:space="preserve"> </w:t>
      </w:r>
      <w:r>
        <w:t xml:space="preserve">procedures where this is not </w:t>
      </w:r>
      <w:proofErr w:type="gramStart"/>
      <w:r>
        <w:t>achievable;</w:t>
      </w:r>
      <w:proofErr w:type="gramEnd"/>
    </w:p>
    <w:p w14:paraId="6993609D" w14:textId="77777777" w:rsidR="007932A8" w:rsidRDefault="003B1CA5">
      <w:pPr>
        <w:pStyle w:val="ListParagraph"/>
        <w:numPr>
          <w:ilvl w:val="2"/>
          <w:numId w:val="13"/>
        </w:numPr>
        <w:tabs>
          <w:tab w:val="left" w:pos="1874"/>
        </w:tabs>
        <w:spacing w:before="199"/>
        <w:ind w:right="237"/>
      </w:pPr>
      <w:r>
        <w:t>is</w:t>
      </w:r>
      <w:r>
        <w:rPr>
          <w:spacing w:val="-3"/>
        </w:rPr>
        <w:t xml:space="preserve"> </w:t>
      </w:r>
      <w:r>
        <w:t>easily</w:t>
      </w:r>
      <w:r>
        <w:rPr>
          <w:spacing w:val="-3"/>
        </w:rPr>
        <w:t xml:space="preserve"> </w:t>
      </w:r>
      <w:r>
        <w:t>accessible</w:t>
      </w:r>
      <w:r>
        <w:rPr>
          <w:spacing w:val="-3"/>
        </w:rPr>
        <w:t xml:space="preserve"> </w:t>
      </w:r>
      <w:r>
        <w:t>and</w:t>
      </w:r>
      <w:r>
        <w:rPr>
          <w:spacing w:val="-4"/>
        </w:rPr>
        <w:t xml:space="preserve"> </w:t>
      </w:r>
      <w:proofErr w:type="spellStart"/>
      <w:r>
        <w:t>publicised</w:t>
      </w:r>
      <w:proofErr w:type="spellEnd"/>
      <w:r>
        <w:t>,</w:t>
      </w:r>
      <w:r>
        <w:rPr>
          <w:spacing w:val="-3"/>
        </w:rPr>
        <w:t xml:space="preserve"> </w:t>
      </w:r>
      <w:r>
        <w:t>simple</w:t>
      </w:r>
      <w:r>
        <w:rPr>
          <w:spacing w:val="-3"/>
        </w:rPr>
        <w:t xml:space="preserve"> </w:t>
      </w:r>
      <w:r>
        <w:t>to</w:t>
      </w:r>
      <w:r>
        <w:rPr>
          <w:spacing w:val="-3"/>
        </w:rPr>
        <w:t xml:space="preserve"> </w:t>
      </w:r>
      <w:r>
        <w:t>understand</w:t>
      </w:r>
      <w:r>
        <w:rPr>
          <w:spacing w:val="-3"/>
        </w:rPr>
        <w:t xml:space="preserve"> </w:t>
      </w:r>
      <w:r>
        <w:t>and</w:t>
      </w:r>
      <w:r>
        <w:rPr>
          <w:spacing w:val="-4"/>
        </w:rPr>
        <w:t xml:space="preserve"> </w:t>
      </w:r>
      <w:r>
        <w:t>use</w:t>
      </w:r>
      <w:r>
        <w:rPr>
          <w:spacing w:val="-3"/>
        </w:rPr>
        <w:t xml:space="preserve"> </w:t>
      </w:r>
      <w:r>
        <w:t>and</w:t>
      </w:r>
      <w:r>
        <w:rPr>
          <w:spacing w:val="-3"/>
        </w:rPr>
        <w:t xml:space="preserve"> </w:t>
      </w:r>
      <w:r>
        <w:t>impartial</w:t>
      </w:r>
      <w:r>
        <w:rPr>
          <w:spacing w:val="-3"/>
        </w:rPr>
        <w:t xml:space="preserve"> </w:t>
      </w:r>
      <w:r>
        <w:t xml:space="preserve">and </w:t>
      </w:r>
      <w:r>
        <w:rPr>
          <w:spacing w:val="-2"/>
        </w:rPr>
        <w:t>non-</w:t>
      </w:r>
      <w:proofErr w:type="gramStart"/>
      <w:r>
        <w:rPr>
          <w:spacing w:val="-2"/>
        </w:rPr>
        <w:t>adversarial;</w:t>
      </w:r>
      <w:proofErr w:type="gramEnd"/>
    </w:p>
    <w:p w14:paraId="6993609E" w14:textId="77777777" w:rsidR="007932A8" w:rsidRDefault="003B1CA5">
      <w:pPr>
        <w:pStyle w:val="ListParagraph"/>
        <w:numPr>
          <w:ilvl w:val="2"/>
          <w:numId w:val="13"/>
        </w:numPr>
        <w:tabs>
          <w:tab w:val="left" w:pos="1873"/>
        </w:tabs>
        <w:spacing w:before="201"/>
        <w:ind w:left="1873" w:hanging="720"/>
      </w:pPr>
      <w:r>
        <w:t>enables</w:t>
      </w:r>
      <w:r>
        <w:rPr>
          <w:spacing w:val="-6"/>
        </w:rPr>
        <w:t xml:space="preserve"> </w:t>
      </w:r>
      <w:r>
        <w:t>a</w:t>
      </w:r>
      <w:r>
        <w:rPr>
          <w:spacing w:val="-6"/>
        </w:rPr>
        <w:t xml:space="preserve"> </w:t>
      </w:r>
      <w:r>
        <w:t>full,</w:t>
      </w:r>
      <w:r>
        <w:rPr>
          <w:spacing w:val="-5"/>
        </w:rPr>
        <w:t xml:space="preserve"> </w:t>
      </w:r>
      <w:r>
        <w:t>fair</w:t>
      </w:r>
      <w:r>
        <w:rPr>
          <w:spacing w:val="-6"/>
        </w:rPr>
        <w:t xml:space="preserve"> </w:t>
      </w:r>
      <w:r>
        <w:t>and</w:t>
      </w:r>
      <w:r>
        <w:rPr>
          <w:spacing w:val="-5"/>
        </w:rPr>
        <w:t xml:space="preserve"> </w:t>
      </w:r>
      <w:r>
        <w:t>transparent</w:t>
      </w:r>
      <w:r>
        <w:rPr>
          <w:spacing w:val="-6"/>
        </w:rPr>
        <w:t xml:space="preserve"> </w:t>
      </w:r>
      <w:proofErr w:type="gramStart"/>
      <w:r>
        <w:rPr>
          <w:spacing w:val="-2"/>
        </w:rPr>
        <w:t>investigation;</w:t>
      </w:r>
      <w:proofErr w:type="gramEnd"/>
    </w:p>
    <w:p w14:paraId="6993609F" w14:textId="77777777" w:rsidR="007932A8" w:rsidRDefault="003B1CA5">
      <w:pPr>
        <w:pStyle w:val="ListParagraph"/>
        <w:numPr>
          <w:ilvl w:val="2"/>
          <w:numId w:val="13"/>
        </w:numPr>
        <w:tabs>
          <w:tab w:val="left" w:pos="1873"/>
        </w:tabs>
        <w:ind w:left="1873" w:hanging="720"/>
      </w:pPr>
      <w:r>
        <w:t>respects</w:t>
      </w:r>
      <w:r>
        <w:rPr>
          <w:spacing w:val="-9"/>
        </w:rPr>
        <w:t xml:space="preserve"> </w:t>
      </w:r>
      <w:r>
        <w:t>people's</w:t>
      </w:r>
      <w:r>
        <w:rPr>
          <w:spacing w:val="-7"/>
        </w:rPr>
        <w:t xml:space="preserve"> </w:t>
      </w:r>
      <w:r>
        <w:t>desire</w:t>
      </w:r>
      <w:r>
        <w:rPr>
          <w:spacing w:val="-7"/>
        </w:rPr>
        <w:t xml:space="preserve"> </w:t>
      </w:r>
      <w:r>
        <w:t>for</w:t>
      </w:r>
      <w:r>
        <w:rPr>
          <w:spacing w:val="-7"/>
        </w:rPr>
        <w:t xml:space="preserve"> </w:t>
      </w:r>
      <w:proofErr w:type="gramStart"/>
      <w:r>
        <w:rPr>
          <w:spacing w:val="-2"/>
        </w:rPr>
        <w:t>confidentiality;</w:t>
      </w:r>
      <w:proofErr w:type="gramEnd"/>
    </w:p>
    <w:p w14:paraId="699360A0" w14:textId="77777777" w:rsidR="007932A8" w:rsidRDefault="003B1CA5">
      <w:pPr>
        <w:pStyle w:val="ListParagraph"/>
        <w:numPr>
          <w:ilvl w:val="2"/>
          <w:numId w:val="13"/>
        </w:numPr>
        <w:tabs>
          <w:tab w:val="left" w:pos="1874"/>
        </w:tabs>
        <w:ind w:right="1298"/>
      </w:pPr>
      <w:r>
        <w:t>addresses</w:t>
      </w:r>
      <w:r>
        <w:rPr>
          <w:spacing w:val="-3"/>
        </w:rPr>
        <w:t xml:space="preserve"> </w:t>
      </w:r>
      <w:r>
        <w:t>all</w:t>
      </w:r>
      <w:r>
        <w:rPr>
          <w:spacing w:val="-3"/>
        </w:rPr>
        <w:t xml:space="preserve"> </w:t>
      </w:r>
      <w:r>
        <w:t>the</w:t>
      </w:r>
      <w:r>
        <w:rPr>
          <w:spacing w:val="-3"/>
        </w:rPr>
        <w:t xml:space="preserve"> </w:t>
      </w:r>
      <w:r>
        <w:t>points</w:t>
      </w:r>
      <w:r>
        <w:rPr>
          <w:spacing w:val="-4"/>
        </w:rPr>
        <w:t xml:space="preserve"> </w:t>
      </w:r>
      <w:r>
        <w:t>at</w:t>
      </w:r>
      <w:r>
        <w:rPr>
          <w:spacing w:val="-3"/>
        </w:rPr>
        <w:t xml:space="preserve"> </w:t>
      </w:r>
      <w:r>
        <w:t>issue</w:t>
      </w:r>
      <w:r>
        <w:rPr>
          <w:spacing w:val="-3"/>
        </w:rPr>
        <w:t xml:space="preserve"> </w:t>
      </w:r>
      <w:r>
        <w:t>and</w:t>
      </w:r>
      <w:r>
        <w:rPr>
          <w:spacing w:val="-4"/>
        </w:rPr>
        <w:t xml:space="preserve"> </w:t>
      </w:r>
      <w:r>
        <w:t>provides</w:t>
      </w:r>
      <w:r>
        <w:rPr>
          <w:spacing w:val="-3"/>
        </w:rPr>
        <w:t xml:space="preserve"> </w:t>
      </w:r>
      <w:r>
        <w:t>an</w:t>
      </w:r>
      <w:r>
        <w:rPr>
          <w:spacing w:val="-4"/>
        </w:rPr>
        <w:t xml:space="preserve"> </w:t>
      </w:r>
      <w:r>
        <w:t>effective</w:t>
      </w:r>
      <w:r>
        <w:rPr>
          <w:spacing w:val="-3"/>
        </w:rPr>
        <w:t xml:space="preserve"> </w:t>
      </w:r>
      <w:r>
        <w:t>response</w:t>
      </w:r>
      <w:r>
        <w:rPr>
          <w:spacing w:val="-3"/>
        </w:rPr>
        <w:t xml:space="preserve"> </w:t>
      </w:r>
      <w:r>
        <w:t xml:space="preserve">and appropriate redress, where </w:t>
      </w:r>
      <w:proofErr w:type="gramStart"/>
      <w:r>
        <w:t>necessary;</w:t>
      </w:r>
      <w:proofErr w:type="gramEnd"/>
    </w:p>
    <w:p w14:paraId="699360A1" w14:textId="77777777" w:rsidR="007932A8" w:rsidRDefault="003B1CA5">
      <w:pPr>
        <w:pStyle w:val="ListParagraph"/>
        <w:numPr>
          <w:ilvl w:val="2"/>
          <w:numId w:val="13"/>
        </w:numPr>
        <w:tabs>
          <w:tab w:val="left" w:pos="1874"/>
        </w:tabs>
        <w:ind w:right="555"/>
      </w:pPr>
      <w:r>
        <w:t>provides</w:t>
      </w:r>
      <w:r>
        <w:rPr>
          <w:spacing w:val="-4"/>
        </w:rPr>
        <w:t xml:space="preserve"> </w:t>
      </w:r>
      <w:r>
        <w:t>information</w:t>
      </w:r>
      <w:r>
        <w:rPr>
          <w:spacing w:val="-4"/>
        </w:rPr>
        <w:t xml:space="preserve"> </w:t>
      </w:r>
      <w:r>
        <w:t>to</w:t>
      </w:r>
      <w:r>
        <w:rPr>
          <w:spacing w:val="-4"/>
        </w:rPr>
        <w:t xml:space="preserve"> </w:t>
      </w:r>
      <w:r>
        <w:t>the</w:t>
      </w:r>
      <w:r>
        <w:rPr>
          <w:spacing w:val="-4"/>
        </w:rPr>
        <w:t xml:space="preserve"> </w:t>
      </w:r>
      <w:r>
        <w:t>Academy’s</w:t>
      </w:r>
      <w:r>
        <w:rPr>
          <w:spacing w:val="-4"/>
        </w:rPr>
        <w:t xml:space="preserve"> </w:t>
      </w:r>
      <w:r>
        <w:t>senior</w:t>
      </w:r>
      <w:r>
        <w:rPr>
          <w:spacing w:val="-6"/>
        </w:rPr>
        <w:t xml:space="preserve"> </w:t>
      </w:r>
      <w:r>
        <w:t>leadership</w:t>
      </w:r>
      <w:r>
        <w:rPr>
          <w:spacing w:val="-4"/>
        </w:rPr>
        <w:t xml:space="preserve"> </w:t>
      </w:r>
      <w:r>
        <w:t>/</w:t>
      </w:r>
      <w:r>
        <w:rPr>
          <w:spacing w:val="-4"/>
        </w:rPr>
        <w:t xml:space="preserve"> </w:t>
      </w:r>
      <w:r>
        <w:t>management</w:t>
      </w:r>
      <w:r>
        <w:rPr>
          <w:spacing w:val="-4"/>
        </w:rPr>
        <w:t xml:space="preserve"> </w:t>
      </w:r>
      <w:r>
        <w:t>team</w:t>
      </w:r>
      <w:r>
        <w:rPr>
          <w:spacing w:val="-4"/>
        </w:rPr>
        <w:t xml:space="preserve"> </w:t>
      </w:r>
      <w:r>
        <w:t xml:space="preserve">so that services can be </w:t>
      </w:r>
      <w:proofErr w:type="gramStart"/>
      <w:r>
        <w:t>improved;</w:t>
      </w:r>
      <w:proofErr w:type="gramEnd"/>
    </w:p>
    <w:p w14:paraId="699360A2" w14:textId="77777777" w:rsidR="007932A8" w:rsidRDefault="003B1CA5">
      <w:pPr>
        <w:pStyle w:val="ListParagraph"/>
        <w:numPr>
          <w:ilvl w:val="2"/>
          <w:numId w:val="13"/>
        </w:numPr>
        <w:tabs>
          <w:tab w:val="left" w:pos="1873"/>
        </w:tabs>
        <w:ind w:left="1873" w:hanging="720"/>
      </w:pPr>
      <w:proofErr w:type="gramStart"/>
      <w:r>
        <w:t>helps</w:t>
      </w:r>
      <w:proofErr w:type="gramEnd"/>
      <w:r>
        <w:rPr>
          <w:spacing w:val="-6"/>
        </w:rPr>
        <w:t xml:space="preserve"> </w:t>
      </w:r>
      <w:r>
        <w:t>promote</w:t>
      </w:r>
      <w:r>
        <w:rPr>
          <w:spacing w:val="-6"/>
        </w:rPr>
        <w:t xml:space="preserve"> </w:t>
      </w:r>
      <w:r>
        <w:t>a</w:t>
      </w:r>
      <w:r>
        <w:rPr>
          <w:spacing w:val="-6"/>
        </w:rPr>
        <w:t xml:space="preserve"> </w:t>
      </w:r>
      <w:r>
        <w:t>whole</w:t>
      </w:r>
      <w:r>
        <w:rPr>
          <w:spacing w:val="-6"/>
        </w:rPr>
        <w:t xml:space="preserve"> </w:t>
      </w:r>
      <w:r>
        <w:t>school</w:t>
      </w:r>
      <w:r>
        <w:rPr>
          <w:spacing w:val="-6"/>
        </w:rPr>
        <w:t xml:space="preserve"> </w:t>
      </w:r>
      <w:r>
        <w:t>culture</w:t>
      </w:r>
      <w:r>
        <w:rPr>
          <w:spacing w:val="-6"/>
        </w:rPr>
        <w:t xml:space="preserve"> </w:t>
      </w:r>
      <w:r>
        <w:t>of</w:t>
      </w:r>
      <w:r>
        <w:rPr>
          <w:spacing w:val="-6"/>
        </w:rPr>
        <w:t xml:space="preserve"> </w:t>
      </w:r>
      <w:r>
        <w:t>safety,</w:t>
      </w:r>
      <w:r>
        <w:rPr>
          <w:spacing w:val="-7"/>
        </w:rPr>
        <w:t xml:space="preserve"> </w:t>
      </w:r>
      <w:r>
        <w:t>equality</w:t>
      </w:r>
      <w:r>
        <w:rPr>
          <w:spacing w:val="-6"/>
        </w:rPr>
        <w:t xml:space="preserve"> </w:t>
      </w:r>
      <w:r>
        <w:t>and</w:t>
      </w:r>
      <w:r>
        <w:rPr>
          <w:spacing w:val="-6"/>
        </w:rPr>
        <w:t xml:space="preserve"> </w:t>
      </w:r>
      <w:r>
        <w:rPr>
          <w:spacing w:val="-2"/>
        </w:rPr>
        <w:t>protection.</w:t>
      </w:r>
    </w:p>
    <w:p w14:paraId="699360A3" w14:textId="77777777" w:rsidR="007932A8" w:rsidRDefault="003B1CA5">
      <w:pPr>
        <w:pStyle w:val="Heading1"/>
        <w:numPr>
          <w:ilvl w:val="0"/>
          <w:numId w:val="13"/>
        </w:numPr>
        <w:tabs>
          <w:tab w:val="left" w:pos="1153"/>
        </w:tabs>
        <w:spacing w:before="201"/>
        <w:ind w:left="1153" w:hanging="719"/>
      </w:pPr>
      <w:bookmarkStart w:id="1" w:name="2_Definitions_and_interpretation"/>
      <w:bookmarkEnd w:id="1"/>
      <w:r>
        <w:t>Definitions</w:t>
      </w:r>
      <w:r>
        <w:rPr>
          <w:spacing w:val="-9"/>
        </w:rPr>
        <w:t xml:space="preserve"> </w:t>
      </w:r>
      <w:r>
        <w:t>and</w:t>
      </w:r>
      <w:r>
        <w:rPr>
          <w:spacing w:val="-8"/>
        </w:rPr>
        <w:t xml:space="preserve"> </w:t>
      </w:r>
      <w:r>
        <w:rPr>
          <w:spacing w:val="-2"/>
        </w:rPr>
        <w:t>interpretation</w:t>
      </w:r>
    </w:p>
    <w:p w14:paraId="699360A4" w14:textId="77777777" w:rsidR="007932A8" w:rsidRDefault="003B1CA5">
      <w:pPr>
        <w:pStyle w:val="ListParagraph"/>
        <w:numPr>
          <w:ilvl w:val="1"/>
          <w:numId w:val="13"/>
        </w:numPr>
        <w:tabs>
          <w:tab w:val="left" w:pos="1153"/>
        </w:tabs>
        <w:spacing w:before="195"/>
        <w:ind w:left="1153" w:hanging="720"/>
      </w:pPr>
      <w:r>
        <w:t>Where</w:t>
      </w:r>
      <w:r>
        <w:rPr>
          <w:spacing w:val="-6"/>
        </w:rPr>
        <w:t xml:space="preserve"> </w:t>
      </w:r>
      <w:r>
        <w:t>the</w:t>
      </w:r>
      <w:r>
        <w:rPr>
          <w:spacing w:val="-5"/>
        </w:rPr>
        <w:t xml:space="preserve"> </w:t>
      </w:r>
      <w:r>
        <w:t>following</w:t>
      </w:r>
      <w:r>
        <w:rPr>
          <w:spacing w:val="-5"/>
        </w:rPr>
        <w:t xml:space="preserve"> </w:t>
      </w:r>
      <w:r>
        <w:t>words</w:t>
      </w:r>
      <w:r>
        <w:rPr>
          <w:spacing w:val="-5"/>
        </w:rPr>
        <w:t xml:space="preserve"> </w:t>
      </w:r>
      <w:r>
        <w:t>or</w:t>
      </w:r>
      <w:r>
        <w:rPr>
          <w:spacing w:val="-5"/>
        </w:rPr>
        <w:t xml:space="preserve"> </w:t>
      </w:r>
      <w:r>
        <w:t>phrases</w:t>
      </w:r>
      <w:r>
        <w:rPr>
          <w:spacing w:val="-5"/>
        </w:rPr>
        <w:t xml:space="preserve"> </w:t>
      </w:r>
      <w:r>
        <w:t>are</w:t>
      </w:r>
      <w:r>
        <w:rPr>
          <w:spacing w:val="-5"/>
        </w:rPr>
        <w:t xml:space="preserve"> </w:t>
      </w:r>
      <w:r>
        <w:t>used</w:t>
      </w:r>
      <w:r>
        <w:rPr>
          <w:spacing w:val="-5"/>
        </w:rPr>
        <w:t xml:space="preserve"> </w:t>
      </w:r>
      <w:r>
        <w:t>in</w:t>
      </w:r>
      <w:r>
        <w:rPr>
          <w:spacing w:val="-5"/>
        </w:rPr>
        <w:t xml:space="preserve"> </w:t>
      </w:r>
      <w:r>
        <w:t>this</w:t>
      </w:r>
      <w:r>
        <w:rPr>
          <w:spacing w:val="-5"/>
        </w:rPr>
        <w:t xml:space="preserve"> </w:t>
      </w:r>
      <w:r>
        <w:rPr>
          <w:spacing w:val="-2"/>
        </w:rPr>
        <w:t>policy:</w:t>
      </w:r>
    </w:p>
    <w:p w14:paraId="699360A5" w14:textId="77777777" w:rsidR="007932A8" w:rsidRDefault="003B1CA5">
      <w:pPr>
        <w:pStyle w:val="ListParagraph"/>
        <w:numPr>
          <w:ilvl w:val="2"/>
          <w:numId w:val="13"/>
        </w:numPr>
        <w:tabs>
          <w:tab w:val="left" w:pos="1874"/>
        </w:tabs>
        <w:spacing w:before="199"/>
        <w:ind w:right="568"/>
      </w:pPr>
      <w:proofErr w:type="gramStart"/>
      <w:r>
        <w:t>references</w:t>
      </w:r>
      <w:proofErr w:type="gramEnd"/>
      <w:r>
        <w:rPr>
          <w:spacing w:val="-3"/>
        </w:rPr>
        <w:t xml:space="preserve"> </w:t>
      </w:r>
      <w:r>
        <w:t>to</w:t>
      </w:r>
      <w:r>
        <w:rPr>
          <w:spacing w:val="-3"/>
        </w:rPr>
        <w:t xml:space="preserve"> </w:t>
      </w:r>
      <w:r>
        <w:t>the</w:t>
      </w:r>
      <w:r>
        <w:rPr>
          <w:spacing w:val="-3"/>
        </w:rPr>
        <w:t xml:space="preserve"> </w:t>
      </w:r>
      <w:r>
        <w:t>Trust</w:t>
      </w:r>
      <w:r>
        <w:rPr>
          <w:spacing w:val="-4"/>
        </w:rPr>
        <w:t xml:space="preserve"> </w:t>
      </w:r>
      <w:r>
        <w:t>are</w:t>
      </w:r>
      <w:r>
        <w:rPr>
          <w:spacing w:val="-3"/>
        </w:rPr>
        <w:t xml:space="preserve"> </w:t>
      </w:r>
      <w:r>
        <w:t>references</w:t>
      </w:r>
      <w:r>
        <w:rPr>
          <w:spacing w:val="-3"/>
        </w:rPr>
        <w:t xml:space="preserve"> </w:t>
      </w:r>
      <w:r>
        <w:t>to</w:t>
      </w:r>
      <w:r>
        <w:rPr>
          <w:spacing w:val="-3"/>
        </w:rPr>
        <w:t xml:space="preserve"> </w:t>
      </w:r>
      <w:r>
        <w:t>Reach</w:t>
      </w:r>
      <w:r>
        <w:rPr>
          <w:spacing w:val="-4"/>
        </w:rPr>
        <w:t xml:space="preserve"> </w:t>
      </w:r>
      <w:r>
        <w:t>South</w:t>
      </w:r>
      <w:r>
        <w:rPr>
          <w:spacing w:val="-3"/>
        </w:rPr>
        <w:t xml:space="preserve"> </w:t>
      </w:r>
      <w:r>
        <w:t>Academy</w:t>
      </w:r>
      <w:r>
        <w:rPr>
          <w:spacing w:val="-3"/>
        </w:rPr>
        <w:t xml:space="preserve"> </w:t>
      </w:r>
      <w:r>
        <w:t>Trust,</w:t>
      </w:r>
      <w:r>
        <w:rPr>
          <w:spacing w:val="-3"/>
        </w:rPr>
        <w:t xml:space="preserve"> </w:t>
      </w:r>
      <w:r>
        <w:t>the</w:t>
      </w:r>
      <w:r>
        <w:rPr>
          <w:spacing w:val="-3"/>
        </w:rPr>
        <w:t xml:space="preserve"> </w:t>
      </w:r>
      <w:proofErr w:type="gramStart"/>
      <w:r>
        <w:t>multi academy</w:t>
      </w:r>
      <w:proofErr w:type="gramEnd"/>
      <w:r>
        <w:t xml:space="preserve"> trust responsible for the Academy:</w:t>
      </w:r>
    </w:p>
    <w:p w14:paraId="699360A6" w14:textId="77777777" w:rsidR="007932A8" w:rsidRDefault="003B1CA5">
      <w:pPr>
        <w:pStyle w:val="ListParagraph"/>
        <w:numPr>
          <w:ilvl w:val="2"/>
          <w:numId w:val="13"/>
        </w:numPr>
        <w:tabs>
          <w:tab w:val="left" w:pos="1874"/>
        </w:tabs>
        <w:spacing w:before="201"/>
        <w:ind w:right="442"/>
      </w:pPr>
      <w:r>
        <w:t>references</w:t>
      </w:r>
      <w:r>
        <w:rPr>
          <w:spacing w:val="-3"/>
        </w:rPr>
        <w:t xml:space="preserve"> </w:t>
      </w:r>
      <w:r>
        <w:t>to</w:t>
      </w:r>
      <w:r>
        <w:rPr>
          <w:spacing w:val="-3"/>
        </w:rPr>
        <w:t xml:space="preserve"> </w:t>
      </w:r>
      <w:r>
        <w:t>school</w:t>
      </w:r>
      <w:r>
        <w:rPr>
          <w:spacing w:val="-3"/>
        </w:rPr>
        <w:t xml:space="preserve"> </w:t>
      </w:r>
      <w:r>
        <w:t>days</w:t>
      </w:r>
      <w:r>
        <w:rPr>
          <w:spacing w:val="-3"/>
        </w:rPr>
        <w:t xml:space="preserve"> </w:t>
      </w:r>
      <w:r>
        <w:t>mean</w:t>
      </w:r>
      <w:r>
        <w:rPr>
          <w:spacing w:val="-3"/>
        </w:rPr>
        <w:t xml:space="preserve"> </w:t>
      </w:r>
      <w:r>
        <w:t>Monday</w:t>
      </w:r>
      <w:r>
        <w:rPr>
          <w:spacing w:val="-3"/>
        </w:rPr>
        <w:t xml:space="preserve"> </w:t>
      </w:r>
      <w:r>
        <w:t>to</w:t>
      </w:r>
      <w:r>
        <w:rPr>
          <w:spacing w:val="-3"/>
        </w:rPr>
        <w:t xml:space="preserve"> </w:t>
      </w:r>
      <w:r>
        <w:t>Friday,</w:t>
      </w:r>
      <w:r>
        <w:rPr>
          <w:spacing w:val="-3"/>
        </w:rPr>
        <w:t xml:space="preserve"> </w:t>
      </w:r>
      <w:r>
        <w:t>when</w:t>
      </w:r>
      <w:r>
        <w:rPr>
          <w:spacing w:val="-3"/>
        </w:rPr>
        <w:t xml:space="preserve"> </w:t>
      </w:r>
      <w:r>
        <w:t>the</w:t>
      </w:r>
      <w:r>
        <w:rPr>
          <w:spacing w:val="-3"/>
        </w:rPr>
        <w:t xml:space="preserve"> </w:t>
      </w:r>
      <w:r>
        <w:t>Academy</w:t>
      </w:r>
      <w:r>
        <w:rPr>
          <w:spacing w:val="-3"/>
        </w:rPr>
        <w:t xml:space="preserve"> </w:t>
      </w:r>
      <w:r>
        <w:t>is</w:t>
      </w:r>
      <w:r>
        <w:rPr>
          <w:spacing w:val="-3"/>
        </w:rPr>
        <w:t xml:space="preserve"> </w:t>
      </w:r>
      <w:r>
        <w:t>open</w:t>
      </w:r>
      <w:r>
        <w:rPr>
          <w:spacing w:val="-3"/>
        </w:rPr>
        <w:t xml:space="preserve"> </w:t>
      </w:r>
      <w:r>
        <w:t xml:space="preserve">to pupils during term time. The dates of terms are published on the Academy’s </w:t>
      </w:r>
      <w:proofErr w:type="gramStart"/>
      <w:r>
        <w:rPr>
          <w:spacing w:val="-2"/>
        </w:rPr>
        <w:t>website;</w:t>
      </w:r>
      <w:proofErr w:type="gramEnd"/>
    </w:p>
    <w:p w14:paraId="699360A7" w14:textId="77777777" w:rsidR="007932A8" w:rsidRDefault="003B1CA5">
      <w:pPr>
        <w:pStyle w:val="ListParagraph"/>
        <w:numPr>
          <w:ilvl w:val="2"/>
          <w:numId w:val="13"/>
        </w:numPr>
        <w:tabs>
          <w:tab w:val="left" w:pos="1874"/>
        </w:tabs>
        <w:ind w:right="273"/>
      </w:pPr>
      <w:r>
        <w:t>references</w:t>
      </w:r>
      <w:r>
        <w:rPr>
          <w:spacing w:val="-3"/>
        </w:rPr>
        <w:t xml:space="preserve"> </w:t>
      </w:r>
      <w:r>
        <w:t>to</w:t>
      </w:r>
      <w:r>
        <w:rPr>
          <w:spacing w:val="-3"/>
        </w:rPr>
        <w:t xml:space="preserve"> </w:t>
      </w:r>
      <w:r>
        <w:rPr>
          <w:b/>
        </w:rPr>
        <w:t>Parent</w:t>
      </w:r>
      <w:r>
        <w:rPr>
          <w:b/>
          <w:spacing w:val="-3"/>
        </w:rPr>
        <w:t xml:space="preserve"> </w:t>
      </w:r>
      <w:r>
        <w:t>or</w:t>
      </w:r>
      <w:r>
        <w:rPr>
          <w:spacing w:val="-3"/>
        </w:rPr>
        <w:t xml:space="preserve"> </w:t>
      </w:r>
      <w:r>
        <w:rPr>
          <w:b/>
        </w:rPr>
        <w:t>Parents</w:t>
      </w:r>
      <w:r>
        <w:rPr>
          <w:b/>
          <w:spacing w:val="-3"/>
        </w:rPr>
        <w:t xml:space="preserve"> </w:t>
      </w:r>
      <w:r>
        <w:t>means</w:t>
      </w:r>
      <w:r>
        <w:rPr>
          <w:spacing w:val="-3"/>
        </w:rPr>
        <w:t xml:space="preserve"> </w:t>
      </w:r>
      <w:r>
        <w:t>the</w:t>
      </w:r>
      <w:r>
        <w:rPr>
          <w:spacing w:val="-3"/>
        </w:rPr>
        <w:t xml:space="preserve"> </w:t>
      </w:r>
      <w:r>
        <w:t>natural</w:t>
      </w:r>
      <w:r>
        <w:rPr>
          <w:spacing w:val="-3"/>
        </w:rPr>
        <w:t xml:space="preserve"> </w:t>
      </w:r>
      <w:r>
        <w:t>or</w:t>
      </w:r>
      <w:r>
        <w:rPr>
          <w:spacing w:val="-3"/>
        </w:rPr>
        <w:t xml:space="preserve"> </w:t>
      </w:r>
      <w:r>
        <w:t>adoptive</w:t>
      </w:r>
      <w:r>
        <w:rPr>
          <w:spacing w:val="-3"/>
        </w:rPr>
        <w:t xml:space="preserve"> </w:t>
      </w:r>
      <w:r>
        <w:t>parents</w:t>
      </w:r>
      <w:r>
        <w:rPr>
          <w:spacing w:val="-3"/>
        </w:rPr>
        <w:t xml:space="preserve"> </w:t>
      </w:r>
      <w:r>
        <w:t>of</w:t>
      </w:r>
      <w:r>
        <w:rPr>
          <w:spacing w:val="-3"/>
        </w:rPr>
        <w:t xml:space="preserve"> </w:t>
      </w:r>
      <w:r>
        <w:t>the</w:t>
      </w:r>
      <w:r>
        <w:rPr>
          <w:spacing w:val="-3"/>
        </w:rPr>
        <w:t xml:space="preserve"> </w:t>
      </w:r>
      <w:r>
        <w:t>pupil (irrespective of whether they are or have ever been married, with whom the pupil lives,</w:t>
      </w:r>
      <w:r>
        <w:rPr>
          <w:spacing w:val="-1"/>
        </w:rPr>
        <w:t xml:space="preserve"> </w:t>
      </w:r>
      <w:r>
        <w:t>or</w:t>
      </w:r>
      <w:r>
        <w:rPr>
          <w:spacing w:val="-1"/>
        </w:rPr>
        <w:t xml:space="preserve"> </w:t>
      </w:r>
      <w:r>
        <w:t>whether</w:t>
      </w:r>
      <w:r>
        <w:rPr>
          <w:spacing w:val="-1"/>
        </w:rPr>
        <w:t xml:space="preserve"> </w:t>
      </w:r>
      <w:r>
        <w:t>they</w:t>
      </w:r>
      <w:r>
        <w:rPr>
          <w:spacing w:val="-1"/>
        </w:rPr>
        <w:t xml:space="preserve"> </w:t>
      </w:r>
      <w:r>
        <w:t>have</w:t>
      </w:r>
      <w:r>
        <w:rPr>
          <w:spacing w:val="-1"/>
        </w:rPr>
        <w:t xml:space="preserve"> </w:t>
      </w:r>
      <w:r>
        <w:t>contact</w:t>
      </w:r>
      <w:r>
        <w:rPr>
          <w:spacing w:val="-1"/>
        </w:rPr>
        <w:t xml:space="preserve"> </w:t>
      </w:r>
      <w:r>
        <w:t>with</w:t>
      </w:r>
      <w:r>
        <w:rPr>
          <w:spacing w:val="-1"/>
        </w:rPr>
        <w:t xml:space="preserve"> </w:t>
      </w:r>
      <w:r>
        <w:t>the</w:t>
      </w:r>
      <w:r>
        <w:rPr>
          <w:spacing w:val="-1"/>
        </w:rPr>
        <w:t xml:space="preserve"> </w:t>
      </w:r>
      <w:r>
        <w:t>pupil)</w:t>
      </w:r>
      <w:r>
        <w:rPr>
          <w:spacing w:val="-2"/>
        </w:rPr>
        <w:t xml:space="preserve"> </w:t>
      </w:r>
      <w:r>
        <w:t>as</w:t>
      </w:r>
      <w:r>
        <w:rPr>
          <w:spacing w:val="-1"/>
        </w:rPr>
        <w:t xml:space="preserve"> </w:t>
      </w:r>
      <w:r>
        <w:t>well</w:t>
      </w:r>
      <w:r>
        <w:rPr>
          <w:spacing w:val="-1"/>
        </w:rPr>
        <w:t xml:space="preserve"> </w:t>
      </w:r>
      <w:r>
        <w:t>as</w:t>
      </w:r>
      <w:r>
        <w:rPr>
          <w:spacing w:val="-1"/>
        </w:rPr>
        <w:t xml:space="preserve"> </w:t>
      </w:r>
      <w:r>
        <w:t>any</w:t>
      </w:r>
      <w:r>
        <w:rPr>
          <w:spacing w:val="-1"/>
        </w:rPr>
        <w:t xml:space="preserve"> </w:t>
      </w:r>
      <w:r>
        <w:t>person</w:t>
      </w:r>
      <w:r>
        <w:rPr>
          <w:spacing w:val="-1"/>
        </w:rPr>
        <w:t xml:space="preserve"> </w:t>
      </w:r>
      <w:r>
        <w:t>who</w:t>
      </w:r>
      <w:r>
        <w:rPr>
          <w:spacing w:val="-1"/>
        </w:rPr>
        <w:t xml:space="preserve"> </w:t>
      </w:r>
      <w:r>
        <w:t>is</w:t>
      </w:r>
      <w:r>
        <w:rPr>
          <w:spacing w:val="-1"/>
        </w:rPr>
        <w:t xml:space="preserve"> </w:t>
      </w:r>
      <w:r>
        <w:t>not the natural or adoptive parent of the pupil, but who has care of, or parental responsibility for, the pupil (e.g. foster carer / legal guardian).</w:t>
      </w:r>
    </w:p>
    <w:p w14:paraId="699360A8" w14:textId="77777777" w:rsidR="007932A8" w:rsidRDefault="003B1CA5">
      <w:pPr>
        <w:pStyle w:val="ListParagraph"/>
        <w:numPr>
          <w:ilvl w:val="2"/>
          <w:numId w:val="13"/>
        </w:numPr>
        <w:tabs>
          <w:tab w:val="left" w:pos="1874"/>
        </w:tabs>
        <w:ind w:right="310"/>
      </w:pPr>
      <w:proofErr w:type="gramStart"/>
      <w:r>
        <w:t>references</w:t>
      </w:r>
      <w:proofErr w:type="gramEnd"/>
      <w:r>
        <w:t xml:space="preserve"> to </w:t>
      </w:r>
      <w:r>
        <w:rPr>
          <w:b/>
        </w:rPr>
        <w:t xml:space="preserve">Complainants </w:t>
      </w:r>
      <w:r>
        <w:t>means any third party other than Parents.</w:t>
      </w:r>
      <w:r>
        <w:rPr>
          <w:spacing w:val="40"/>
        </w:rPr>
        <w:t xml:space="preserve"> </w:t>
      </w:r>
      <w:r>
        <w:t>The complaints</w:t>
      </w:r>
      <w:r>
        <w:rPr>
          <w:spacing w:val="-5"/>
        </w:rPr>
        <w:t xml:space="preserve"> </w:t>
      </w:r>
      <w:r>
        <w:t>procedures</w:t>
      </w:r>
      <w:r>
        <w:rPr>
          <w:spacing w:val="-4"/>
        </w:rPr>
        <w:t xml:space="preserve"> </w:t>
      </w:r>
      <w:r>
        <w:t>for</w:t>
      </w:r>
      <w:r>
        <w:rPr>
          <w:spacing w:val="-4"/>
        </w:rPr>
        <w:t xml:space="preserve"> </w:t>
      </w:r>
      <w:r>
        <w:t>Complainants</w:t>
      </w:r>
      <w:r>
        <w:rPr>
          <w:spacing w:val="-4"/>
        </w:rPr>
        <w:t xml:space="preserve"> </w:t>
      </w:r>
      <w:proofErr w:type="gramStart"/>
      <w:r>
        <w:t>is</w:t>
      </w:r>
      <w:proofErr w:type="gramEnd"/>
      <w:r>
        <w:rPr>
          <w:spacing w:val="-4"/>
        </w:rPr>
        <w:t xml:space="preserve"> </w:t>
      </w:r>
      <w:r>
        <w:t>dealt</w:t>
      </w:r>
      <w:r>
        <w:rPr>
          <w:spacing w:val="-5"/>
        </w:rPr>
        <w:t xml:space="preserve"> </w:t>
      </w:r>
      <w:r>
        <w:t>with</w:t>
      </w:r>
      <w:r>
        <w:rPr>
          <w:spacing w:val="-4"/>
        </w:rPr>
        <w:t xml:space="preserve"> </w:t>
      </w:r>
      <w:r>
        <w:t>under</w:t>
      </w:r>
      <w:r>
        <w:rPr>
          <w:spacing w:val="-4"/>
        </w:rPr>
        <w:t xml:space="preserve"> </w:t>
      </w:r>
      <w:r>
        <w:t>this</w:t>
      </w:r>
      <w:r>
        <w:rPr>
          <w:spacing w:val="-4"/>
        </w:rPr>
        <w:t xml:space="preserve"> </w:t>
      </w:r>
      <w:r>
        <w:t>policy</w:t>
      </w:r>
      <w:r>
        <w:rPr>
          <w:spacing w:val="-4"/>
        </w:rPr>
        <w:t xml:space="preserve"> </w:t>
      </w:r>
      <w:r>
        <w:t>at</w:t>
      </w:r>
      <w:r>
        <w:rPr>
          <w:spacing w:val="-4"/>
        </w:rPr>
        <w:t xml:space="preserve"> </w:t>
      </w:r>
      <w:r>
        <w:t xml:space="preserve">Appendix </w:t>
      </w:r>
      <w:r>
        <w:rPr>
          <w:spacing w:val="-6"/>
        </w:rPr>
        <w:t>4.</w:t>
      </w:r>
    </w:p>
    <w:p w14:paraId="699360A9" w14:textId="77777777" w:rsidR="007932A8" w:rsidRDefault="003B1CA5">
      <w:pPr>
        <w:pStyle w:val="ListParagraph"/>
        <w:numPr>
          <w:ilvl w:val="2"/>
          <w:numId w:val="13"/>
        </w:numPr>
        <w:tabs>
          <w:tab w:val="left" w:pos="1874"/>
        </w:tabs>
        <w:ind w:right="496"/>
      </w:pPr>
      <w:r>
        <w:t>references</w:t>
      </w:r>
      <w:r>
        <w:rPr>
          <w:spacing w:val="-3"/>
        </w:rPr>
        <w:t xml:space="preserve"> </w:t>
      </w:r>
      <w:r>
        <w:t>to</w:t>
      </w:r>
      <w:r>
        <w:rPr>
          <w:spacing w:val="-3"/>
        </w:rPr>
        <w:t xml:space="preserve"> </w:t>
      </w:r>
      <w:r>
        <w:t>complainants</w:t>
      </w:r>
      <w:r>
        <w:rPr>
          <w:spacing w:val="-3"/>
        </w:rPr>
        <w:t xml:space="preserve"> </w:t>
      </w:r>
      <w:r>
        <w:t>(with</w:t>
      </w:r>
      <w:r>
        <w:rPr>
          <w:spacing w:val="-3"/>
        </w:rPr>
        <w:t xml:space="preserve"> </w:t>
      </w:r>
      <w:r>
        <w:t>a</w:t>
      </w:r>
      <w:r>
        <w:rPr>
          <w:spacing w:val="-3"/>
        </w:rPr>
        <w:t xml:space="preserve"> </w:t>
      </w:r>
      <w:r>
        <w:t>small</w:t>
      </w:r>
      <w:r>
        <w:rPr>
          <w:spacing w:val="-3"/>
        </w:rPr>
        <w:t xml:space="preserve"> </w:t>
      </w:r>
      <w:r>
        <w:t>"c")</w:t>
      </w:r>
      <w:r>
        <w:rPr>
          <w:spacing w:val="-3"/>
        </w:rPr>
        <w:t xml:space="preserve"> </w:t>
      </w:r>
      <w:r>
        <w:t>refers</w:t>
      </w:r>
      <w:r>
        <w:rPr>
          <w:spacing w:val="-3"/>
        </w:rPr>
        <w:t xml:space="preserve"> </w:t>
      </w:r>
      <w:r>
        <w:t>to</w:t>
      </w:r>
      <w:r>
        <w:rPr>
          <w:spacing w:val="-3"/>
        </w:rPr>
        <w:t xml:space="preserve"> </w:t>
      </w:r>
      <w:r>
        <w:t>both</w:t>
      </w:r>
      <w:r>
        <w:rPr>
          <w:spacing w:val="-4"/>
        </w:rPr>
        <w:t xml:space="preserve"> </w:t>
      </w:r>
      <w:r>
        <w:t>Parent</w:t>
      </w:r>
      <w:r>
        <w:rPr>
          <w:spacing w:val="-3"/>
        </w:rPr>
        <w:t xml:space="preserve"> </w:t>
      </w:r>
      <w:r>
        <w:t>or</w:t>
      </w:r>
      <w:r>
        <w:rPr>
          <w:spacing w:val="-3"/>
        </w:rPr>
        <w:t xml:space="preserve"> </w:t>
      </w:r>
      <w:r>
        <w:t>Parents</w:t>
      </w:r>
      <w:r>
        <w:rPr>
          <w:spacing w:val="-3"/>
        </w:rPr>
        <w:t xml:space="preserve"> </w:t>
      </w:r>
      <w:r>
        <w:t>(as defined at paragraph 2.1.2 and Complainants (as defined at paragraph 2.1.3).</w:t>
      </w:r>
    </w:p>
    <w:p w14:paraId="699360AA" w14:textId="77777777" w:rsidR="007932A8" w:rsidRDefault="003B1CA5">
      <w:pPr>
        <w:pStyle w:val="ListParagraph"/>
        <w:numPr>
          <w:ilvl w:val="1"/>
          <w:numId w:val="13"/>
        </w:numPr>
        <w:tabs>
          <w:tab w:val="left" w:pos="1143"/>
          <w:tab w:val="left" w:pos="1169"/>
        </w:tabs>
        <w:ind w:left="1143" w:right="305" w:hanging="710"/>
      </w:pPr>
      <w:r>
        <w:t>All</w:t>
      </w:r>
      <w:r>
        <w:rPr>
          <w:spacing w:val="21"/>
        </w:rPr>
        <w:t xml:space="preserve"> </w:t>
      </w:r>
      <w:r>
        <w:t>parental</w:t>
      </w:r>
      <w:r>
        <w:rPr>
          <w:spacing w:val="-3"/>
        </w:rPr>
        <w:t xml:space="preserve"> </w:t>
      </w:r>
      <w:r>
        <w:t>complaints</w:t>
      </w:r>
      <w:r>
        <w:rPr>
          <w:spacing w:val="-3"/>
        </w:rPr>
        <w:t xml:space="preserve"> </w:t>
      </w:r>
      <w:r>
        <w:t>should</w:t>
      </w:r>
      <w:r>
        <w:rPr>
          <w:spacing w:val="-3"/>
        </w:rPr>
        <w:t xml:space="preserve"> </w:t>
      </w:r>
      <w:r>
        <w:t>be</w:t>
      </w:r>
      <w:r>
        <w:rPr>
          <w:spacing w:val="-3"/>
        </w:rPr>
        <w:t xml:space="preserve"> </w:t>
      </w:r>
      <w:r>
        <w:t>identified</w:t>
      </w:r>
      <w:r>
        <w:rPr>
          <w:spacing w:val="-3"/>
        </w:rPr>
        <w:t xml:space="preserve"> </w:t>
      </w:r>
      <w:r>
        <w:t>at</w:t>
      </w:r>
      <w:r>
        <w:rPr>
          <w:spacing w:val="-3"/>
        </w:rPr>
        <w:t xml:space="preserve"> </w:t>
      </w:r>
      <w:r>
        <w:t>the</w:t>
      </w:r>
      <w:r>
        <w:rPr>
          <w:spacing w:val="-3"/>
        </w:rPr>
        <w:t xml:space="preserve"> </w:t>
      </w:r>
      <w:r>
        <w:t>outset</w:t>
      </w:r>
      <w:r>
        <w:rPr>
          <w:spacing w:val="-3"/>
        </w:rPr>
        <w:t xml:space="preserve"> </w:t>
      </w:r>
      <w:r>
        <w:t>by</w:t>
      </w:r>
      <w:r>
        <w:rPr>
          <w:spacing w:val="-3"/>
        </w:rPr>
        <w:t xml:space="preserve"> </w:t>
      </w:r>
      <w:r>
        <w:t>the</w:t>
      </w:r>
      <w:r>
        <w:rPr>
          <w:spacing w:val="-3"/>
        </w:rPr>
        <w:t xml:space="preserve"> </w:t>
      </w:r>
      <w:r>
        <w:t>Academy</w:t>
      </w:r>
      <w:r>
        <w:rPr>
          <w:spacing w:val="-3"/>
        </w:rPr>
        <w:t xml:space="preserve"> </w:t>
      </w:r>
      <w:r>
        <w:t>and</w:t>
      </w:r>
      <w:r>
        <w:rPr>
          <w:spacing w:val="-3"/>
        </w:rPr>
        <w:t xml:space="preserve"> </w:t>
      </w:r>
      <w:r>
        <w:t>dealt</w:t>
      </w:r>
      <w:r>
        <w:rPr>
          <w:spacing w:val="-3"/>
        </w:rPr>
        <w:t xml:space="preserve"> </w:t>
      </w:r>
      <w:r>
        <w:t>with</w:t>
      </w:r>
      <w:r>
        <w:rPr>
          <w:spacing w:val="-3"/>
        </w:rPr>
        <w:t xml:space="preserve"> </w:t>
      </w:r>
      <w:r>
        <w:t>in accordance with the Academy’s Complaints Policy.</w:t>
      </w:r>
    </w:p>
    <w:p w14:paraId="699360AB" w14:textId="77777777" w:rsidR="007932A8" w:rsidRDefault="003B1CA5">
      <w:pPr>
        <w:pStyle w:val="ListParagraph"/>
        <w:numPr>
          <w:ilvl w:val="1"/>
          <w:numId w:val="13"/>
        </w:numPr>
        <w:tabs>
          <w:tab w:val="left" w:pos="1143"/>
          <w:tab w:val="left" w:pos="1169"/>
        </w:tabs>
        <w:ind w:left="1143" w:right="149" w:hanging="710"/>
      </w:pPr>
      <w:r>
        <w:t>Timescales</w:t>
      </w:r>
      <w:r>
        <w:rPr>
          <w:spacing w:val="38"/>
        </w:rPr>
        <w:t xml:space="preserve"> </w:t>
      </w:r>
      <w:r>
        <w:t xml:space="preserve">for each stage of the </w:t>
      </w:r>
      <w:proofErr w:type="gramStart"/>
      <w:r>
        <w:t>complaints</w:t>
      </w:r>
      <w:proofErr w:type="gramEnd"/>
      <w:r>
        <w:t xml:space="preserve"> procedure are set out below in the relevant paragraphs.</w:t>
      </w:r>
      <w:r>
        <w:rPr>
          <w:spacing w:val="40"/>
        </w:rPr>
        <w:t xml:space="preserve"> </w:t>
      </w:r>
      <w:r>
        <w:t>It</w:t>
      </w:r>
      <w:r>
        <w:rPr>
          <w:spacing w:val="-3"/>
        </w:rPr>
        <w:t xml:space="preserve"> </w:t>
      </w:r>
      <w:r>
        <w:t>is</w:t>
      </w:r>
      <w:r>
        <w:rPr>
          <w:spacing w:val="-3"/>
        </w:rPr>
        <w:t xml:space="preserve"> </w:t>
      </w:r>
      <w:r>
        <w:t>expected</w:t>
      </w:r>
      <w:r>
        <w:rPr>
          <w:spacing w:val="-3"/>
        </w:rPr>
        <w:t xml:space="preserve"> </w:t>
      </w:r>
      <w:r>
        <w:t>that</w:t>
      </w:r>
      <w:r>
        <w:rPr>
          <w:spacing w:val="-3"/>
        </w:rPr>
        <w:t xml:space="preserve"> </w:t>
      </w:r>
      <w:r>
        <w:t>the</w:t>
      </w:r>
      <w:r>
        <w:rPr>
          <w:spacing w:val="-4"/>
        </w:rPr>
        <w:t xml:space="preserve"> </w:t>
      </w:r>
      <w:r>
        <w:t>management</w:t>
      </w:r>
      <w:r>
        <w:rPr>
          <w:spacing w:val="-3"/>
        </w:rPr>
        <w:t xml:space="preserve"> </w:t>
      </w:r>
      <w:r>
        <w:t>of</w:t>
      </w:r>
      <w:r>
        <w:rPr>
          <w:spacing w:val="-3"/>
        </w:rPr>
        <w:t xml:space="preserve"> </w:t>
      </w:r>
      <w:r>
        <w:t>every</w:t>
      </w:r>
      <w:r>
        <w:rPr>
          <w:spacing w:val="-3"/>
        </w:rPr>
        <w:t xml:space="preserve"> </w:t>
      </w:r>
      <w:r>
        <w:t>complaint</w:t>
      </w:r>
      <w:r>
        <w:rPr>
          <w:spacing w:val="-3"/>
        </w:rPr>
        <w:t xml:space="preserve"> </w:t>
      </w:r>
      <w:r>
        <w:t>will</w:t>
      </w:r>
      <w:r>
        <w:rPr>
          <w:spacing w:val="-4"/>
        </w:rPr>
        <w:t xml:space="preserve"> </w:t>
      </w:r>
      <w:r>
        <w:t>progress</w:t>
      </w:r>
      <w:r>
        <w:rPr>
          <w:spacing w:val="-3"/>
        </w:rPr>
        <w:t xml:space="preserve"> </w:t>
      </w:r>
      <w:r>
        <w:t>in</w:t>
      </w:r>
      <w:r>
        <w:rPr>
          <w:spacing w:val="-4"/>
        </w:rPr>
        <w:t xml:space="preserve"> </w:t>
      </w:r>
      <w:r>
        <w:t>a</w:t>
      </w:r>
      <w:r>
        <w:rPr>
          <w:spacing w:val="-3"/>
        </w:rPr>
        <w:t xml:space="preserve"> </w:t>
      </w:r>
      <w:r>
        <w:t xml:space="preserve">timely </w:t>
      </w:r>
      <w:r>
        <w:rPr>
          <w:spacing w:val="-2"/>
        </w:rPr>
        <w:t>manner.</w:t>
      </w:r>
    </w:p>
    <w:p w14:paraId="699360AC" w14:textId="77777777" w:rsidR="007932A8" w:rsidRDefault="003B1CA5">
      <w:pPr>
        <w:pStyle w:val="ListParagraph"/>
        <w:numPr>
          <w:ilvl w:val="1"/>
          <w:numId w:val="13"/>
        </w:numPr>
        <w:tabs>
          <w:tab w:val="left" w:pos="1144"/>
          <w:tab w:val="left" w:pos="1169"/>
        </w:tabs>
        <w:spacing w:before="199"/>
        <w:ind w:left="1144" w:right="572" w:hanging="710"/>
      </w:pPr>
      <w:r>
        <w:t>The</w:t>
      </w:r>
      <w:r>
        <w:rPr>
          <w:spacing w:val="38"/>
        </w:rPr>
        <w:t xml:space="preserve"> </w:t>
      </w:r>
      <w:r>
        <w:t>Academy aims to resolve all complaints efficiently and promptly and Parents are encouraged</w:t>
      </w:r>
      <w:r>
        <w:rPr>
          <w:spacing w:val="-4"/>
        </w:rPr>
        <w:t xml:space="preserve"> </w:t>
      </w:r>
      <w:r>
        <w:t>to</w:t>
      </w:r>
      <w:r>
        <w:rPr>
          <w:spacing w:val="-3"/>
        </w:rPr>
        <w:t xml:space="preserve"> </w:t>
      </w:r>
      <w:r>
        <w:t>bring</w:t>
      </w:r>
      <w:r>
        <w:rPr>
          <w:spacing w:val="-3"/>
        </w:rPr>
        <w:t xml:space="preserve"> </w:t>
      </w:r>
      <w:r>
        <w:t>any</w:t>
      </w:r>
      <w:r>
        <w:rPr>
          <w:spacing w:val="-4"/>
        </w:rPr>
        <w:t xml:space="preserve"> </w:t>
      </w:r>
      <w:r>
        <w:t>matter</w:t>
      </w:r>
      <w:r>
        <w:rPr>
          <w:spacing w:val="-3"/>
        </w:rPr>
        <w:t xml:space="preserve"> </w:t>
      </w:r>
      <w:r>
        <w:t>causing</w:t>
      </w:r>
      <w:r>
        <w:rPr>
          <w:spacing w:val="-3"/>
        </w:rPr>
        <w:t xml:space="preserve"> </w:t>
      </w:r>
      <w:r>
        <w:t>concern</w:t>
      </w:r>
      <w:r>
        <w:rPr>
          <w:spacing w:val="-3"/>
        </w:rPr>
        <w:t xml:space="preserve"> </w:t>
      </w:r>
      <w:r>
        <w:t>to</w:t>
      </w:r>
      <w:r>
        <w:rPr>
          <w:spacing w:val="-3"/>
        </w:rPr>
        <w:t xml:space="preserve"> </w:t>
      </w:r>
      <w:r>
        <w:t>the</w:t>
      </w:r>
      <w:r>
        <w:rPr>
          <w:spacing w:val="-3"/>
        </w:rPr>
        <w:t xml:space="preserve"> </w:t>
      </w:r>
      <w:r>
        <w:t>Academy's</w:t>
      </w:r>
      <w:r>
        <w:rPr>
          <w:spacing w:val="-3"/>
        </w:rPr>
        <w:t xml:space="preserve"> </w:t>
      </w:r>
      <w:r>
        <w:t>attention</w:t>
      </w:r>
      <w:r>
        <w:rPr>
          <w:spacing w:val="-3"/>
        </w:rPr>
        <w:t xml:space="preserve"> </w:t>
      </w:r>
      <w:r>
        <w:t>as</w:t>
      </w:r>
      <w:r>
        <w:rPr>
          <w:spacing w:val="-3"/>
        </w:rPr>
        <w:t xml:space="preserve"> </w:t>
      </w:r>
      <w:r>
        <w:t>soon</w:t>
      </w:r>
      <w:r>
        <w:rPr>
          <w:spacing w:val="-3"/>
        </w:rPr>
        <w:t xml:space="preserve"> </w:t>
      </w:r>
      <w:r>
        <w:t xml:space="preserve">as </w:t>
      </w:r>
      <w:r>
        <w:rPr>
          <w:spacing w:val="-2"/>
        </w:rPr>
        <w:t>possible.</w:t>
      </w:r>
    </w:p>
    <w:p w14:paraId="699360AD" w14:textId="77777777" w:rsidR="007932A8" w:rsidRDefault="007932A8">
      <w:pPr>
        <w:sectPr w:rsidR="007932A8">
          <w:footerReference w:type="default" r:id="rId12"/>
          <w:pgSz w:w="11910" w:h="16840"/>
          <w:pgMar w:top="1180" w:right="1000" w:bottom="1120" w:left="700" w:header="0" w:footer="926" w:gutter="0"/>
          <w:pgNumType w:start="3"/>
          <w:cols w:space="720"/>
        </w:sectPr>
      </w:pPr>
    </w:p>
    <w:p w14:paraId="699360AE" w14:textId="77777777" w:rsidR="007932A8" w:rsidRDefault="003B1CA5">
      <w:pPr>
        <w:pStyle w:val="ListParagraph"/>
        <w:numPr>
          <w:ilvl w:val="1"/>
          <w:numId w:val="13"/>
        </w:numPr>
        <w:tabs>
          <w:tab w:val="left" w:pos="1154"/>
        </w:tabs>
        <w:spacing w:before="64"/>
        <w:ind w:right="408"/>
      </w:pPr>
      <w:r>
        <w:lastRenderedPageBreak/>
        <w:t>Where there are exceptional circumstances resulting in a delay to the timescales for a stage</w:t>
      </w:r>
      <w:r>
        <w:rPr>
          <w:spacing w:val="-3"/>
        </w:rPr>
        <w:t xml:space="preserve"> </w:t>
      </w:r>
      <w:r>
        <w:t>of</w:t>
      </w:r>
      <w:r>
        <w:rPr>
          <w:spacing w:val="-3"/>
        </w:rPr>
        <w:t xml:space="preserve"> </w:t>
      </w:r>
      <w:r>
        <w:t>the</w:t>
      </w:r>
      <w:r>
        <w:rPr>
          <w:spacing w:val="-4"/>
        </w:rPr>
        <w:t xml:space="preserve"> </w:t>
      </w:r>
      <w:r>
        <w:t>complaints</w:t>
      </w:r>
      <w:r>
        <w:rPr>
          <w:spacing w:val="-4"/>
        </w:rPr>
        <w:t xml:space="preserve"> </w:t>
      </w:r>
      <w:r>
        <w:t>procedure,</w:t>
      </w:r>
      <w:r>
        <w:rPr>
          <w:spacing w:val="-3"/>
        </w:rPr>
        <w:t xml:space="preserve"> </w:t>
      </w:r>
      <w:r>
        <w:t>the</w:t>
      </w:r>
      <w:r>
        <w:rPr>
          <w:spacing w:val="-3"/>
        </w:rPr>
        <w:t xml:space="preserve"> </w:t>
      </w:r>
      <w:r>
        <w:t>Academy</w:t>
      </w:r>
      <w:r>
        <w:rPr>
          <w:spacing w:val="-3"/>
        </w:rPr>
        <w:t xml:space="preserve"> </w:t>
      </w:r>
      <w:r>
        <w:t>will</w:t>
      </w:r>
      <w:r>
        <w:rPr>
          <w:spacing w:val="-3"/>
        </w:rPr>
        <w:t xml:space="preserve"> </w:t>
      </w:r>
      <w:r>
        <w:t>notify</w:t>
      </w:r>
      <w:r>
        <w:rPr>
          <w:spacing w:val="-4"/>
        </w:rPr>
        <w:t xml:space="preserve"> </w:t>
      </w:r>
      <w:r>
        <w:t>the</w:t>
      </w:r>
      <w:r>
        <w:rPr>
          <w:spacing w:val="-3"/>
        </w:rPr>
        <w:t xml:space="preserve"> </w:t>
      </w:r>
      <w:r>
        <w:t>Parent</w:t>
      </w:r>
      <w:r>
        <w:rPr>
          <w:spacing w:val="-3"/>
        </w:rPr>
        <w:t xml:space="preserve"> </w:t>
      </w:r>
      <w:r>
        <w:t>and</w:t>
      </w:r>
      <w:r>
        <w:rPr>
          <w:spacing w:val="-3"/>
        </w:rPr>
        <w:t xml:space="preserve"> </w:t>
      </w:r>
      <w:r>
        <w:t>inform</w:t>
      </w:r>
      <w:r>
        <w:rPr>
          <w:spacing w:val="-4"/>
        </w:rPr>
        <w:t xml:space="preserve"> </w:t>
      </w:r>
      <w:r>
        <w:t>them</w:t>
      </w:r>
      <w:r>
        <w:rPr>
          <w:spacing w:val="-4"/>
        </w:rPr>
        <w:t xml:space="preserve"> </w:t>
      </w:r>
      <w:r>
        <w:t>of the new timescales and explain the delay as soon as possible.</w:t>
      </w:r>
    </w:p>
    <w:p w14:paraId="699360AF" w14:textId="77777777" w:rsidR="007932A8" w:rsidRDefault="003B1CA5">
      <w:pPr>
        <w:pStyle w:val="ListParagraph"/>
        <w:numPr>
          <w:ilvl w:val="1"/>
          <w:numId w:val="13"/>
        </w:numPr>
        <w:tabs>
          <w:tab w:val="left" w:pos="1154"/>
        </w:tabs>
        <w:ind w:right="260"/>
      </w:pPr>
      <w:r>
        <w:t>Complaints</w:t>
      </w:r>
      <w:r>
        <w:rPr>
          <w:spacing w:val="-3"/>
        </w:rPr>
        <w:t xml:space="preserve"> </w:t>
      </w:r>
      <w:r>
        <w:t>raised</w:t>
      </w:r>
      <w:r>
        <w:rPr>
          <w:spacing w:val="-3"/>
        </w:rPr>
        <w:t xml:space="preserve"> </w:t>
      </w:r>
      <w:r>
        <w:t>should</w:t>
      </w:r>
      <w:r>
        <w:rPr>
          <w:spacing w:val="-3"/>
        </w:rPr>
        <w:t xml:space="preserve"> </w:t>
      </w:r>
      <w:r>
        <w:t>be</w:t>
      </w:r>
      <w:r>
        <w:rPr>
          <w:spacing w:val="-3"/>
        </w:rPr>
        <w:t xml:space="preserve"> </w:t>
      </w:r>
      <w:r>
        <w:t>in</w:t>
      </w:r>
      <w:r>
        <w:rPr>
          <w:spacing w:val="-3"/>
        </w:rPr>
        <w:t xml:space="preserve"> </w:t>
      </w:r>
      <w:r>
        <w:t>writing</w:t>
      </w:r>
      <w:r>
        <w:rPr>
          <w:spacing w:val="-3"/>
        </w:rPr>
        <w:t xml:space="preserve"> </w:t>
      </w:r>
      <w:r>
        <w:t>unless</w:t>
      </w:r>
      <w:r>
        <w:rPr>
          <w:spacing w:val="-3"/>
        </w:rPr>
        <w:t xml:space="preserve"> </w:t>
      </w:r>
      <w:r>
        <w:t>a</w:t>
      </w:r>
      <w:r>
        <w:rPr>
          <w:spacing w:val="-4"/>
        </w:rPr>
        <w:t xml:space="preserve"> </w:t>
      </w:r>
      <w:r>
        <w:t>reasonable</w:t>
      </w:r>
      <w:r>
        <w:rPr>
          <w:spacing w:val="-4"/>
        </w:rPr>
        <w:t xml:space="preserve"> </w:t>
      </w:r>
      <w:r>
        <w:t>adjustment</w:t>
      </w:r>
      <w:r>
        <w:rPr>
          <w:spacing w:val="-3"/>
        </w:rPr>
        <w:t xml:space="preserve"> </w:t>
      </w:r>
      <w:r>
        <w:t>is</w:t>
      </w:r>
      <w:r>
        <w:rPr>
          <w:spacing w:val="-3"/>
        </w:rPr>
        <w:t xml:space="preserve"> </w:t>
      </w:r>
      <w:r>
        <w:t>requested</w:t>
      </w:r>
      <w:r>
        <w:rPr>
          <w:spacing w:val="-4"/>
        </w:rPr>
        <w:t xml:space="preserve"> </w:t>
      </w:r>
      <w:r>
        <w:t>by</w:t>
      </w:r>
      <w:r>
        <w:rPr>
          <w:spacing w:val="-3"/>
        </w:rPr>
        <w:t xml:space="preserve"> </w:t>
      </w:r>
      <w:r>
        <w:t>the Parent to amend this.</w:t>
      </w:r>
    </w:p>
    <w:p w14:paraId="699360B0" w14:textId="77777777" w:rsidR="007932A8" w:rsidRDefault="003B1CA5">
      <w:pPr>
        <w:pStyle w:val="Heading1"/>
        <w:numPr>
          <w:ilvl w:val="0"/>
          <w:numId w:val="13"/>
        </w:numPr>
        <w:tabs>
          <w:tab w:val="left" w:pos="1153"/>
        </w:tabs>
        <w:spacing w:before="201"/>
        <w:ind w:left="1153" w:hanging="719"/>
      </w:pPr>
      <w:bookmarkStart w:id="2" w:name="3_Scope_and_application_for_Parents"/>
      <w:bookmarkEnd w:id="2"/>
      <w:r>
        <w:t>Scope</w:t>
      </w:r>
      <w:r>
        <w:rPr>
          <w:spacing w:val="-7"/>
        </w:rPr>
        <w:t xml:space="preserve"> </w:t>
      </w:r>
      <w:r>
        <w:t>and</w:t>
      </w:r>
      <w:r>
        <w:rPr>
          <w:spacing w:val="-7"/>
        </w:rPr>
        <w:t xml:space="preserve"> </w:t>
      </w:r>
      <w:r>
        <w:t>application</w:t>
      </w:r>
      <w:r>
        <w:rPr>
          <w:spacing w:val="-6"/>
        </w:rPr>
        <w:t xml:space="preserve"> </w:t>
      </w:r>
      <w:r>
        <w:t>for</w:t>
      </w:r>
      <w:r>
        <w:rPr>
          <w:spacing w:val="-8"/>
        </w:rPr>
        <w:t xml:space="preserve"> </w:t>
      </w:r>
      <w:r>
        <w:rPr>
          <w:spacing w:val="-2"/>
        </w:rPr>
        <w:t>Parents</w:t>
      </w:r>
    </w:p>
    <w:p w14:paraId="699360B1" w14:textId="6D01294D" w:rsidR="007932A8" w:rsidRDefault="003B1CA5">
      <w:pPr>
        <w:pStyle w:val="ListParagraph"/>
        <w:numPr>
          <w:ilvl w:val="1"/>
          <w:numId w:val="13"/>
        </w:numPr>
        <w:tabs>
          <w:tab w:val="left" w:pos="1154"/>
        </w:tabs>
        <w:spacing w:before="195"/>
        <w:ind w:hanging="720"/>
        <w:rPr>
          <w:i/>
        </w:rPr>
      </w:pPr>
      <w:r>
        <w:t>This</w:t>
      </w:r>
      <w:r>
        <w:rPr>
          <w:spacing w:val="-8"/>
        </w:rPr>
        <w:t xml:space="preserve"> </w:t>
      </w:r>
      <w:r>
        <w:t>policy</w:t>
      </w:r>
      <w:r>
        <w:rPr>
          <w:spacing w:val="-7"/>
        </w:rPr>
        <w:t xml:space="preserve"> </w:t>
      </w:r>
      <w:r>
        <w:t>applies</w:t>
      </w:r>
      <w:r>
        <w:rPr>
          <w:spacing w:val="-7"/>
        </w:rPr>
        <w:t xml:space="preserve"> </w:t>
      </w:r>
      <w:r>
        <w:t>to</w:t>
      </w:r>
      <w:r>
        <w:rPr>
          <w:spacing w:val="-8"/>
        </w:rPr>
        <w:t xml:space="preserve"> </w:t>
      </w:r>
      <w:r>
        <w:t>the</w:t>
      </w:r>
      <w:r>
        <w:rPr>
          <w:spacing w:val="-8"/>
        </w:rPr>
        <w:t xml:space="preserve"> </w:t>
      </w:r>
      <w:r>
        <w:t>whole</w:t>
      </w:r>
      <w:r>
        <w:rPr>
          <w:spacing w:val="-6"/>
        </w:rPr>
        <w:t xml:space="preserve"> </w:t>
      </w:r>
      <w:r>
        <w:t>Academy</w:t>
      </w:r>
      <w:r>
        <w:rPr>
          <w:spacing w:val="-7"/>
        </w:rPr>
        <w:t xml:space="preserve"> </w:t>
      </w:r>
      <w:r w:rsidRPr="004F4194">
        <w:rPr>
          <w:iCs/>
        </w:rPr>
        <w:t>(including</w:t>
      </w:r>
      <w:r w:rsidRPr="004F4194">
        <w:rPr>
          <w:iCs/>
          <w:spacing w:val="-8"/>
        </w:rPr>
        <w:t xml:space="preserve"> </w:t>
      </w:r>
      <w:r w:rsidRPr="004F4194">
        <w:rPr>
          <w:iCs/>
        </w:rPr>
        <w:t>nursery</w:t>
      </w:r>
      <w:r w:rsidR="004F4194" w:rsidRPr="004F4194">
        <w:rPr>
          <w:iCs/>
        </w:rPr>
        <w:t>)</w:t>
      </w:r>
    </w:p>
    <w:p w14:paraId="699360B2" w14:textId="44EE4DE8" w:rsidR="007932A8" w:rsidRDefault="003B1CA5">
      <w:pPr>
        <w:pStyle w:val="ListParagraph"/>
        <w:numPr>
          <w:ilvl w:val="1"/>
          <w:numId w:val="13"/>
        </w:numPr>
        <w:tabs>
          <w:tab w:val="left" w:pos="1154"/>
        </w:tabs>
        <w:spacing w:before="199"/>
        <w:ind w:right="305"/>
      </w:pPr>
      <w:r>
        <w:t xml:space="preserve">This policy applies to complaints by Parents (as defined at paragraph </w:t>
      </w:r>
      <w:r w:rsidRPr="000631D6">
        <w:t>2.1.</w:t>
      </w:r>
      <w:r w:rsidR="00F2506E" w:rsidRPr="000631D6">
        <w:t>3</w:t>
      </w:r>
      <w:proofErr w:type="gramStart"/>
      <w:r w:rsidRPr="000631D6">
        <w:t>)</w:t>
      </w:r>
      <w:r>
        <w:t>.The</w:t>
      </w:r>
      <w:proofErr w:type="gramEnd"/>
      <w:r>
        <w:t xml:space="preserve"> scope and</w:t>
      </w:r>
      <w:r>
        <w:rPr>
          <w:spacing w:val="-3"/>
        </w:rPr>
        <w:t xml:space="preserve"> </w:t>
      </w:r>
      <w:r>
        <w:t>application</w:t>
      </w:r>
      <w:r>
        <w:rPr>
          <w:spacing w:val="-3"/>
        </w:rPr>
        <w:t xml:space="preserve"> </w:t>
      </w:r>
      <w:r>
        <w:t>of</w:t>
      </w:r>
      <w:r>
        <w:rPr>
          <w:spacing w:val="-3"/>
        </w:rPr>
        <w:t xml:space="preserve"> </w:t>
      </w:r>
      <w:r>
        <w:t>this</w:t>
      </w:r>
      <w:r>
        <w:rPr>
          <w:spacing w:val="-3"/>
        </w:rPr>
        <w:t xml:space="preserve"> </w:t>
      </w:r>
      <w:r>
        <w:t>policy</w:t>
      </w:r>
      <w:r>
        <w:rPr>
          <w:spacing w:val="-3"/>
        </w:rPr>
        <w:t xml:space="preserve"> </w:t>
      </w:r>
      <w:r>
        <w:t>for</w:t>
      </w:r>
      <w:r>
        <w:rPr>
          <w:spacing w:val="-3"/>
        </w:rPr>
        <w:t xml:space="preserve"> </w:t>
      </w:r>
      <w:proofErr w:type="gramStart"/>
      <w:r>
        <w:t>persons</w:t>
      </w:r>
      <w:proofErr w:type="gramEnd"/>
      <w:r>
        <w:rPr>
          <w:spacing w:val="-3"/>
        </w:rPr>
        <w:t xml:space="preserve"> </w:t>
      </w:r>
      <w:r>
        <w:t>other</w:t>
      </w:r>
      <w:r>
        <w:rPr>
          <w:spacing w:val="-3"/>
        </w:rPr>
        <w:t xml:space="preserve"> </w:t>
      </w:r>
      <w:r>
        <w:t>than</w:t>
      </w:r>
      <w:r>
        <w:rPr>
          <w:spacing w:val="-3"/>
        </w:rPr>
        <w:t xml:space="preserve"> </w:t>
      </w:r>
      <w:r>
        <w:t>Parents</w:t>
      </w:r>
      <w:r>
        <w:rPr>
          <w:spacing w:val="-3"/>
        </w:rPr>
        <w:t xml:space="preserve"> </w:t>
      </w:r>
      <w:r>
        <w:t>is</w:t>
      </w:r>
      <w:r>
        <w:rPr>
          <w:spacing w:val="-3"/>
        </w:rPr>
        <w:t xml:space="preserve"> </w:t>
      </w:r>
      <w:r>
        <w:t>outlined</w:t>
      </w:r>
      <w:r>
        <w:rPr>
          <w:spacing w:val="-4"/>
        </w:rPr>
        <w:t xml:space="preserve"> </w:t>
      </w:r>
      <w:r>
        <w:t>at</w:t>
      </w:r>
      <w:r>
        <w:rPr>
          <w:spacing w:val="-3"/>
        </w:rPr>
        <w:t xml:space="preserve"> </w:t>
      </w:r>
      <w:r>
        <w:t>Appendix</w:t>
      </w:r>
      <w:r>
        <w:rPr>
          <w:spacing w:val="-4"/>
        </w:rPr>
        <w:t xml:space="preserve"> </w:t>
      </w:r>
      <w:r>
        <w:t>4.</w:t>
      </w:r>
      <w:r>
        <w:rPr>
          <w:spacing w:val="-2"/>
        </w:rPr>
        <w:t xml:space="preserve"> </w:t>
      </w:r>
      <w:r>
        <w:t>The Academy has separate grievance and whistleblowing policies to cover concerns that a member of staff may have.</w:t>
      </w:r>
    </w:p>
    <w:p w14:paraId="699360B3" w14:textId="77777777" w:rsidR="007932A8" w:rsidRDefault="003B1CA5">
      <w:pPr>
        <w:pStyle w:val="ListParagraph"/>
        <w:numPr>
          <w:ilvl w:val="1"/>
          <w:numId w:val="13"/>
        </w:numPr>
        <w:tabs>
          <w:tab w:val="left" w:pos="1154"/>
        </w:tabs>
        <w:spacing w:before="201"/>
        <w:ind w:right="246"/>
      </w:pPr>
      <w:r>
        <w:t>This</w:t>
      </w:r>
      <w:r>
        <w:rPr>
          <w:spacing w:val="-3"/>
        </w:rPr>
        <w:t xml:space="preserve"> </w:t>
      </w:r>
      <w:r>
        <w:t>policy</w:t>
      </w:r>
      <w:r>
        <w:rPr>
          <w:spacing w:val="-3"/>
        </w:rPr>
        <w:t xml:space="preserve"> </w:t>
      </w:r>
      <w:r>
        <w:t>applies</w:t>
      </w:r>
      <w:r>
        <w:rPr>
          <w:spacing w:val="-3"/>
        </w:rPr>
        <w:t xml:space="preserve"> </w:t>
      </w:r>
      <w:r>
        <w:t>to</w:t>
      </w:r>
      <w:r>
        <w:rPr>
          <w:spacing w:val="-3"/>
        </w:rPr>
        <w:t xml:space="preserve"> </w:t>
      </w:r>
      <w:r>
        <w:t>any</w:t>
      </w:r>
      <w:r>
        <w:rPr>
          <w:spacing w:val="-3"/>
        </w:rPr>
        <w:t xml:space="preserve"> </w:t>
      </w:r>
      <w:r>
        <w:t>expression</w:t>
      </w:r>
      <w:r>
        <w:rPr>
          <w:spacing w:val="-3"/>
        </w:rPr>
        <w:t xml:space="preserve"> </w:t>
      </w:r>
      <w:r>
        <w:t>of</w:t>
      </w:r>
      <w:r>
        <w:rPr>
          <w:spacing w:val="-3"/>
        </w:rPr>
        <w:t xml:space="preserve"> </w:t>
      </w:r>
      <w:proofErr w:type="gramStart"/>
      <w:r>
        <w:t>dissatisfaction</w:t>
      </w:r>
      <w:r>
        <w:rPr>
          <w:spacing w:val="-3"/>
        </w:rPr>
        <w:t xml:space="preserve"> </w:t>
      </w:r>
      <w:r>
        <w:t>however</w:t>
      </w:r>
      <w:proofErr w:type="gramEnd"/>
      <w:r>
        <w:rPr>
          <w:spacing w:val="-3"/>
        </w:rPr>
        <w:t xml:space="preserve"> </w:t>
      </w:r>
      <w:r>
        <w:t>made</w:t>
      </w:r>
      <w:r>
        <w:rPr>
          <w:spacing w:val="-3"/>
        </w:rPr>
        <w:t xml:space="preserve"> </w:t>
      </w:r>
      <w:r>
        <w:t>about</w:t>
      </w:r>
      <w:r>
        <w:rPr>
          <w:spacing w:val="-3"/>
        </w:rPr>
        <w:t xml:space="preserve"> </w:t>
      </w:r>
      <w:r>
        <w:t>actions</w:t>
      </w:r>
      <w:r>
        <w:rPr>
          <w:spacing w:val="-3"/>
        </w:rPr>
        <w:t xml:space="preserve"> </w:t>
      </w:r>
      <w:r>
        <w:t>taken, or a lack of action, by the Academy where the Parent may seek an apology, explanation and / or action by the Academy.</w:t>
      </w:r>
    </w:p>
    <w:p w14:paraId="699360B4" w14:textId="77777777" w:rsidR="007932A8" w:rsidRDefault="003B1CA5">
      <w:pPr>
        <w:pStyle w:val="ListParagraph"/>
        <w:numPr>
          <w:ilvl w:val="1"/>
          <w:numId w:val="13"/>
        </w:numPr>
        <w:tabs>
          <w:tab w:val="left" w:pos="1154"/>
        </w:tabs>
        <w:spacing w:before="199"/>
        <w:ind w:right="615"/>
      </w:pPr>
      <w:r>
        <w:t>This</w:t>
      </w:r>
      <w:r>
        <w:rPr>
          <w:spacing w:val="-3"/>
        </w:rPr>
        <w:t xml:space="preserve"> </w:t>
      </w:r>
      <w:r>
        <w:t>policy</w:t>
      </w:r>
      <w:r>
        <w:rPr>
          <w:spacing w:val="-3"/>
        </w:rPr>
        <w:t xml:space="preserve"> </w:t>
      </w:r>
      <w:r>
        <w:t>does</w:t>
      </w:r>
      <w:r>
        <w:rPr>
          <w:spacing w:val="-3"/>
        </w:rPr>
        <w:t xml:space="preserve"> </w:t>
      </w:r>
      <w:r>
        <w:t>not</w:t>
      </w:r>
      <w:r>
        <w:rPr>
          <w:spacing w:val="-3"/>
        </w:rPr>
        <w:t xml:space="preserve"> </w:t>
      </w:r>
      <w:r>
        <w:t>apply</w:t>
      </w:r>
      <w:r>
        <w:rPr>
          <w:spacing w:val="-3"/>
        </w:rPr>
        <w:t xml:space="preserve"> </w:t>
      </w:r>
      <w:r>
        <w:t>to</w:t>
      </w:r>
      <w:r>
        <w:rPr>
          <w:spacing w:val="-3"/>
        </w:rPr>
        <w:t xml:space="preserve"> </w:t>
      </w:r>
      <w:r>
        <w:t>matters</w:t>
      </w:r>
      <w:r>
        <w:rPr>
          <w:spacing w:val="-3"/>
        </w:rPr>
        <w:t xml:space="preserve"> </w:t>
      </w:r>
      <w:r>
        <w:t>for</w:t>
      </w:r>
      <w:r>
        <w:rPr>
          <w:spacing w:val="-3"/>
        </w:rPr>
        <w:t xml:space="preserve"> </w:t>
      </w:r>
      <w:r>
        <w:t>which</w:t>
      </w:r>
      <w:r>
        <w:rPr>
          <w:spacing w:val="-3"/>
        </w:rPr>
        <w:t xml:space="preserve"> </w:t>
      </w:r>
      <w:r>
        <w:t>there</w:t>
      </w:r>
      <w:r>
        <w:rPr>
          <w:spacing w:val="-3"/>
        </w:rPr>
        <w:t xml:space="preserve"> </w:t>
      </w:r>
      <w:r>
        <w:t>are</w:t>
      </w:r>
      <w:r>
        <w:rPr>
          <w:spacing w:val="-3"/>
        </w:rPr>
        <w:t xml:space="preserve"> </w:t>
      </w:r>
      <w:r>
        <w:t>separate</w:t>
      </w:r>
      <w:r>
        <w:rPr>
          <w:spacing w:val="-3"/>
        </w:rPr>
        <w:t xml:space="preserve"> </w:t>
      </w:r>
      <w:r>
        <w:t>statutory</w:t>
      </w:r>
      <w:r>
        <w:rPr>
          <w:spacing w:val="-3"/>
        </w:rPr>
        <w:t xml:space="preserve"> </w:t>
      </w:r>
      <w:r>
        <w:t>procedures (e.g. admission appeals, exclusion reviews, special educational needs appeals, etc.).</w:t>
      </w:r>
    </w:p>
    <w:p w14:paraId="699360B5" w14:textId="77777777" w:rsidR="007932A8" w:rsidRDefault="003B1CA5">
      <w:pPr>
        <w:pStyle w:val="ListParagraph"/>
        <w:numPr>
          <w:ilvl w:val="1"/>
          <w:numId w:val="13"/>
        </w:numPr>
        <w:tabs>
          <w:tab w:val="left" w:pos="1154"/>
        </w:tabs>
        <w:spacing w:before="201"/>
        <w:ind w:hanging="720"/>
      </w:pPr>
      <w:r>
        <w:t>This</w:t>
      </w:r>
      <w:r>
        <w:rPr>
          <w:spacing w:val="-6"/>
        </w:rPr>
        <w:t xml:space="preserve"> </w:t>
      </w:r>
      <w:r>
        <w:t>policy</w:t>
      </w:r>
      <w:r>
        <w:rPr>
          <w:spacing w:val="-5"/>
        </w:rPr>
        <w:t xml:space="preserve"> </w:t>
      </w:r>
      <w:r>
        <w:t>applies</w:t>
      </w:r>
      <w:r>
        <w:rPr>
          <w:spacing w:val="-5"/>
        </w:rPr>
        <w:t xml:space="preserve"> </w:t>
      </w:r>
      <w:r>
        <w:t>to</w:t>
      </w:r>
      <w:r>
        <w:rPr>
          <w:spacing w:val="-6"/>
        </w:rPr>
        <w:t xml:space="preserve"> </w:t>
      </w:r>
      <w:r>
        <w:t>complaints</w:t>
      </w:r>
      <w:r>
        <w:rPr>
          <w:spacing w:val="-6"/>
        </w:rPr>
        <w:t xml:space="preserve"> </w:t>
      </w:r>
      <w:r>
        <w:t>from</w:t>
      </w:r>
      <w:r>
        <w:rPr>
          <w:spacing w:val="-6"/>
        </w:rPr>
        <w:t xml:space="preserve"> </w:t>
      </w:r>
      <w:r>
        <w:t>each</w:t>
      </w:r>
      <w:r>
        <w:rPr>
          <w:spacing w:val="-5"/>
        </w:rPr>
        <w:t xml:space="preserve"> </w:t>
      </w:r>
      <w:r>
        <w:t>of</w:t>
      </w:r>
      <w:r>
        <w:rPr>
          <w:spacing w:val="-5"/>
        </w:rPr>
        <w:t xml:space="preserve"> </w:t>
      </w:r>
      <w:r>
        <w:t>the</w:t>
      </w:r>
      <w:r>
        <w:rPr>
          <w:spacing w:val="-6"/>
        </w:rPr>
        <w:t xml:space="preserve"> </w:t>
      </w:r>
      <w:r>
        <w:rPr>
          <w:spacing w:val="-2"/>
        </w:rPr>
        <w:t>following:</w:t>
      </w:r>
    </w:p>
    <w:p w14:paraId="699360B6" w14:textId="77777777" w:rsidR="007932A8" w:rsidRDefault="003B1CA5">
      <w:pPr>
        <w:pStyle w:val="ListParagraph"/>
        <w:numPr>
          <w:ilvl w:val="2"/>
          <w:numId w:val="13"/>
        </w:numPr>
        <w:tabs>
          <w:tab w:val="left" w:pos="1874"/>
        </w:tabs>
        <w:ind w:hanging="720"/>
      </w:pPr>
      <w:r>
        <w:t>Parents</w:t>
      </w:r>
      <w:r>
        <w:rPr>
          <w:spacing w:val="-6"/>
        </w:rPr>
        <w:t xml:space="preserve"> </w:t>
      </w:r>
      <w:r>
        <w:t>of</w:t>
      </w:r>
      <w:r>
        <w:rPr>
          <w:spacing w:val="-6"/>
        </w:rPr>
        <w:t xml:space="preserve"> </w:t>
      </w:r>
      <w:r>
        <w:t>current</w:t>
      </w:r>
      <w:r>
        <w:rPr>
          <w:spacing w:val="-6"/>
        </w:rPr>
        <w:t xml:space="preserve"> </w:t>
      </w:r>
      <w:proofErr w:type="gramStart"/>
      <w:r>
        <w:rPr>
          <w:spacing w:val="-2"/>
        </w:rPr>
        <w:t>pupils;</w:t>
      </w:r>
      <w:proofErr w:type="gramEnd"/>
    </w:p>
    <w:p w14:paraId="699360B7" w14:textId="77777777" w:rsidR="007932A8" w:rsidRDefault="003B1CA5">
      <w:pPr>
        <w:pStyle w:val="ListParagraph"/>
        <w:numPr>
          <w:ilvl w:val="2"/>
          <w:numId w:val="13"/>
        </w:numPr>
        <w:tabs>
          <w:tab w:val="left" w:pos="1874"/>
        </w:tabs>
        <w:ind w:right="626"/>
      </w:pPr>
      <w:r>
        <w:t>Parents</w:t>
      </w:r>
      <w:r>
        <w:rPr>
          <w:spacing w:val="-3"/>
        </w:rPr>
        <w:t xml:space="preserve"> </w:t>
      </w:r>
      <w:r>
        <w:t>of</w:t>
      </w:r>
      <w:r>
        <w:rPr>
          <w:spacing w:val="-3"/>
        </w:rPr>
        <w:t xml:space="preserve"> </w:t>
      </w:r>
      <w:r>
        <w:t>former</w:t>
      </w:r>
      <w:r>
        <w:rPr>
          <w:spacing w:val="-3"/>
        </w:rPr>
        <w:t xml:space="preserve"> </w:t>
      </w:r>
      <w:r>
        <w:t>pupils,</w:t>
      </w:r>
      <w:r>
        <w:rPr>
          <w:spacing w:val="-3"/>
        </w:rPr>
        <w:t xml:space="preserve"> </w:t>
      </w:r>
      <w:r>
        <w:t>if</w:t>
      </w:r>
      <w:r>
        <w:rPr>
          <w:spacing w:val="-3"/>
        </w:rPr>
        <w:t xml:space="preserve"> </w:t>
      </w:r>
      <w:r>
        <w:t>the</w:t>
      </w:r>
      <w:r>
        <w:rPr>
          <w:spacing w:val="-3"/>
        </w:rPr>
        <w:t xml:space="preserve"> </w:t>
      </w:r>
      <w:r>
        <w:t>complaint</w:t>
      </w:r>
      <w:r>
        <w:rPr>
          <w:spacing w:val="-3"/>
        </w:rPr>
        <w:t xml:space="preserve"> </w:t>
      </w:r>
      <w:r>
        <w:t>was</w:t>
      </w:r>
      <w:r>
        <w:rPr>
          <w:spacing w:val="-3"/>
        </w:rPr>
        <w:t xml:space="preserve"> </w:t>
      </w:r>
      <w:r>
        <w:t>initially</w:t>
      </w:r>
      <w:r>
        <w:rPr>
          <w:spacing w:val="-3"/>
        </w:rPr>
        <w:t xml:space="preserve"> </w:t>
      </w:r>
      <w:r>
        <w:t>raised</w:t>
      </w:r>
      <w:r>
        <w:rPr>
          <w:spacing w:val="-4"/>
        </w:rPr>
        <w:t xml:space="preserve"> </w:t>
      </w:r>
      <w:r>
        <w:t>when</w:t>
      </w:r>
      <w:r>
        <w:rPr>
          <w:spacing w:val="-3"/>
        </w:rPr>
        <w:t xml:space="preserve"> </w:t>
      </w:r>
      <w:r>
        <w:t>the</w:t>
      </w:r>
      <w:r>
        <w:rPr>
          <w:spacing w:val="-3"/>
        </w:rPr>
        <w:t xml:space="preserve"> </w:t>
      </w:r>
      <w:r>
        <w:t>pupil</w:t>
      </w:r>
      <w:r>
        <w:rPr>
          <w:spacing w:val="-3"/>
        </w:rPr>
        <w:t xml:space="preserve"> </w:t>
      </w:r>
      <w:r>
        <w:t>was registered as a pupil at the Academy, or within three months of the pupil being removed from the register</w:t>
      </w:r>
    </w:p>
    <w:p w14:paraId="699360B8" w14:textId="77777777" w:rsidR="007932A8" w:rsidRDefault="003B1CA5">
      <w:pPr>
        <w:pStyle w:val="ListParagraph"/>
        <w:numPr>
          <w:ilvl w:val="2"/>
          <w:numId w:val="13"/>
        </w:numPr>
        <w:tabs>
          <w:tab w:val="left" w:pos="1889"/>
        </w:tabs>
        <w:ind w:left="1889" w:hanging="735"/>
      </w:pPr>
      <w:r>
        <w:t>Parents</w:t>
      </w:r>
      <w:r>
        <w:rPr>
          <w:spacing w:val="-8"/>
        </w:rPr>
        <w:t xml:space="preserve"> </w:t>
      </w:r>
      <w:r>
        <w:t>of</w:t>
      </w:r>
      <w:r>
        <w:rPr>
          <w:spacing w:val="-7"/>
        </w:rPr>
        <w:t xml:space="preserve"> </w:t>
      </w:r>
      <w:r>
        <w:t>prospective</w:t>
      </w:r>
      <w:r>
        <w:rPr>
          <w:spacing w:val="-7"/>
        </w:rPr>
        <w:t xml:space="preserve"> </w:t>
      </w:r>
      <w:r>
        <w:rPr>
          <w:spacing w:val="-2"/>
        </w:rPr>
        <w:t>pupils.</w:t>
      </w:r>
    </w:p>
    <w:p w14:paraId="699360B9" w14:textId="77777777" w:rsidR="007932A8" w:rsidRDefault="003B1CA5">
      <w:pPr>
        <w:pStyle w:val="ListParagraph"/>
        <w:numPr>
          <w:ilvl w:val="1"/>
          <w:numId w:val="13"/>
        </w:numPr>
        <w:tabs>
          <w:tab w:val="left" w:pos="1154"/>
        </w:tabs>
        <w:ind w:right="321"/>
      </w:pPr>
      <w:r>
        <w:t>The</w:t>
      </w:r>
      <w:r>
        <w:rPr>
          <w:spacing w:val="-4"/>
        </w:rPr>
        <w:t xml:space="preserve"> </w:t>
      </w:r>
      <w:r>
        <w:t>Academy</w:t>
      </w:r>
      <w:r>
        <w:rPr>
          <w:spacing w:val="-4"/>
        </w:rPr>
        <w:t xml:space="preserve"> </w:t>
      </w:r>
      <w:r>
        <w:t>will</w:t>
      </w:r>
      <w:r>
        <w:rPr>
          <w:spacing w:val="-4"/>
        </w:rPr>
        <w:t xml:space="preserve"> </w:t>
      </w:r>
      <w:r>
        <w:t>not</w:t>
      </w:r>
      <w:r>
        <w:rPr>
          <w:spacing w:val="-4"/>
        </w:rPr>
        <w:t xml:space="preserve"> </w:t>
      </w:r>
      <w:r>
        <w:t>normally</w:t>
      </w:r>
      <w:r>
        <w:rPr>
          <w:spacing w:val="-4"/>
        </w:rPr>
        <w:t xml:space="preserve"> </w:t>
      </w:r>
      <w:r>
        <w:t>investigate</w:t>
      </w:r>
      <w:r>
        <w:rPr>
          <w:spacing w:val="-4"/>
        </w:rPr>
        <w:t xml:space="preserve"> </w:t>
      </w:r>
      <w:r>
        <w:t>anonymous</w:t>
      </w:r>
      <w:r>
        <w:rPr>
          <w:spacing w:val="-4"/>
        </w:rPr>
        <w:t xml:space="preserve"> </w:t>
      </w:r>
      <w:r>
        <w:t>complaints,</w:t>
      </w:r>
      <w:r>
        <w:rPr>
          <w:spacing w:val="-4"/>
        </w:rPr>
        <w:t xml:space="preserve"> </w:t>
      </w:r>
      <w:r>
        <w:t>unless</w:t>
      </w:r>
      <w:r>
        <w:rPr>
          <w:spacing w:val="-4"/>
        </w:rPr>
        <w:t xml:space="preserve"> </w:t>
      </w:r>
      <w:r>
        <w:t>it</w:t>
      </w:r>
      <w:r>
        <w:rPr>
          <w:spacing w:val="-4"/>
        </w:rPr>
        <w:t xml:space="preserve"> </w:t>
      </w:r>
      <w:r>
        <w:t>is</w:t>
      </w:r>
      <w:r>
        <w:rPr>
          <w:spacing w:val="-4"/>
        </w:rPr>
        <w:t xml:space="preserve"> </w:t>
      </w:r>
      <w:r>
        <w:t>appropriate to do so.</w:t>
      </w:r>
    </w:p>
    <w:p w14:paraId="699360BA" w14:textId="77777777" w:rsidR="007932A8" w:rsidRDefault="003B1CA5">
      <w:pPr>
        <w:pStyle w:val="ListParagraph"/>
        <w:numPr>
          <w:ilvl w:val="1"/>
          <w:numId w:val="13"/>
        </w:numPr>
        <w:tabs>
          <w:tab w:val="left" w:pos="1154"/>
        </w:tabs>
        <w:spacing w:before="199"/>
        <w:ind w:right="468"/>
      </w:pPr>
      <w:r>
        <w:t>Requests</w:t>
      </w:r>
      <w:r>
        <w:rPr>
          <w:spacing w:val="-3"/>
        </w:rPr>
        <w:t xml:space="preserve"> </w:t>
      </w:r>
      <w:r>
        <w:t>for</w:t>
      </w:r>
      <w:r>
        <w:rPr>
          <w:spacing w:val="-3"/>
        </w:rPr>
        <w:t xml:space="preserve"> </w:t>
      </w:r>
      <w:r>
        <w:t>financial</w:t>
      </w:r>
      <w:r>
        <w:rPr>
          <w:spacing w:val="-4"/>
        </w:rPr>
        <w:t xml:space="preserve"> </w:t>
      </w:r>
      <w:r>
        <w:t>awards,</w:t>
      </w:r>
      <w:r>
        <w:rPr>
          <w:spacing w:val="-3"/>
        </w:rPr>
        <w:t xml:space="preserve"> </w:t>
      </w:r>
      <w:r>
        <w:t>such</w:t>
      </w:r>
      <w:r>
        <w:rPr>
          <w:spacing w:val="-4"/>
        </w:rPr>
        <w:t xml:space="preserve"> </w:t>
      </w:r>
      <w:r>
        <w:t>as</w:t>
      </w:r>
      <w:r>
        <w:rPr>
          <w:spacing w:val="-3"/>
        </w:rPr>
        <w:t xml:space="preserve"> </w:t>
      </w:r>
      <w:r>
        <w:t>claims</w:t>
      </w:r>
      <w:r>
        <w:rPr>
          <w:spacing w:val="-3"/>
        </w:rPr>
        <w:t xml:space="preserve"> </w:t>
      </w:r>
      <w:r>
        <w:t>for</w:t>
      </w:r>
      <w:r>
        <w:rPr>
          <w:spacing w:val="-3"/>
        </w:rPr>
        <w:t xml:space="preserve"> </w:t>
      </w:r>
      <w:r>
        <w:t>compensation</w:t>
      </w:r>
      <w:r>
        <w:rPr>
          <w:spacing w:val="-3"/>
        </w:rPr>
        <w:t xml:space="preserve"> </w:t>
      </w:r>
      <w:r>
        <w:t>or</w:t>
      </w:r>
      <w:r>
        <w:rPr>
          <w:spacing w:val="-3"/>
        </w:rPr>
        <w:t xml:space="preserve"> </w:t>
      </w:r>
      <w:proofErr w:type="gramStart"/>
      <w:r>
        <w:t>damages</w:t>
      </w:r>
      <w:proofErr w:type="gramEnd"/>
      <w:r>
        <w:rPr>
          <w:spacing w:val="-3"/>
        </w:rPr>
        <w:t xml:space="preserve"> </w:t>
      </w:r>
      <w:r>
        <w:t>are</w:t>
      </w:r>
      <w:r>
        <w:rPr>
          <w:spacing w:val="-3"/>
        </w:rPr>
        <w:t xml:space="preserve"> </w:t>
      </w:r>
      <w:r>
        <w:t>beyond the scope of the Academy’s Complaints Policy.</w:t>
      </w:r>
    </w:p>
    <w:p w14:paraId="0794B142" w14:textId="77777777" w:rsidR="00FD5723" w:rsidRDefault="00FD5723">
      <w:pPr>
        <w:pStyle w:val="ListParagraph"/>
        <w:numPr>
          <w:ilvl w:val="1"/>
          <w:numId w:val="13"/>
        </w:numPr>
        <w:tabs>
          <w:tab w:val="left" w:pos="1154"/>
        </w:tabs>
        <w:ind w:right="359"/>
      </w:pPr>
      <w:r w:rsidRPr="00FD5723">
        <w:t>All Parents should be aware that the complaints process is designed to address concerns and ensure appropriate resolutions. However, regardless of the nature of a complaint or its outcome, this process does not allow for requests or demands for specific actions/sanctions to be imposed on staff, pupils or other Parents. Furthermore, for reasons of data protection and confidentiality, Parents will not be provided with details of any disciplinary actions or measures that may be taken against staff, pupils, or other Parents.</w:t>
      </w:r>
    </w:p>
    <w:p w14:paraId="699360BC" w14:textId="6F86205E" w:rsidR="007932A8" w:rsidRDefault="003B1CA5">
      <w:pPr>
        <w:pStyle w:val="ListParagraph"/>
        <w:numPr>
          <w:ilvl w:val="1"/>
          <w:numId w:val="13"/>
        </w:numPr>
        <w:tabs>
          <w:tab w:val="left" w:pos="1154"/>
        </w:tabs>
        <w:ind w:right="359"/>
      </w:pPr>
      <w:r>
        <w:t>There</w:t>
      </w:r>
      <w:r>
        <w:rPr>
          <w:spacing w:val="-3"/>
        </w:rPr>
        <w:t xml:space="preserve"> </w:t>
      </w:r>
      <w:r>
        <w:t>may</w:t>
      </w:r>
      <w:r>
        <w:rPr>
          <w:spacing w:val="-3"/>
        </w:rPr>
        <w:t xml:space="preserve"> </w:t>
      </w:r>
      <w:r>
        <w:t>be</w:t>
      </w:r>
      <w:r>
        <w:rPr>
          <w:spacing w:val="-3"/>
        </w:rPr>
        <w:t xml:space="preserve"> </w:t>
      </w:r>
      <w:r>
        <w:t>occasions</w:t>
      </w:r>
      <w:r>
        <w:rPr>
          <w:spacing w:val="-3"/>
        </w:rPr>
        <w:t xml:space="preserve"> </w:t>
      </w:r>
      <w:r>
        <w:t>when</w:t>
      </w:r>
      <w:r>
        <w:rPr>
          <w:spacing w:val="-3"/>
        </w:rPr>
        <w:t xml:space="preserve"> </w:t>
      </w:r>
      <w:r>
        <w:t>it</w:t>
      </w:r>
      <w:r>
        <w:rPr>
          <w:spacing w:val="-3"/>
        </w:rPr>
        <w:t xml:space="preserve"> </w:t>
      </w:r>
      <w:r>
        <w:t>is</w:t>
      </w:r>
      <w:r>
        <w:rPr>
          <w:spacing w:val="-4"/>
        </w:rPr>
        <w:t xml:space="preserve"> </w:t>
      </w:r>
      <w:r>
        <w:t>necessary</w:t>
      </w:r>
      <w:r>
        <w:rPr>
          <w:spacing w:val="-4"/>
        </w:rPr>
        <w:t xml:space="preserve"> </w:t>
      </w:r>
      <w:r>
        <w:t>to</w:t>
      </w:r>
      <w:r>
        <w:rPr>
          <w:spacing w:val="-3"/>
        </w:rPr>
        <w:t xml:space="preserve"> </w:t>
      </w:r>
      <w:r>
        <w:t>deviate</w:t>
      </w:r>
      <w:r>
        <w:rPr>
          <w:spacing w:val="-3"/>
        </w:rPr>
        <w:t xml:space="preserve"> </w:t>
      </w:r>
      <w:r>
        <w:t>from</w:t>
      </w:r>
      <w:r>
        <w:rPr>
          <w:spacing w:val="-4"/>
        </w:rPr>
        <w:t xml:space="preserve"> </w:t>
      </w:r>
      <w:r>
        <w:t>this</w:t>
      </w:r>
      <w:r>
        <w:rPr>
          <w:spacing w:val="-3"/>
        </w:rPr>
        <w:t xml:space="preserve"> </w:t>
      </w:r>
      <w:r>
        <w:t>complaints</w:t>
      </w:r>
      <w:r>
        <w:rPr>
          <w:spacing w:val="-3"/>
        </w:rPr>
        <w:t xml:space="preserve"> </w:t>
      </w:r>
      <w:r>
        <w:t>procedure</w:t>
      </w:r>
      <w:r>
        <w:rPr>
          <w:spacing w:val="-3"/>
        </w:rPr>
        <w:t xml:space="preserve"> </w:t>
      </w:r>
      <w:r>
        <w:t>if this is reasonable and justified, subject to the Academy continuing to meet the statutory requirements</w:t>
      </w:r>
      <w:r>
        <w:rPr>
          <w:spacing w:val="-1"/>
        </w:rPr>
        <w:t xml:space="preserve"> </w:t>
      </w:r>
      <w:r>
        <w:t>under</w:t>
      </w:r>
      <w:r>
        <w:rPr>
          <w:spacing w:val="-1"/>
        </w:rPr>
        <w:t xml:space="preserve"> </w:t>
      </w:r>
      <w:r>
        <w:t>Part</w:t>
      </w:r>
      <w:r>
        <w:rPr>
          <w:spacing w:val="-1"/>
        </w:rPr>
        <w:t xml:space="preserve"> </w:t>
      </w:r>
      <w:r>
        <w:t>7</w:t>
      </w:r>
      <w:r>
        <w:rPr>
          <w:spacing w:val="-1"/>
        </w:rPr>
        <w:t xml:space="preserve"> </w:t>
      </w:r>
      <w:r>
        <w:t>of</w:t>
      </w:r>
      <w:r>
        <w:rPr>
          <w:spacing w:val="-1"/>
        </w:rPr>
        <w:t xml:space="preserve"> </w:t>
      </w:r>
      <w:r>
        <w:t>the</w:t>
      </w:r>
      <w:r>
        <w:rPr>
          <w:spacing w:val="-1"/>
        </w:rPr>
        <w:t xml:space="preserve"> </w:t>
      </w:r>
      <w:r>
        <w:t>Education</w:t>
      </w:r>
      <w:r>
        <w:rPr>
          <w:spacing w:val="-1"/>
        </w:rPr>
        <w:t xml:space="preserve"> </w:t>
      </w:r>
      <w:r>
        <w:t>(Independent</w:t>
      </w:r>
      <w:r>
        <w:rPr>
          <w:spacing w:val="-1"/>
        </w:rPr>
        <w:t xml:space="preserve"> </w:t>
      </w:r>
      <w:r>
        <w:t>School</w:t>
      </w:r>
      <w:r>
        <w:rPr>
          <w:spacing w:val="-1"/>
        </w:rPr>
        <w:t xml:space="preserve"> </w:t>
      </w:r>
      <w:r>
        <w:t>Standards)</w:t>
      </w:r>
      <w:r>
        <w:rPr>
          <w:spacing w:val="-1"/>
        </w:rPr>
        <w:t xml:space="preserve"> </w:t>
      </w:r>
      <w:r>
        <w:t>Regulations 2014.</w:t>
      </w:r>
      <w:r>
        <w:rPr>
          <w:spacing w:val="40"/>
        </w:rPr>
        <w:t xml:space="preserve"> </w:t>
      </w:r>
      <w:r>
        <w:t>Parents will be notified of any changes.</w:t>
      </w:r>
    </w:p>
    <w:p w14:paraId="699360BD" w14:textId="46A63F3E" w:rsidR="007932A8" w:rsidRDefault="003B1CA5">
      <w:pPr>
        <w:pStyle w:val="Heading1"/>
        <w:numPr>
          <w:ilvl w:val="0"/>
          <w:numId w:val="13"/>
        </w:numPr>
        <w:tabs>
          <w:tab w:val="left" w:pos="1153"/>
        </w:tabs>
        <w:spacing w:before="201"/>
        <w:ind w:left="1153" w:hanging="719"/>
      </w:pPr>
      <w:bookmarkStart w:id="3" w:name="4_Time_scales"/>
      <w:bookmarkEnd w:id="3"/>
      <w:r>
        <w:t>Time</w:t>
      </w:r>
      <w:r>
        <w:rPr>
          <w:spacing w:val="-2"/>
        </w:rPr>
        <w:t>scales</w:t>
      </w:r>
    </w:p>
    <w:p w14:paraId="699360BE" w14:textId="77777777" w:rsidR="007932A8" w:rsidRDefault="003B1CA5">
      <w:pPr>
        <w:pStyle w:val="ListParagraph"/>
        <w:numPr>
          <w:ilvl w:val="1"/>
          <w:numId w:val="13"/>
        </w:numPr>
        <w:tabs>
          <w:tab w:val="left" w:pos="1154"/>
        </w:tabs>
        <w:spacing w:before="195"/>
        <w:ind w:right="248"/>
      </w:pPr>
      <w:r>
        <w:t>Whenever</w:t>
      </w:r>
      <w:r>
        <w:rPr>
          <w:spacing w:val="-3"/>
        </w:rPr>
        <w:t xml:space="preserve"> </w:t>
      </w:r>
      <w:r>
        <w:t>possible,</w:t>
      </w:r>
      <w:r>
        <w:rPr>
          <w:spacing w:val="-4"/>
        </w:rPr>
        <w:t xml:space="preserve"> </w:t>
      </w:r>
      <w:r>
        <w:t>in</w:t>
      </w:r>
      <w:r>
        <w:rPr>
          <w:spacing w:val="-3"/>
        </w:rPr>
        <w:t xml:space="preserve"> </w:t>
      </w:r>
      <w:r>
        <w:t>the</w:t>
      </w:r>
      <w:r>
        <w:rPr>
          <w:spacing w:val="-3"/>
        </w:rPr>
        <w:t xml:space="preserve"> </w:t>
      </w:r>
      <w:r>
        <w:t>interests</w:t>
      </w:r>
      <w:r>
        <w:rPr>
          <w:spacing w:val="-3"/>
        </w:rPr>
        <w:t xml:space="preserve"> </w:t>
      </w:r>
      <w:r>
        <w:t>of</w:t>
      </w:r>
      <w:r>
        <w:rPr>
          <w:spacing w:val="-3"/>
        </w:rPr>
        <w:t xml:space="preserve"> </w:t>
      </w:r>
      <w:r>
        <w:t>a</w:t>
      </w:r>
      <w:r>
        <w:rPr>
          <w:spacing w:val="-3"/>
        </w:rPr>
        <w:t xml:space="preserve"> </w:t>
      </w:r>
      <w:r>
        <w:t>prompt</w:t>
      </w:r>
      <w:r>
        <w:rPr>
          <w:spacing w:val="-3"/>
        </w:rPr>
        <w:t xml:space="preserve"> </w:t>
      </w:r>
      <w:r>
        <w:t>resolution</w:t>
      </w:r>
      <w:r>
        <w:rPr>
          <w:spacing w:val="-3"/>
        </w:rPr>
        <w:t xml:space="preserve"> </w:t>
      </w:r>
      <w:r>
        <w:t>of</w:t>
      </w:r>
      <w:r>
        <w:rPr>
          <w:spacing w:val="-4"/>
        </w:rPr>
        <w:t xml:space="preserve"> </w:t>
      </w:r>
      <w:r>
        <w:t>issues,</w:t>
      </w:r>
      <w:r>
        <w:rPr>
          <w:spacing w:val="-4"/>
        </w:rPr>
        <w:t xml:space="preserve"> </w:t>
      </w:r>
      <w:r>
        <w:t>a</w:t>
      </w:r>
      <w:r>
        <w:rPr>
          <w:spacing w:val="-3"/>
        </w:rPr>
        <w:t xml:space="preserve"> </w:t>
      </w:r>
      <w:r>
        <w:t>complaint</w:t>
      </w:r>
      <w:r>
        <w:rPr>
          <w:spacing w:val="-3"/>
        </w:rPr>
        <w:t xml:space="preserve"> </w:t>
      </w:r>
      <w:r>
        <w:t>should</w:t>
      </w:r>
      <w:r>
        <w:rPr>
          <w:spacing w:val="-3"/>
        </w:rPr>
        <w:t xml:space="preserve"> </w:t>
      </w:r>
      <w:r>
        <w:t xml:space="preserve">be raised within three months of the incident </w:t>
      </w:r>
      <w:proofErr w:type="gramStart"/>
      <w:r>
        <w:t>or,</w:t>
      </w:r>
      <w:proofErr w:type="gramEnd"/>
      <w:r>
        <w:t xml:space="preserve"> where a series of associated incidents have occurred, within three months of the last of these incidents.</w:t>
      </w:r>
      <w:r>
        <w:rPr>
          <w:spacing w:val="40"/>
        </w:rPr>
        <w:t xml:space="preserve"> </w:t>
      </w:r>
      <w:r>
        <w:t>We will, however, consider complaints made outside of this timeframe where exceptional circumstances apply.</w:t>
      </w:r>
      <w:r>
        <w:rPr>
          <w:spacing w:val="40"/>
        </w:rPr>
        <w:t xml:space="preserve"> </w:t>
      </w:r>
      <w:r>
        <w:t>A complaint raised outside this timeframe should therefore confirm the reasons for the delay in raising it.</w:t>
      </w:r>
    </w:p>
    <w:p w14:paraId="699360BF" w14:textId="77777777" w:rsidR="007932A8" w:rsidRDefault="003B1CA5">
      <w:pPr>
        <w:pStyle w:val="ListParagraph"/>
        <w:numPr>
          <w:ilvl w:val="1"/>
          <w:numId w:val="13"/>
        </w:numPr>
        <w:tabs>
          <w:tab w:val="left" w:pos="1154"/>
        </w:tabs>
        <w:spacing w:before="199"/>
        <w:ind w:right="199"/>
      </w:pPr>
      <w:r>
        <w:lastRenderedPageBreak/>
        <w:t>Timescales for each stage of the Academy's complaints procedure are set out below.</w:t>
      </w:r>
      <w:r>
        <w:rPr>
          <w:spacing w:val="40"/>
        </w:rPr>
        <w:t xml:space="preserve"> </w:t>
      </w:r>
      <w:r>
        <w:t>It is expected</w:t>
      </w:r>
      <w:r>
        <w:rPr>
          <w:spacing w:val="-3"/>
        </w:rPr>
        <w:t xml:space="preserve"> </w:t>
      </w:r>
      <w:r>
        <w:t>that</w:t>
      </w:r>
      <w:r>
        <w:rPr>
          <w:spacing w:val="-3"/>
        </w:rPr>
        <w:t xml:space="preserve"> </w:t>
      </w:r>
      <w:r>
        <w:t>the</w:t>
      </w:r>
      <w:r>
        <w:rPr>
          <w:spacing w:val="-3"/>
        </w:rPr>
        <w:t xml:space="preserve"> </w:t>
      </w:r>
      <w:r>
        <w:t>management</w:t>
      </w:r>
      <w:r>
        <w:rPr>
          <w:spacing w:val="-3"/>
        </w:rPr>
        <w:t xml:space="preserve"> </w:t>
      </w:r>
      <w:r>
        <w:t>of</w:t>
      </w:r>
      <w:r>
        <w:rPr>
          <w:spacing w:val="-3"/>
        </w:rPr>
        <w:t xml:space="preserve"> </w:t>
      </w:r>
      <w:r>
        <w:t>every</w:t>
      </w:r>
      <w:r>
        <w:rPr>
          <w:spacing w:val="-3"/>
        </w:rPr>
        <w:t xml:space="preserve"> </w:t>
      </w:r>
      <w:r>
        <w:t>complaint</w:t>
      </w:r>
      <w:r>
        <w:rPr>
          <w:spacing w:val="-3"/>
        </w:rPr>
        <w:t xml:space="preserve"> </w:t>
      </w:r>
      <w:r>
        <w:t>will</w:t>
      </w:r>
      <w:r>
        <w:rPr>
          <w:spacing w:val="-3"/>
        </w:rPr>
        <w:t xml:space="preserve"> </w:t>
      </w:r>
      <w:r>
        <w:t>progress</w:t>
      </w:r>
      <w:r>
        <w:rPr>
          <w:spacing w:val="-3"/>
        </w:rPr>
        <w:t xml:space="preserve"> </w:t>
      </w:r>
      <w:r>
        <w:t>in</w:t>
      </w:r>
      <w:r>
        <w:rPr>
          <w:spacing w:val="-3"/>
        </w:rPr>
        <w:t xml:space="preserve"> </w:t>
      </w:r>
      <w:r>
        <w:t>a</w:t>
      </w:r>
      <w:r>
        <w:rPr>
          <w:spacing w:val="-3"/>
        </w:rPr>
        <w:t xml:space="preserve"> </w:t>
      </w:r>
      <w:r>
        <w:t>timely</w:t>
      </w:r>
      <w:r>
        <w:rPr>
          <w:spacing w:val="-3"/>
        </w:rPr>
        <w:t xml:space="preserve"> </w:t>
      </w:r>
      <w:r>
        <w:t>manner.</w:t>
      </w:r>
      <w:r>
        <w:rPr>
          <w:spacing w:val="40"/>
        </w:rPr>
        <w:t xml:space="preserve"> </w:t>
      </w:r>
      <w:proofErr w:type="gramStart"/>
      <w:r>
        <w:t>Where</w:t>
      </w:r>
      <w:proofErr w:type="gramEnd"/>
    </w:p>
    <w:p w14:paraId="70554378" w14:textId="77777777" w:rsidR="00421417" w:rsidRDefault="00421417" w:rsidP="00421417">
      <w:pPr>
        <w:pStyle w:val="BodyText"/>
        <w:spacing w:before="64"/>
        <w:ind w:left="1154"/>
      </w:pPr>
      <w:proofErr w:type="gramStart"/>
      <w:r>
        <w:t>there</w:t>
      </w:r>
      <w:proofErr w:type="gramEnd"/>
      <w:r>
        <w:rPr>
          <w:spacing w:val="-3"/>
        </w:rPr>
        <w:t xml:space="preserve"> </w:t>
      </w:r>
      <w:r>
        <w:t>are</w:t>
      </w:r>
      <w:r>
        <w:rPr>
          <w:spacing w:val="-3"/>
        </w:rPr>
        <w:t xml:space="preserve"> </w:t>
      </w:r>
      <w:r>
        <w:t>exceptional</w:t>
      </w:r>
      <w:r>
        <w:rPr>
          <w:spacing w:val="-4"/>
        </w:rPr>
        <w:t xml:space="preserve"> </w:t>
      </w:r>
      <w:r>
        <w:t>circumstances</w:t>
      </w:r>
      <w:r>
        <w:rPr>
          <w:spacing w:val="-4"/>
        </w:rPr>
        <w:t xml:space="preserve"> </w:t>
      </w:r>
      <w:r>
        <w:t>resulting</w:t>
      </w:r>
      <w:r>
        <w:rPr>
          <w:spacing w:val="-3"/>
        </w:rPr>
        <w:t xml:space="preserve"> </w:t>
      </w:r>
      <w:r>
        <w:t>in</w:t>
      </w:r>
      <w:r>
        <w:rPr>
          <w:spacing w:val="-4"/>
        </w:rPr>
        <w:t xml:space="preserve"> </w:t>
      </w:r>
      <w:r>
        <w:t>a</w:t>
      </w:r>
      <w:r>
        <w:rPr>
          <w:spacing w:val="-3"/>
        </w:rPr>
        <w:t xml:space="preserve"> </w:t>
      </w:r>
      <w:r>
        <w:t>delay</w:t>
      </w:r>
      <w:r>
        <w:rPr>
          <w:spacing w:val="-3"/>
        </w:rPr>
        <w:t xml:space="preserve"> </w:t>
      </w:r>
      <w:r>
        <w:t>to</w:t>
      </w:r>
      <w:r>
        <w:rPr>
          <w:spacing w:val="-3"/>
        </w:rPr>
        <w:t xml:space="preserve"> </w:t>
      </w:r>
      <w:r>
        <w:t>the</w:t>
      </w:r>
      <w:r>
        <w:rPr>
          <w:spacing w:val="-3"/>
        </w:rPr>
        <w:t xml:space="preserve"> </w:t>
      </w:r>
      <w:r>
        <w:t>timescales</w:t>
      </w:r>
      <w:r>
        <w:rPr>
          <w:spacing w:val="-4"/>
        </w:rPr>
        <w:t xml:space="preserve"> </w:t>
      </w:r>
      <w:r>
        <w:t>for</w:t>
      </w:r>
      <w:r>
        <w:rPr>
          <w:spacing w:val="-3"/>
        </w:rPr>
        <w:t xml:space="preserve"> </w:t>
      </w:r>
      <w:r>
        <w:t>a</w:t>
      </w:r>
      <w:r>
        <w:rPr>
          <w:spacing w:val="-3"/>
        </w:rPr>
        <w:t xml:space="preserve"> </w:t>
      </w:r>
      <w:r>
        <w:t>stage</w:t>
      </w:r>
      <w:r>
        <w:rPr>
          <w:spacing w:val="-4"/>
        </w:rPr>
        <w:t xml:space="preserve"> </w:t>
      </w:r>
      <w:r>
        <w:t>of</w:t>
      </w:r>
      <w:r>
        <w:rPr>
          <w:spacing w:val="-3"/>
        </w:rPr>
        <w:t xml:space="preserve"> </w:t>
      </w:r>
      <w:r>
        <w:t>the complaints procedure (such as other bodies investigating aspects of the complaint), the Academy</w:t>
      </w:r>
      <w:r>
        <w:rPr>
          <w:spacing w:val="-2"/>
        </w:rPr>
        <w:t xml:space="preserve"> </w:t>
      </w:r>
      <w:r>
        <w:t>will</w:t>
      </w:r>
      <w:r>
        <w:rPr>
          <w:spacing w:val="-2"/>
        </w:rPr>
        <w:t xml:space="preserve"> </w:t>
      </w:r>
      <w:r>
        <w:t>notify</w:t>
      </w:r>
      <w:r>
        <w:rPr>
          <w:spacing w:val="-3"/>
        </w:rPr>
        <w:t xml:space="preserve"> </w:t>
      </w:r>
      <w:r>
        <w:t>the</w:t>
      </w:r>
      <w:r>
        <w:rPr>
          <w:spacing w:val="-3"/>
        </w:rPr>
        <w:t xml:space="preserve"> </w:t>
      </w:r>
      <w:r>
        <w:t>Parent</w:t>
      </w:r>
      <w:r>
        <w:rPr>
          <w:spacing w:val="-2"/>
        </w:rPr>
        <w:t xml:space="preserve"> </w:t>
      </w:r>
      <w:r>
        <w:t>and</w:t>
      </w:r>
      <w:r>
        <w:rPr>
          <w:spacing w:val="-2"/>
        </w:rPr>
        <w:t xml:space="preserve"> </w:t>
      </w:r>
      <w:r>
        <w:t>inform</w:t>
      </w:r>
      <w:r>
        <w:rPr>
          <w:spacing w:val="-3"/>
        </w:rPr>
        <w:t xml:space="preserve"> </w:t>
      </w:r>
      <w:r>
        <w:t>them</w:t>
      </w:r>
      <w:r>
        <w:rPr>
          <w:spacing w:val="-2"/>
        </w:rPr>
        <w:t xml:space="preserve"> </w:t>
      </w:r>
      <w:r>
        <w:t>of</w:t>
      </w:r>
      <w:r>
        <w:rPr>
          <w:spacing w:val="-2"/>
        </w:rPr>
        <w:t xml:space="preserve"> </w:t>
      </w:r>
      <w:r>
        <w:t>the</w:t>
      </w:r>
      <w:r>
        <w:rPr>
          <w:spacing w:val="-2"/>
        </w:rPr>
        <w:t xml:space="preserve"> </w:t>
      </w:r>
      <w:r>
        <w:t>new</w:t>
      </w:r>
      <w:r>
        <w:rPr>
          <w:spacing w:val="-3"/>
        </w:rPr>
        <w:t xml:space="preserve"> </w:t>
      </w:r>
      <w:r>
        <w:t>timescales</w:t>
      </w:r>
      <w:r>
        <w:rPr>
          <w:spacing w:val="-2"/>
        </w:rPr>
        <w:t xml:space="preserve"> </w:t>
      </w:r>
      <w:r>
        <w:t>as</w:t>
      </w:r>
      <w:r>
        <w:rPr>
          <w:spacing w:val="-3"/>
        </w:rPr>
        <w:t xml:space="preserve"> </w:t>
      </w:r>
      <w:r>
        <w:t>soon</w:t>
      </w:r>
      <w:r>
        <w:rPr>
          <w:spacing w:val="-2"/>
        </w:rPr>
        <w:t xml:space="preserve"> </w:t>
      </w:r>
      <w:r>
        <w:t>as</w:t>
      </w:r>
      <w:r>
        <w:rPr>
          <w:spacing w:val="-2"/>
        </w:rPr>
        <w:t xml:space="preserve"> </w:t>
      </w:r>
      <w:r>
        <w:t>possible.</w:t>
      </w:r>
    </w:p>
    <w:p w14:paraId="120A4F6D" w14:textId="77777777" w:rsidR="00421417" w:rsidRDefault="00421417" w:rsidP="00421417">
      <w:pPr>
        <w:pStyle w:val="ListParagraph"/>
        <w:numPr>
          <w:ilvl w:val="1"/>
          <w:numId w:val="13"/>
        </w:numPr>
        <w:tabs>
          <w:tab w:val="left" w:pos="1154"/>
        </w:tabs>
        <w:ind w:right="517"/>
      </w:pPr>
      <w:r>
        <w:t>Complaints</w:t>
      </w:r>
      <w:r>
        <w:rPr>
          <w:spacing w:val="-3"/>
        </w:rPr>
        <w:t xml:space="preserve"> </w:t>
      </w:r>
      <w:r>
        <w:t>which</w:t>
      </w:r>
      <w:r>
        <w:rPr>
          <w:spacing w:val="-3"/>
        </w:rPr>
        <w:t xml:space="preserve"> </w:t>
      </w:r>
      <w:r>
        <w:t>are</w:t>
      </w:r>
      <w:r>
        <w:rPr>
          <w:spacing w:val="-3"/>
        </w:rPr>
        <w:t xml:space="preserve"> </w:t>
      </w:r>
      <w:r>
        <w:t>raised</w:t>
      </w:r>
      <w:r>
        <w:rPr>
          <w:spacing w:val="-3"/>
        </w:rPr>
        <w:t xml:space="preserve"> </w:t>
      </w:r>
      <w:r>
        <w:t>in</w:t>
      </w:r>
      <w:r>
        <w:rPr>
          <w:spacing w:val="-3"/>
        </w:rPr>
        <w:t xml:space="preserve"> </w:t>
      </w:r>
      <w:r>
        <w:t>the</w:t>
      </w:r>
      <w:r>
        <w:rPr>
          <w:spacing w:val="-4"/>
        </w:rPr>
        <w:t xml:space="preserve"> </w:t>
      </w:r>
      <w:r>
        <w:t>school</w:t>
      </w:r>
      <w:r>
        <w:rPr>
          <w:spacing w:val="-3"/>
        </w:rPr>
        <w:t xml:space="preserve"> </w:t>
      </w:r>
      <w:r>
        <w:t>holidays</w:t>
      </w:r>
      <w:r>
        <w:rPr>
          <w:spacing w:val="-3"/>
        </w:rPr>
        <w:t xml:space="preserve"> </w:t>
      </w:r>
      <w:r>
        <w:t>will</w:t>
      </w:r>
      <w:r>
        <w:rPr>
          <w:spacing w:val="-3"/>
        </w:rPr>
        <w:t xml:space="preserve"> </w:t>
      </w:r>
      <w:r>
        <w:t>usually</w:t>
      </w:r>
      <w:r>
        <w:rPr>
          <w:spacing w:val="-3"/>
        </w:rPr>
        <w:t xml:space="preserve"> </w:t>
      </w:r>
      <w:r>
        <w:t>be</w:t>
      </w:r>
      <w:r>
        <w:rPr>
          <w:spacing w:val="-3"/>
        </w:rPr>
        <w:t xml:space="preserve"> </w:t>
      </w:r>
      <w:r>
        <w:t>deemed</w:t>
      </w:r>
      <w:r>
        <w:rPr>
          <w:spacing w:val="-3"/>
        </w:rPr>
        <w:t xml:space="preserve"> </w:t>
      </w:r>
      <w:r>
        <w:t>to</w:t>
      </w:r>
      <w:r>
        <w:rPr>
          <w:spacing w:val="-3"/>
        </w:rPr>
        <w:t xml:space="preserve"> </w:t>
      </w:r>
      <w:r>
        <w:t>have</w:t>
      </w:r>
      <w:r>
        <w:rPr>
          <w:spacing w:val="-3"/>
        </w:rPr>
        <w:t xml:space="preserve"> </w:t>
      </w:r>
      <w:r>
        <w:t xml:space="preserve">been received on the first school day </w:t>
      </w:r>
      <w:proofErr w:type="gramStart"/>
      <w:r>
        <w:t>after</w:t>
      </w:r>
      <w:proofErr w:type="gramEnd"/>
      <w:r>
        <w:t xml:space="preserve"> receipt.</w:t>
      </w:r>
    </w:p>
    <w:p w14:paraId="3095D3C1" w14:textId="77777777" w:rsidR="00421417" w:rsidRDefault="00421417" w:rsidP="00421417">
      <w:pPr>
        <w:pStyle w:val="ListParagraph"/>
        <w:numPr>
          <w:ilvl w:val="1"/>
          <w:numId w:val="13"/>
        </w:numPr>
        <w:tabs>
          <w:tab w:val="left" w:pos="1154"/>
        </w:tabs>
        <w:spacing w:before="201"/>
        <w:ind w:right="161"/>
      </w:pPr>
      <w:r>
        <w:t>If</w:t>
      </w:r>
      <w:r>
        <w:rPr>
          <w:spacing w:val="-3"/>
        </w:rPr>
        <w:t xml:space="preserve"> </w:t>
      </w:r>
      <w:r>
        <w:t>a</w:t>
      </w:r>
      <w:r>
        <w:rPr>
          <w:spacing w:val="-3"/>
        </w:rPr>
        <w:t xml:space="preserve"> </w:t>
      </w:r>
      <w:r>
        <w:t>Parent</w:t>
      </w:r>
      <w:r>
        <w:rPr>
          <w:spacing w:val="-3"/>
        </w:rPr>
        <w:t xml:space="preserve"> </w:t>
      </w:r>
      <w:r>
        <w:t>commences</w:t>
      </w:r>
      <w:r>
        <w:rPr>
          <w:spacing w:val="-3"/>
        </w:rPr>
        <w:t xml:space="preserve"> </w:t>
      </w:r>
      <w:r>
        <w:t>legal</w:t>
      </w:r>
      <w:r>
        <w:rPr>
          <w:spacing w:val="-3"/>
        </w:rPr>
        <w:t xml:space="preserve"> </w:t>
      </w:r>
      <w:r>
        <w:t>action</w:t>
      </w:r>
      <w:r>
        <w:rPr>
          <w:spacing w:val="-4"/>
        </w:rPr>
        <w:t xml:space="preserve"> </w:t>
      </w:r>
      <w:r>
        <w:t>against</w:t>
      </w:r>
      <w:r>
        <w:rPr>
          <w:spacing w:val="-3"/>
        </w:rPr>
        <w:t xml:space="preserve"> </w:t>
      </w:r>
      <w:r>
        <w:t>the</w:t>
      </w:r>
      <w:r>
        <w:rPr>
          <w:spacing w:val="-4"/>
        </w:rPr>
        <w:t xml:space="preserve"> </w:t>
      </w:r>
      <w:r>
        <w:t>Trust</w:t>
      </w:r>
      <w:r>
        <w:rPr>
          <w:spacing w:val="-3"/>
        </w:rPr>
        <w:t xml:space="preserve"> </w:t>
      </w:r>
      <w:r>
        <w:t>in</w:t>
      </w:r>
      <w:r>
        <w:rPr>
          <w:spacing w:val="-3"/>
        </w:rPr>
        <w:t xml:space="preserve"> </w:t>
      </w:r>
      <w:r>
        <w:t>relation</w:t>
      </w:r>
      <w:r>
        <w:rPr>
          <w:spacing w:val="-3"/>
        </w:rPr>
        <w:t xml:space="preserve"> </w:t>
      </w:r>
      <w:r>
        <w:t>to</w:t>
      </w:r>
      <w:r>
        <w:rPr>
          <w:spacing w:val="-3"/>
        </w:rPr>
        <w:t xml:space="preserve"> </w:t>
      </w:r>
      <w:r>
        <w:t>their</w:t>
      </w:r>
      <w:r>
        <w:rPr>
          <w:spacing w:val="-3"/>
        </w:rPr>
        <w:t xml:space="preserve"> </w:t>
      </w:r>
      <w:r>
        <w:t>complaint,</w:t>
      </w:r>
      <w:r>
        <w:rPr>
          <w:spacing w:val="-3"/>
        </w:rPr>
        <w:t xml:space="preserve"> </w:t>
      </w:r>
      <w:r>
        <w:t>the</w:t>
      </w:r>
      <w:r>
        <w:rPr>
          <w:spacing w:val="-3"/>
        </w:rPr>
        <w:t xml:space="preserve"> </w:t>
      </w:r>
      <w:r>
        <w:t xml:space="preserve">Chief Executive Officer or Chair of the Trust Board will consider </w:t>
      </w:r>
      <w:proofErr w:type="gramStart"/>
      <w:r>
        <w:t>whether or not</w:t>
      </w:r>
      <w:proofErr w:type="gramEnd"/>
      <w:r>
        <w:t xml:space="preserve"> to suspend the complaints procedure until those proceedings have been concluded.</w:t>
      </w:r>
    </w:p>
    <w:p w14:paraId="7EE94DB4" w14:textId="77777777" w:rsidR="00421417" w:rsidRDefault="00421417" w:rsidP="00421417">
      <w:pPr>
        <w:pStyle w:val="Heading1"/>
        <w:numPr>
          <w:ilvl w:val="0"/>
          <w:numId w:val="13"/>
        </w:numPr>
        <w:tabs>
          <w:tab w:val="left" w:pos="1153"/>
        </w:tabs>
        <w:ind w:left="1153" w:hanging="719"/>
      </w:pPr>
      <w:r>
        <w:t>Regulatory</w:t>
      </w:r>
      <w:r>
        <w:rPr>
          <w:spacing w:val="-14"/>
        </w:rPr>
        <w:t xml:space="preserve"> </w:t>
      </w:r>
      <w:r>
        <w:rPr>
          <w:spacing w:val="-2"/>
        </w:rPr>
        <w:t>framework</w:t>
      </w:r>
    </w:p>
    <w:p w14:paraId="5756F43E" w14:textId="77777777" w:rsidR="00421417" w:rsidRDefault="00421417" w:rsidP="00421417">
      <w:pPr>
        <w:pStyle w:val="ListParagraph"/>
        <w:numPr>
          <w:ilvl w:val="1"/>
          <w:numId w:val="13"/>
        </w:numPr>
        <w:tabs>
          <w:tab w:val="left" w:pos="1153"/>
        </w:tabs>
        <w:spacing w:before="195"/>
        <w:ind w:left="1153" w:hanging="720"/>
      </w:pPr>
      <w:r>
        <w:t>This</w:t>
      </w:r>
      <w:r>
        <w:rPr>
          <w:spacing w:val="-7"/>
        </w:rPr>
        <w:t xml:space="preserve"> </w:t>
      </w:r>
      <w:r>
        <w:t>policy</w:t>
      </w:r>
      <w:r>
        <w:rPr>
          <w:spacing w:val="-7"/>
        </w:rPr>
        <w:t xml:space="preserve"> </w:t>
      </w:r>
      <w:r>
        <w:t>has</w:t>
      </w:r>
      <w:r>
        <w:rPr>
          <w:spacing w:val="-7"/>
        </w:rPr>
        <w:t xml:space="preserve"> </w:t>
      </w:r>
      <w:r>
        <w:t>been</w:t>
      </w:r>
      <w:r>
        <w:rPr>
          <w:spacing w:val="-7"/>
        </w:rPr>
        <w:t xml:space="preserve"> </w:t>
      </w:r>
      <w:r>
        <w:t>prepared</w:t>
      </w:r>
      <w:r>
        <w:rPr>
          <w:spacing w:val="-7"/>
        </w:rPr>
        <w:t xml:space="preserve"> </w:t>
      </w:r>
      <w:r>
        <w:t>to</w:t>
      </w:r>
      <w:r>
        <w:rPr>
          <w:spacing w:val="-7"/>
        </w:rPr>
        <w:t xml:space="preserve"> </w:t>
      </w:r>
      <w:r>
        <w:t>meet</w:t>
      </w:r>
      <w:r>
        <w:rPr>
          <w:spacing w:val="-7"/>
        </w:rPr>
        <w:t xml:space="preserve"> </w:t>
      </w:r>
      <w:r>
        <w:t>the</w:t>
      </w:r>
      <w:r>
        <w:rPr>
          <w:spacing w:val="-7"/>
        </w:rPr>
        <w:t xml:space="preserve"> </w:t>
      </w:r>
      <w:r>
        <w:t>Academy's</w:t>
      </w:r>
      <w:r>
        <w:rPr>
          <w:spacing w:val="-7"/>
        </w:rPr>
        <w:t xml:space="preserve"> </w:t>
      </w:r>
      <w:r>
        <w:t>responsibilities</w:t>
      </w:r>
      <w:r>
        <w:rPr>
          <w:spacing w:val="-7"/>
        </w:rPr>
        <w:t xml:space="preserve"> </w:t>
      </w:r>
      <w:r>
        <w:rPr>
          <w:spacing w:val="-2"/>
        </w:rPr>
        <w:t>under:</w:t>
      </w:r>
    </w:p>
    <w:p w14:paraId="3DE4C01F" w14:textId="77777777" w:rsidR="00421417" w:rsidRDefault="00421417" w:rsidP="00421417">
      <w:pPr>
        <w:pStyle w:val="ListParagraph"/>
        <w:numPr>
          <w:ilvl w:val="2"/>
          <w:numId w:val="13"/>
        </w:numPr>
        <w:tabs>
          <w:tab w:val="left" w:pos="1873"/>
        </w:tabs>
        <w:spacing w:before="201"/>
        <w:ind w:left="1873" w:hanging="720"/>
      </w:pPr>
      <w:r>
        <w:t>Education</w:t>
      </w:r>
      <w:r>
        <w:rPr>
          <w:spacing w:val="-12"/>
        </w:rPr>
        <w:t xml:space="preserve"> </w:t>
      </w:r>
      <w:r>
        <w:t>(Independent</w:t>
      </w:r>
      <w:r>
        <w:rPr>
          <w:spacing w:val="-13"/>
        </w:rPr>
        <w:t xml:space="preserve"> </w:t>
      </w:r>
      <w:r>
        <w:t>School</w:t>
      </w:r>
      <w:r>
        <w:rPr>
          <w:spacing w:val="-11"/>
        </w:rPr>
        <w:t xml:space="preserve"> </w:t>
      </w:r>
      <w:r>
        <w:t>Standards)</w:t>
      </w:r>
      <w:r>
        <w:rPr>
          <w:spacing w:val="-12"/>
        </w:rPr>
        <w:t xml:space="preserve"> </w:t>
      </w:r>
      <w:r>
        <w:t>Regulations</w:t>
      </w:r>
      <w:r>
        <w:rPr>
          <w:spacing w:val="-11"/>
        </w:rPr>
        <w:t xml:space="preserve"> </w:t>
      </w:r>
      <w:proofErr w:type="gramStart"/>
      <w:r>
        <w:rPr>
          <w:spacing w:val="-2"/>
        </w:rPr>
        <w:t>2014;</w:t>
      </w:r>
      <w:proofErr w:type="gramEnd"/>
    </w:p>
    <w:p w14:paraId="0BAB37B0" w14:textId="77777777" w:rsidR="00421417" w:rsidRDefault="00421417" w:rsidP="00421417">
      <w:pPr>
        <w:pStyle w:val="ListParagraph"/>
        <w:numPr>
          <w:ilvl w:val="2"/>
          <w:numId w:val="13"/>
        </w:numPr>
        <w:tabs>
          <w:tab w:val="left" w:pos="1874"/>
        </w:tabs>
        <w:spacing w:before="199"/>
        <w:ind w:right="652"/>
      </w:pPr>
      <w:hyperlink r:id="rId13">
        <w:r>
          <w:t>EYFS</w:t>
        </w:r>
        <w:r>
          <w:rPr>
            <w:spacing w:val="-4"/>
          </w:rPr>
          <w:t xml:space="preserve"> </w:t>
        </w:r>
        <w:r>
          <w:t>statutory</w:t>
        </w:r>
        <w:r>
          <w:rPr>
            <w:spacing w:val="-4"/>
          </w:rPr>
          <w:t xml:space="preserve"> </w:t>
        </w:r>
        <w:r>
          <w:t>framework</w:t>
        </w:r>
        <w:r>
          <w:rPr>
            <w:spacing w:val="-4"/>
          </w:rPr>
          <w:t xml:space="preserve"> </w:t>
        </w:r>
        <w:r>
          <w:t>for</w:t>
        </w:r>
        <w:r>
          <w:rPr>
            <w:spacing w:val="-4"/>
          </w:rPr>
          <w:t xml:space="preserve"> </w:t>
        </w:r>
        <w:r>
          <w:t>group</w:t>
        </w:r>
        <w:r>
          <w:rPr>
            <w:spacing w:val="-5"/>
          </w:rPr>
          <w:t xml:space="preserve"> </w:t>
        </w:r>
        <w:r>
          <w:t>and</w:t>
        </w:r>
        <w:r>
          <w:rPr>
            <w:spacing w:val="-4"/>
          </w:rPr>
          <w:t xml:space="preserve"> </w:t>
        </w:r>
        <w:r>
          <w:t>school-based</w:t>
        </w:r>
        <w:r>
          <w:rPr>
            <w:spacing w:val="-4"/>
          </w:rPr>
          <w:t xml:space="preserve"> </w:t>
        </w:r>
        <w:r>
          <w:t>providers</w:t>
        </w:r>
      </w:hyperlink>
      <w:r>
        <w:rPr>
          <w:spacing w:val="-3"/>
        </w:rPr>
        <w:t xml:space="preserve"> </w:t>
      </w:r>
      <w:r>
        <w:t>(DfE,</w:t>
      </w:r>
      <w:r>
        <w:rPr>
          <w:spacing w:val="-4"/>
        </w:rPr>
        <w:t xml:space="preserve"> </w:t>
      </w:r>
      <w:r>
        <w:t xml:space="preserve">January </w:t>
      </w:r>
      <w:r>
        <w:rPr>
          <w:spacing w:val="-2"/>
        </w:rPr>
        <w:t>2024</w:t>
      </w:r>
      <w:proofErr w:type="gramStart"/>
      <w:r>
        <w:rPr>
          <w:spacing w:val="-2"/>
        </w:rPr>
        <w:t>);</w:t>
      </w:r>
      <w:proofErr w:type="gramEnd"/>
    </w:p>
    <w:p w14:paraId="428406EC" w14:textId="77777777" w:rsidR="00421417" w:rsidRDefault="00421417" w:rsidP="00421417">
      <w:pPr>
        <w:pStyle w:val="ListParagraph"/>
        <w:numPr>
          <w:ilvl w:val="2"/>
          <w:numId w:val="13"/>
        </w:numPr>
        <w:tabs>
          <w:tab w:val="left" w:pos="1874"/>
        </w:tabs>
        <w:ind w:hanging="720"/>
      </w:pPr>
      <w:r>
        <w:t>Education</w:t>
      </w:r>
      <w:r>
        <w:rPr>
          <w:spacing w:val="-7"/>
        </w:rPr>
        <w:t xml:space="preserve"> </w:t>
      </w:r>
      <w:r>
        <w:t>and</w:t>
      </w:r>
      <w:r>
        <w:rPr>
          <w:spacing w:val="-7"/>
        </w:rPr>
        <w:t xml:space="preserve"> </w:t>
      </w:r>
      <w:r>
        <w:t>Skills</w:t>
      </w:r>
      <w:r>
        <w:rPr>
          <w:spacing w:val="-7"/>
        </w:rPr>
        <w:t xml:space="preserve"> </w:t>
      </w:r>
      <w:r>
        <w:t>Act</w:t>
      </w:r>
      <w:r>
        <w:rPr>
          <w:spacing w:val="-7"/>
        </w:rPr>
        <w:t xml:space="preserve"> </w:t>
      </w:r>
      <w:proofErr w:type="gramStart"/>
      <w:r>
        <w:rPr>
          <w:spacing w:val="-2"/>
        </w:rPr>
        <w:t>2008;</w:t>
      </w:r>
      <w:proofErr w:type="gramEnd"/>
    </w:p>
    <w:p w14:paraId="5E0A571C" w14:textId="77777777" w:rsidR="00421417" w:rsidRDefault="00421417" w:rsidP="00421417">
      <w:pPr>
        <w:pStyle w:val="ListParagraph"/>
        <w:numPr>
          <w:ilvl w:val="2"/>
          <w:numId w:val="13"/>
        </w:numPr>
        <w:tabs>
          <w:tab w:val="left" w:pos="1874"/>
        </w:tabs>
        <w:ind w:hanging="720"/>
      </w:pPr>
      <w:r>
        <w:t>Children</w:t>
      </w:r>
      <w:r>
        <w:rPr>
          <w:spacing w:val="-7"/>
        </w:rPr>
        <w:t xml:space="preserve"> </w:t>
      </w:r>
      <w:r>
        <w:t>Act</w:t>
      </w:r>
      <w:r>
        <w:rPr>
          <w:spacing w:val="-7"/>
        </w:rPr>
        <w:t xml:space="preserve"> </w:t>
      </w:r>
      <w:proofErr w:type="gramStart"/>
      <w:r>
        <w:rPr>
          <w:spacing w:val="-2"/>
        </w:rPr>
        <w:t>1989;</w:t>
      </w:r>
      <w:proofErr w:type="gramEnd"/>
    </w:p>
    <w:p w14:paraId="4DBCC309" w14:textId="77777777" w:rsidR="00421417" w:rsidRDefault="00421417" w:rsidP="00421417">
      <w:pPr>
        <w:pStyle w:val="ListParagraph"/>
        <w:numPr>
          <w:ilvl w:val="2"/>
          <w:numId w:val="13"/>
        </w:numPr>
        <w:tabs>
          <w:tab w:val="left" w:pos="1874"/>
        </w:tabs>
        <w:ind w:hanging="720"/>
      </w:pPr>
      <w:r>
        <w:t>Childcare</w:t>
      </w:r>
      <w:r>
        <w:rPr>
          <w:spacing w:val="-8"/>
        </w:rPr>
        <w:t xml:space="preserve"> </w:t>
      </w:r>
      <w:r>
        <w:t>Act</w:t>
      </w:r>
      <w:r>
        <w:rPr>
          <w:spacing w:val="-7"/>
        </w:rPr>
        <w:t xml:space="preserve"> </w:t>
      </w:r>
      <w:r>
        <w:rPr>
          <w:spacing w:val="-4"/>
        </w:rPr>
        <w:t>2006</w:t>
      </w:r>
    </w:p>
    <w:p w14:paraId="5D92FF64" w14:textId="77777777" w:rsidR="00421417" w:rsidRDefault="00421417" w:rsidP="00421417">
      <w:pPr>
        <w:pStyle w:val="ListParagraph"/>
        <w:numPr>
          <w:ilvl w:val="2"/>
          <w:numId w:val="13"/>
        </w:numPr>
        <w:tabs>
          <w:tab w:val="left" w:pos="1874"/>
        </w:tabs>
        <w:ind w:right="274"/>
      </w:pPr>
      <w:r>
        <w:t>Data</w:t>
      </w:r>
      <w:r>
        <w:rPr>
          <w:spacing w:val="-4"/>
        </w:rPr>
        <w:t xml:space="preserve"> </w:t>
      </w:r>
      <w:r>
        <w:t>Protection</w:t>
      </w:r>
      <w:r>
        <w:rPr>
          <w:spacing w:val="-4"/>
        </w:rPr>
        <w:t xml:space="preserve"> </w:t>
      </w:r>
      <w:r>
        <w:t>Act</w:t>
      </w:r>
      <w:r>
        <w:rPr>
          <w:spacing w:val="-4"/>
        </w:rPr>
        <w:t xml:space="preserve"> </w:t>
      </w:r>
      <w:r>
        <w:t>2018</w:t>
      </w:r>
      <w:r>
        <w:rPr>
          <w:spacing w:val="-5"/>
        </w:rPr>
        <w:t xml:space="preserve"> </w:t>
      </w:r>
      <w:r>
        <w:t>and</w:t>
      </w:r>
      <w:r>
        <w:rPr>
          <w:spacing w:val="-4"/>
        </w:rPr>
        <w:t xml:space="preserve"> </w:t>
      </w:r>
      <w:r>
        <w:t>UK</w:t>
      </w:r>
      <w:r>
        <w:rPr>
          <w:spacing w:val="-4"/>
        </w:rPr>
        <w:t xml:space="preserve"> </w:t>
      </w:r>
      <w:r>
        <w:t>General</w:t>
      </w:r>
      <w:r>
        <w:rPr>
          <w:spacing w:val="-4"/>
        </w:rPr>
        <w:t xml:space="preserve"> </w:t>
      </w:r>
      <w:r>
        <w:t>Data</w:t>
      </w:r>
      <w:r>
        <w:rPr>
          <w:spacing w:val="-4"/>
        </w:rPr>
        <w:t xml:space="preserve"> </w:t>
      </w:r>
      <w:r>
        <w:t>Protection</w:t>
      </w:r>
      <w:r>
        <w:rPr>
          <w:spacing w:val="-4"/>
        </w:rPr>
        <w:t xml:space="preserve"> </w:t>
      </w:r>
      <w:r>
        <w:t>Regulation</w:t>
      </w:r>
      <w:r>
        <w:rPr>
          <w:spacing w:val="-4"/>
        </w:rPr>
        <w:t xml:space="preserve"> </w:t>
      </w:r>
      <w:r>
        <w:t>(</w:t>
      </w:r>
      <w:r>
        <w:rPr>
          <w:b/>
        </w:rPr>
        <w:t>UK</w:t>
      </w:r>
      <w:r>
        <w:rPr>
          <w:b/>
          <w:spacing w:val="-5"/>
        </w:rPr>
        <w:t xml:space="preserve"> </w:t>
      </w:r>
      <w:r>
        <w:rPr>
          <w:b/>
        </w:rPr>
        <w:t>GDPR</w:t>
      </w:r>
      <w:r>
        <w:t xml:space="preserve">); </w:t>
      </w:r>
      <w:r>
        <w:rPr>
          <w:spacing w:val="-4"/>
        </w:rPr>
        <w:t>and</w:t>
      </w:r>
    </w:p>
    <w:p w14:paraId="6B5C9856" w14:textId="77777777" w:rsidR="00421417" w:rsidRDefault="00421417" w:rsidP="00421417">
      <w:pPr>
        <w:pStyle w:val="ListParagraph"/>
        <w:numPr>
          <w:ilvl w:val="2"/>
          <w:numId w:val="13"/>
        </w:numPr>
        <w:tabs>
          <w:tab w:val="left" w:pos="1874"/>
        </w:tabs>
        <w:ind w:hanging="720"/>
      </w:pPr>
      <w:r>
        <w:t>Equality</w:t>
      </w:r>
      <w:r>
        <w:rPr>
          <w:spacing w:val="-9"/>
        </w:rPr>
        <w:t xml:space="preserve"> </w:t>
      </w:r>
      <w:r>
        <w:t>Act</w:t>
      </w:r>
      <w:r>
        <w:rPr>
          <w:spacing w:val="-7"/>
        </w:rPr>
        <w:t xml:space="preserve"> </w:t>
      </w:r>
      <w:r>
        <w:rPr>
          <w:spacing w:val="-2"/>
        </w:rPr>
        <w:t>2010.</w:t>
      </w:r>
    </w:p>
    <w:p w14:paraId="5A4D027E" w14:textId="77777777" w:rsidR="00421417" w:rsidRDefault="00421417" w:rsidP="00421417">
      <w:pPr>
        <w:pStyle w:val="Heading1"/>
        <w:numPr>
          <w:ilvl w:val="0"/>
          <w:numId w:val="13"/>
        </w:numPr>
        <w:tabs>
          <w:tab w:val="left" w:pos="1153"/>
        </w:tabs>
        <w:spacing w:before="201"/>
        <w:ind w:left="1153" w:hanging="719"/>
      </w:pPr>
      <w:r>
        <w:t>Responsibility</w:t>
      </w:r>
      <w:r>
        <w:rPr>
          <w:spacing w:val="-9"/>
        </w:rPr>
        <w:t xml:space="preserve"> </w:t>
      </w:r>
      <w:r>
        <w:t>statement</w:t>
      </w:r>
      <w:r>
        <w:rPr>
          <w:spacing w:val="-9"/>
        </w:rPr>
        <w:t xml:space="preserve"> </w:t>
      </w:r>
      <w:r>
        <w:t>and</w:t>
      </w:r>
      <w:r>
        <w:rPr>
          <w:spacing w:val="-8"/>
        </w:rPr>
        <w:t xml:space="preserve"> </w:t>
      </w:r>
      <w:r>
        <w:t>allocation</w:t>
      </w:r>
      <w:r>
        <w:rPr>
          <w:spacing w:val="-9"/>
        </w:rPr>
        <w:t xml:space="preserve"> </w:t>
      </w:r>
      <w:r>
        <w:t>of</w:t>
      </w:r>
      <w:r>
        <w:rPr>
          <w:spacing w:val="-8"/>
        </w:rPr>
        <w:t xml:space="preserve"> </w:t>
      </w:r>
      <w:r>
        <w:rPr>
          <w:spacing w:val="-2"/>
        </w:rPr>
        <w:t>tasks</w:t>
      </w:r>
    </w:p>
    <w:p w14:paraId="5765814D" w14:textId="77777777" w:rsidR="00421417" w:rsidRDefault="00421417" w:rsidP="00421417">
      <w:pPr>
        <w:pStyle w:val="ListParagraph"/>
        <w:numPr>
          <w:ilvl w:val="1"/>
          <w:numId w:val="13"/>
        </w:numPr>
        <w:tabs>
          <w:tab w:val="left" w:pos="1153"/>
        </w:tabs>
        <w:spacing w:before="195"/>
        <w:ind w:left="1153" w:hanging="720"/>
      </w:pPr>
      <w:r>
        <w:t>The</w:t>
      </w:r>
      <w:r>
        <w:rPr>
          <w:spacing w:val="-6"/>
        </w:rPr>
        <w:t xml:space="preserve"> </w:t>
      </w:r>
      <w:r>
        <w:t>Trust</w:t>
      </w:r>
      <w:r>
        <w:rPr>
          <w:spacing w:val="-5"/>
        </w:rPr>
        <w:t xml:space="preserve"> </w:t>
      </w:r>
      <w:r>
        <w:t>has</w:t>
      </w:r>
      <w:r>
        <w:rPr>
          <w:spacing w:val="-6"/>
        </w:rPr>
        <w:t xml:space="preserve"> </w:t>
      </w:r>
      <w:r>
        <w:t>overall</w:t>
      </w:r>
      <w:r>
        <w:rPr>
          <w:spacing w:val="-5"/>
        </w:rPr>
        <w:t xml:space="preserve"> </w:t>
      </w:r>
      <w:r>
        <w:t>responsibility</w:t>
      </w:r>
      <w:r>
        <w:rPr>
          <w:spacing w:val="-5"/>
        </w:rPr>
        <w:t xml:space="preserve"> </w:t>
      </w:r>
      <w:r>
        <w:t>for</w:t>
      </w:r>
      <w:r>
        <w:rPr>
          <w:spacing w:val="-6"/>
        </w:rPr>
        <w:t xml:space="preserve"> </w:t>
      </w:r>
      <w:r>
        <w:t>all</w:t>
      </w:r>
      <w:r>
        <w:rPr>
          <w:spacing w:val="-5"/>
        </w:rPr>
        <w:t xml:space="preserve"> </w:t>
      </w:r>
      <w:r>
        <w:t>matters</w:t>
      </w:r>
      <w:r>
        <w:rPr>
          <w:spacing w:val="-5"/>
        </w:rPr>
        <w:t xml:space="preserve"> </w:t>
      </w:r>
      <w:r>
        <w:t>which</w:t>
      </w:r>
      <w:r>
        <w:rPr>
          <w:spacing w:val="-6"/>
        </w:rPr>
        <w:t xml:space="preserve"> </w:t>
      </w:r>
      <w:r>
        <w:t>are</w:t>
      </w:r>
      <w:r>
        <w:rPr>
          <w:spacing w:val="-6"/>
        </w:rPr>
        <w:t xml:space="preserve"> </w:t>
      </w:r>
      <w:r>
        <w:t>the</w:t>
      </w:r>
      <w:r>
        <w:rPr>
          <w:spacing w:val="-5"/>
        </w:rPr>
        <w:t xml:space="preserve"> </w:t>
      </w:r>
      <w:r>
        <w:t>subject</w:t>
      </w:r>
      <w:r>
        <w:rPr>
          <w:spacing w:val="-7"/>
        </w:rPr>
        <w:t xml:space="preserve"> </w:t>
      </w:r>
      <w:r>
        <w:t>of</w:t>
      </w:r>
      <w:r>
        <w:rPr>
          <w:spacing w:val="-5"/>
        </w:rPr>
        <w:t xml:space="preserve"> </w:t>
      </w:r>
      <w:r>
        <w:t>this</w:t>
      </w:r>
      <w:r>
        <w:rPr>
          <w:spacing w:val="-5"/>
        </w:rPr>
        <w:t xml:space="preserve"> </w:t>
      </w:r>
      <w:r>
        <w:rPr>
          <w:spacing w:val="-2"/>
        </w:rPr>
        <w:t>policy.</w:t>
      </w:r>
    </w:p>
    <w:p w14:paraId="6C1E4588" w14:textId="052F8B83" w:rsidR="00421417" w:rsidRDefault="00421417" w:rsidP="00421417">
      <w:pPr>
        <w:pStyle w:val="ListParagraph"/>
        <w:numPr>
          <w:ilvl w:val="1"/>
          <w:numId w:val="13"/>
        </w:numPr>
        <w:tabs>
          <w:tab w:val="left" w:pos="1154"/>
        </w:tabs>
        <w:ind w:right="248"/>
      </w:pPr>
      <w:r>
        <w:t>The Trust is aware of its duties under the Equality Act 2010 and the requirement under s149 of the Equality Act 2010 to meet the Public Sector Equality Duty.</w:t>
      </w:r>
      <w:r>
        <w:rPr>
          <w:spacing w:val="40"/>
        </w:rPr>
        <w:t xml:space="preserve"> </w:t>
      </w:r>
      <w:r>
        <w:t>This means in carrying</w:t>
      </w:r>
      <w:r>
        <w:rPr>
          <w:spacing w:val="-3"/>
        </w:rPr>
        <w:t xml:space="preserve"> </w:t>
      </w:r>
      <w:r>
        <w:t>out</w:t>
      </w:r>
      <w:r>
        <w:rPr>
          <w:spacing w:val="-4"/>
        </w:rPr>
        <w:t xml:space="preserve"> </w:t>
      </w:r>
      <w:r>
        <w:t>its</w:t>
      </w:r>
      <w:r>
        <w:rPr>
          <w:spacing w:val="-3"/>
        </w:rPr>
        <w:t xml:space="preserve"> </w:t>
      </w:r>
      <w:r>
        <w:t>functions,</w:t>
      </w:r>
      <w:r>
        <w:rPr>
          <w:spacing w:val="-4"/>
        </w:rPr>
        <w:t xml:space="preserve"> </w:t>
      </w:r>
      <w:r>
        <w:t>the</w:t>
      </w:r>
      <w:r>
        <w:rPr>
          <w:spacing w:val="-3"/>
        </w:rPr>
        <w:t xml:space="preserve"> </w:t>
      </w:r>
      <w:r>
        <w:t>Academy</w:t>
      </w:r>
      <w:r>
        <w:rPr>
          <w:spacing w:val="-3"/>
        </w:rPr>
        <w:t xml:space="preserve"> </w:t>
      </w:r>
      <w:r>
        <w:t>Trust</w:t>
      </w:r>
      <w:r>
        <w:rPr>
          <w:spacing w:val="-3"/>
        </w:rPr>
        <w:t xml:space="preserve"> </w:t>
      </w:r>
      <w:r>
        <w:t>is</w:t>
      </w:r>
      <w:r>
        <w:rPr>
          <w:spacing w:val="-3"/>
        </w:rPr>
        <w:t xml:space="preserve"> </w:t>
      </w:r>
      <w:r>
        <w:t>required</w:t>
      </w:r>
      <w:r>
        <w:rPr>
          <w:spacing w:val="-3"/>
        </w:rPr>
        <w:t xml:space="preserve"> </w:t>
      </w:r>
      <w:r>
        <w:t>to</w:t>
      </w:r>
      <w:r>
        <w:rPr>
          <w:spacing w:val="-3"/>
        </w:rPr>
        <w:t xml:space="preserve"> </w:t>
      </w:r>
      <w:r>
        <w:t>have</w:t>
      </w:r>
      <w:r>
        <w:rPr>
          <w:spacing w:val="-3"/>
        </w:rPr>
        <w:t xml:space="preserve"> </w:t>
      </w:r>
      <w:r>
        <w:t>due</w:t>
      </w:r>
      <w:r>
        <w:rPr>
          <w:spacing w:val="-3"/>
        </w:rPr>
        <w:t xml:space="preserve"> </w:t>
      </w:r>
      <w:r>
        <w:t>regard</w:t>
      </w:r>
      <w:r>
        <w:rPr>
          <w:spacing w:val="-3"/>
        </w:rPr>
        <w:t xml:space="preserve"> </w:t>
      </w:r>
      <w:r>
        <w:t>to</w:t>
      </w:r>
      <w:r>
        <w:rPr>
          <w:spacing w:val="-3"/>
        </w:rPr>
        <w:t xml:space="preserve"> </w:t>
      </w:r>
      <w:r>
        <w:t>the</w:t>
      </w:r>
      <w:r>
        <w:rPr>
          <w:spacing w:val="-3"/>
        </w:rPr>
        <w:t xml:space="preserve"> </w:t>
      </w:r>
      <w:r>
        <w:t>need</w:t>
      </w:r>
      <w:r>
        <w:rPr>
          <w:spacing w:val="-3"/>
        </w:rPr>
        <w:t xml:space="preserve"> </w:t>
      </w:r>
      <w:r>
        <w:t>to:</w:t>
      </w:r>
    </w:p>
    <w:p w14:paraId="605E5516" w14:textId="77777777" w:rsidR="00421417" w:rsidRDefault="00421417" w:rsidP="00421417">
      <w:pPr>
        <w:pStyle w:val="ListParagraph"/>
        <w:numPr>
          <w:ilvl w:val="2"/>
          <w:numId w:val="13"/>
        </w:numPr>
        <w:tabs>
          <w:tab w:val="left" w:pos="1873"/>
        </w:tabs>
        <w:spacing w:before="199"/>
        <w:ind w:left="1873" w:hanging="719"/>
      </w:pPr>
      <w:r>
        <w:t>eliminate</w:t>
      </w:r>
      <w:r>
        <w:rPr>
          <w:spacing w:val="-7"/>
        </w:rPr>
        <w:t xml:space="preserve"> </w:t>
      </w:r>
      <w:r>
        <w:t>discrimination</w:t>
      </w:r>
      <w:r>
        <w:rPr>
          <w:spacing w:val="-7"/>
        </w:rPr>
        <w:t xml:space="preserve"> </w:t>
      </w:r>
      <w:r>
        <w:t>and</w:t>
      </w:r>
      <w:r>
        <w:rPr>
          <w:spacing w:val="-7"/>
        </w:rPr>
        <w:t xml:space="preserve"> </w:t>
      </w:r>
      <w:r>
        <w:t>other</w:t>
      </w:r>
      <w:r>
        <w:rPr>
          <w:spacing w:val="-6"/>
        </w:rPr>
        <w:t xml:space="preserve"> </w:t>
      </w:r>
      <w:r>
        <w:t>conduct</w:t>
      </w:r>
      <w:r>
        <w:rPr>
          <w:spacing w:val="-6"/>
        </w:rPr>
        <w:t xml:space="preserve"> </w:t>
      </w:r>
      <w:r>
        <w:t>that</w:t>
      </w:r>
      <w:r>
        <w:rPr>
          <w:spacing w:val="-7"/>
        </w:rPr>
        <w:t xml:space="preserve"> </w:t>
      </w:r>
      <w:r>
        <w:t>is</w:t>
      </w:r>
      <w:r>
        <w:rPr>
          <w:spacing w:val="-7"/>
        </w:rPr>
        <w:t xml:space="preserve"> </w:t>
      </w:r>
      <w:r>
        <w:t>prohibited</w:t>
      </w:r>
      <w:r>
        <w:rPr>
          <w:spacing w:val="-7"/>
        </w:rPr>
        <w:t xml:space="preserve"> </w:t>
      </w:r>
      <w:r>
        <w:t>by</w:t>
      </w:r>
      <w:r>
        <w:rPr>
          <w:spacing w:val="-6"/>
        </w:rPr>
        <w:t xml:space="preserve"> </w:t>
      </w:r>
      <w:r>
        <w:t>the</w:t>
      </w:r>
      <w:r>
        <w:rPr>
          <w:spacing w:val="-6"/>
        </w:rPr>
        <w:t xml:space="preserve"> </w:t>
      </w:r>
      <w:proofErr w:type="gramStart"/>
      <w:r>
        <w:rPr>
          <w:spacing w:val="-4"/>
        </w:rPr>
        <w:t>Act;</w:t>
      </w:r>
      <w:proofErr w:type="gramEnd"/>
    </w:p>
    <w:p w14:paraId="1DF30F60" w14:textId="77777777" w:rsidR="00421417" w:rsidRDefault="00421417" w:rsidP="00421417">
      <w:pPr>
        <w:pStyle w:val="ListParagraph"/>
        <w:numPr>
          <w:ilvl w:val="2"/>
          <w:numId w:val="13"/>
        </w:numPr>
        <w:tabs>
          <w:tab w:val="left" w:pos="1874"/>
        </w:tabs>
        <w:spacing w:before="201"/>
        <w:ind w:right="1432"/>
      </w:pPr>
      <w:r>
        <w:t>advance</w:t>
      </w:r>
      <w:r>
        <w:rPr>
          <w:spacing w:val="-4"/>
        </w:rPr>
        <w:t xml:space="preserve"> </w:t>
      </w:r>
      <w:r>
        <w:t>equality</w:t>
      </w:r>
      <w:r>
        <w:rPr>
          <w:spacing w:val="-4"/>
        </w:rPr>
        <w:t xml:space="preserve"> </w:t>
      </w:r>
      <w:r>
        <w:t>of</w:t>
      </w:r>
      <w:r>
        <w:rPr>
          <w:spacing w:val="-4"/>
        </w:rPr>
        <w:t xml:space="preserve"> </w:t>
      </w:r>
      <w:r>
        <w:t>opportunity</w:t>
      </w:r>
      <w:r>
        <w:rPr>
          <w:spacing w:val="-4"/>
        </w:rPr>
        <w:t xml:space="preserve"> </w:t>
      </w:r>
      <w:r>
        <w:t>between</w:t>
      </w:r>
      <w:r>
        <w:rPr>
          <w:spacing w:val="-4"/>
        </w:rPr>
        <w:t xml:space="preserve"> </w:t>
      </w:r>
      <w:r>
        <w:t>people</w:t>
      </w:r>
      <w:r>
        <w:rPr>
          <w:spacing w:val="-4"/>
        </w:rPr>
        <w:t xml:space="preserve"> </w:t>
      </w:r>
      <w:r>
        <w:t>who</w:t>
      </w:r>
      <w:r>
        <w:rPr>
          <w:spacing w:val="-4"/>
        </w:rPr>
        <w:t xml:space="preserve"> </w:t>
      </w:r>
      <w:r>
        <w:t>share</w:t>
      </w:r>
      <w:r>
        <w:rPr>
          <w:spacing w:val="-4"/>
        </w:rPr>
        <w:t xml:space="preserve"> </w:t>
      </w:r>
      <w:r>
        <w:t>a</w:t>
      </w:r>
      <w:r>
        <w:rPr>
          <w:spacing w:val="-4"/>
        </w:rPr>
        <w:t xml:space="preserve"> </w:t>
      </w:r>
      <w:r>
        <w:t>protected characteristic and people who do not share it; and</w:t>
      </w:r>
    </w:p>
    <w:p w14:paraId="10A19C50" w14:textId="77777777" w:rsidR="00421417" w:rsidRDefault="00421417" w:rsidP="00421417">
      <w:pPr>
        <w:pStyle w:val="ListParagraph"/>
        <w:numPr>
          <w:ilvl w:val="2"/>
          <w:numId w:val="13"/>
        </w:numPr>
        <w:tabs>
          <w:tab w:val="left" w:pos="1874"/>
        </w:tabs>
        <w:ind w:right="873"/>
      </w:pPr>
      <w:r>
        <w:t>foster</w:t>
      </w:r>
      <w:r>
        <w:rPr>
          <w:spacing w:val="-4"/>
        </w:rPr>
        <w:t xml:space="preserve"> </w:t>
      </w:r>
      <w:r>
        <w:t>good</w:t>
      </w:r>
      <w:r>
        <w:rPr>
          <w:spacing w:val="-5"/>
        </w:rPr>
        <w:t xml:space="preserve"> </w:t>
      </w:r>
      <w:r>
        <w:t>relations</w:t>
      </w:r>
      <w:r>
        <w:rPr>
          <w:spacing w:val="-4"/>
        </w:rPr>
        <w:t xml:space="preserve"> </w:t>
      </w:r>
      <w:r>
        <w:t>across</w:t>
      </w:r>
      <w:r>
        <w:rPr>
          <w:spacing w:val="-4"/>
        </w:rPr>
        <w:t xml:space="preserve"> </w:t>
      </w:r>
      <w:r>
        <w:t>all</w:t>
      </w:r>
      <w:r>
        <w:rPr>
          <w:spacing w:val="-5"/>
        </w:rPr>
        <w:t xml:space="preserve"> </w:t>
      </w:r>
      <w:r>
        <w:t>characteristics</w:t>
      </w:r>
      <w:r>
        <w:rPr>
          <w:spacing w:val="-4"/>
        </w:rPr>
        <w:t xml:space="preserve"> </w:t>
      </w:r>
      <w:r>
        <w:t>-</w:t>
      </w:r>
      <w:r>
        <w:rPr>
          <w:spacing w:val="-5"/>
        </w:rPr>
        <w:t xml:space="preserve"> </w:t>
      </w:r>
      <w:r>
        <w:t>between</w:t>
      </w:r>
      <w:r>
        <w:rPr>
          <w:spacing w:val="-4"/>
        </w:rPr>
        <w:t xml:space="preserve"> </w:t>
      </w:r>
      <w:r>
        <w:t>people</w:t>
      </w:r>
      <w:r>
        <w:rPr>
          <w:spacing w:val="-4"/>
        </w:rPr>
        <w:t xml:space="preserve"> </w:t>
      </w:r>
      <w:r>
        <w:t>who</w:t>
      </w:r>
      <w:r>
        <w:rPr>
          <w:spacing w:val="-4"/>
        </w:rPr>
        <w:t xml:space="preserve"> </w:t>
      </w:r>
      <w:r>
        <w:t>share</w:t>
      </w:r>
      <w:r>
        <w:rPr>
          <w:spacing w:val="-4"/>
        </w:rPr>
        <w:t xml:space="preserve"> </w:t>
      </w:r>
      <w:r>
        <w:t>a protected characteristic and people who do not share it.</w:t>
      </w:r>
    </w:p>
    <w:p w14:paraId="22F652A6" w14:textId="77777777" w:rsidR="00421417" w:rsidRDefault="00421417" w:rsidP="00421417">
      <w:pPr>
        <w:pStyle w:val="ListParagraph"/>
        <w:numPr>
          <w:ilvl w:val="1"/>
          <w:numId w:val="13"/>
        </w:numPr>
        <w:tabs>
          <w:tab w:val="left" w:pos="1154"/>
        </w:tabs>
        <w:spacing w:before="199"/>
        <w:ind w:right="774"/>
      </w:pPr>
      <w:r>
        <w:t>To</w:t>
      </w:r>
      <w:r>
        <w:rPr>
          <w:spacing w:val="-3"/>
        </w:rPr>
        <w:t xml:space="preserve"> </w:t>
      </w:r>
      <w:r>
        <w:t>ensure</w:t>
      </w:r>
      <w:r>
        <w:rPr>
          <w:spacing w:val="-3"/>
        </w:rPr>
        <w:t xml:space="preserve"> </w:t>
      </w:r>
      <w:r>
        <w:t>the</w:t>
      </w:r>
      <w:r>
        <w:rPr>
          <w:spacing w:val="-3"/>
        </w:rPr>
        <w:t xml:space="preserve"> </w:t>
      </w:r>
      <w:r>
        <w:t>efficient</w:t>
      </w:r>
      <w:r>
        <w:rPr>
          <w:spacing w:val="-4"/>
        </w:rPr>
        <w:t xml:space="preserve"> </w:t>
      </w:r>
      <w:r>
        <w:t>discharge</w:t>
      </w:r>
      <w:r>
        <w:rPr>
          <w:spacing w:val="-3"/>
        </w:rPr>
        <w:t xml:space="preserve"> </w:t>
      </w:r>
      <w:r>
        <w:t>of</w:t>
      </w:r>
      <w:r>
        <w:rPr>
          <w:spacing w:val="-4"/>
        </w:rPr>
        <w:t xml:space="preserve"> </w:t>
      </w:r>
      <w:r>
        <w:t>its</w:t>
      </w:r>
      <w:r>
        <w:rPr>
          <w:spacing w:val="-3"/>
        </w:rPr>
        <w:t xml:space="preserve"> </w:t>
      </w:r>
      <w:r>
        <w:t>responsibilities</w:t>
      </w:r>
      <w:r>
        <w:rPr>
          <w:spacing w:val="-3"/>
        </w:rPr>
        <w:t xml:space="preserve"> </w:t>
      </w:r>
      <w:r>
        <w:t>under</w:t>
      </w:r>
      <w:r>
        <w:rPr>
          <w:spacing w:val="-3"/>
        </w:rPr>
        <w:t xml:space="preserve"> </w:t>
      </w:r>
      <w:r>
        <w:t>this</w:t>
      </w:r>
      <w:r>
        <w:rPr>
          <w:spacing w:val="-3"/>
        </w:rPr>
        <w:t xml:space="preserve"> </w:t>
      </w:r>
      <w:r>
        <w:t>policy,</w:t>
      </w:r>
      <w:r>
        <w:rPr>
          <w:spacing w:val="-4"/>
        </w:rPr>
        <w:t xml:space="preserve"> </w:t>
      </w:r>
      <w:r>
        <w:t>the</w:t>
      </w:r>
      <w:r>
        <w:rPr>
          <w:spacing w:val="-3"/>
        </w:rPr>
        <w:t xml:space="preserve"> </w:t>
      </w:r>
      <w:r>
        <w:t>Trust</w:t>
      </w:r>
      <w:r>
        <w:rPr>
          <w:spacing w:val="-3"/>
        </w:rPr>
        <w:t xml:space="preserve"> </w:t>
      </w:r>
      <w:r>
        <w:t>has allocated the following tasks:</w:t>
      </w:r>
    </w:p>
    <w:p w14:paraId="0C3C7DA9" w14:textId="77777777" w:rsidR="00421417" w:rsidRDefault="00421417" w:rsidP="00421417">
      <w:pPr>
        <w:pStyle w:val="BodyText"/>
        <w:spacing w:before="209"/>
        <w:rPr>
          <w:sz w:val="20"/>
        </w:rPr>
      </w:pPr>
    </w:p>
    <w:tbl>
      <w:tblPr>
        <w:tblW w:w="0" w:type="auto"/>
        <w:tblInd w:w="116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976"/>
        <w:gridCol w:w="2976"/>
        <w:gridCol w:w="2976"/>
      </w:tblGrid>
      <w:tr w:rsidR="00421417" w14:paraId="56111D55" w14:textId="77777777" w:rsidTr="1143F2C2">
        <w:trPr>
          <w:trHeight w:val="741"/>
        </w:trPr>
        <w:tc>
          <w:tcPr>
            <w:tcW w:w="2976" w:type="dxa"/>
            <w:tcBorders>
              <w:bottom w:val="single" w:sz="2" w:space="0" w:color="808080" w:themeColor="background1" w:themeShade="80"/>
            </w:tcBorders>
          </w:tcPr>
          <w:p w14:paraId="07AD7F89" w14:textId="77777777" w:rsidR="00421417" w:rsidRDefault="00421417">
            <w:pPr>
              <w:pStyle w:val="TableParagraph"/>
              <w:ind w:left="71"/>
              <w:rPr>
                <w:b/>
              </w:rPr>
            </w:pPr>
            <w:r>
              <w:rPr>
                <w:b/>
                <w:spacing w:val="-4"/>
              </w:rPr>
              <w:t>Task</w:t>
            </w:r>
          </w:p>
        </w:tc>
        <w:tc>
          <w:tcPr>
            <w:tcW w:w="2976" w:type="dxa"/>
            <w:tcBorders>
              <w:bottom w:val="single" w:sz="2" w:space="0" w:color="808080" w:themeColor="background1" w:themeShade="80"/>
            </w:tcBorders>
          </w:tcPr>
          <w:p w14:paraId="260254A8" w14:textId="77777777" w:rsidR="00421417" w:rsidRDefault="00421417">
            <w:pPr>
              <w:pStyle w:val="TableParagraph"/>
              <w:ind w:left="71"/>
              <w:rPr>
                <w:b/>
              </w:rPr>
            </w:pPr>
            <w:r>
              <w:rPr>
                <w:b/>
              </w:rPr>
              <w:t>Allocated</w:t>
            </w:r>
            <w:r>
              <w:rPr>
                <w:b/>
                <w:spacing w:val="-11"/>
              </w:rPr>
              <w:t xml:space="preserve"> </w:t>
            </w:r>
            <w:r>
              <w:rPr>
                <w:b/>
                <w:spacing w:val="-5"/>
              </w:rPr>
              <w:t>to</w:t>
            </w:r>
          </w:p>
        </w:tc>
        <w:tc>
          <w:tcPr>
            <w:tcW w:w="2976" w:type="dxa"/>
            <w:tcBorders>
              <w:bottom w:val="single" w:sz="2" w:space="0" w:color="808080" w:themeColor="background1" w:themeShade="80"/>
            </w:tcBorders>
          </w:tcPr>
          <w:p w14:paraId="4276791D" w14:textId="77777777" w:rsidR="00421417" w:rsidRDefault="00421417">
            <w:pPr>
              <w:pStyle w:val="TableParagraph"/>
              <w:ind w:left="71" w:right="178"/>
              <w:rPr>
                <w:b/>
              </w:rPr>
            </w:pPr>
            <w:r>
              <w:rPr>
                <w:b/>
              </w:rPr>
              <w:t>When</w:t>
            </w:r>
            <w:r>
              <w:rPr>
                <w:b/>
                <w:spacing w:val="-13"/>
              </w:rPr>
              <w:t xml:space="preserve"> </w:t>
            </w:r>
            <w:r>
              <w:rPr>
                <w:b/>
              </w:rPr>
              <w:t>/</w:t>
            </w:r>
            <w:r>
              <w:rPr>
                <w:b/>
                <w:spacing w:val="-13"/>
              </w:rPr>
              <w:t xml:space="preserve"> </w:t>
            </w:r>
            <w:r>
              <w:rPr>
                <w:b/>
              </w:rPr>
              <w:t>frequency</w:t>
            </w:r>
            <w:r>
              <w:rPr>
                <w:b/>
                <w:spacing w:val="-13"/>
              </w:rPr>
              <w:t xml:space="preserve"> </w:t>
            </w:r>
            <w:r>
              <w:rPr>
                <w:b/>
              </w:rPr>
              <w:t xml:space="preserve">of </w:t>
            </w:r>
            <w:r>
              <w:rPr>
                <w:b/>
                <w:spacing w:val="-2"/>
              </w:rPr>
              <w:t>review</w:t>
            </w:r>
          </w:p>
        </w:tc>
      </w:tr>
      <w:tr w:rsidR="00421417" w14:paraId="6EFC58A0" w14:textId="77777777" w:rsidTr="1143F2C2">
        <w:trPr>
          <w:trHeight w:val="994"/>
        </w:trPr>
        <w:tc>
          <w:tcPr>
            <w:tcW w:w="2976"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699F30E0" w14:textId="77777777" w:rsidR="00421417" w:rsidRDefault="00421417">
            <w:pPr>
              <w:pStyle w:val="TableParagraph"/>
              <w:ind w:left="74" w:right="140"/>
            </w:pPr>
            <w:r>
              <w:t>Keeping the policy up to date</w:t>
            </w:r>
            <w:r>
              <w:rPr>
                <w:spacing w:val="-10"/>
              </w:rPr>
              <w:t xml:space="preserve"> </w:t>
            </w:r>
            <w:r>
              <w:t>and</w:t>
            </w:r>
            <w:r>
              <w:rPr>
                <w:spacing w:val="-10"/>
              </w:rPr>
              <w:t xml:space="preserve"> </w:t>
            </w:r>
            <w:r>
              <w:t>compliant</w:t>
            </w:r>
            <w:r>
              <w:rPr>
                <w:spacing w:val="-10"/>
              </w:rPr>
              <w:t xml:space="preserve"> </w:t>
            </w:r>
            <w:r>
              <w:t>with</w:t>
            </w:r>
            <w:r>
              <w:rPr>
                <w:spacing w:val="-10"/>
              </w:rPr>
              <w:t xml:space="preserve"> </w:t>
            </w:r>
            <w:r>
              <w:t>the law and best practice</w:t>
            </w:r>
          </w:p>
        </w:tc>
        <w:tc>
          <w:tcPr>
            <w:tcW w:w="2976"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1B22E9E7" w14:textId="77777777" w:rsidR="00421417" w:rsidRDefault="00421417">
            <w:pPr>
              <w:pStyle w:val="TableParagraph"/>
              <w:ind w:left="74"/>
            </w:pPr>
            <w:r>
              <w:t>Deputy</w:t>
            </w:r>
            <w:r>
              <w:rPr>
                <w:spacing w:val="-8"/>
              </w:rPr>
              <w:t xml:space="preserve"> </w:t>
            </w:r>
            <w:r>
              <w:rPr>
                <w:spacing w:val="-5"/>
              </w:rPr>
              <w:t>CEO</w:t>
            </w:r>
          </w:p>
        </w:tc>
        <w:tc>
          <w:tcPr>
            <w:tcW w:w="2976"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2574054E" w14:textId="2142FA2A" w:rsidR="00421417" w:rsidRDefault="00421417">
            <w:pPr>
              <w:pStyle w:val="TableParagraph"/>
              <w:ind w:left="74" w:right="140"/>
            </w:pPr>
            <w:r w:rsidRPr="000631D6">
              <w:t>As</w:t>
            </w:r>
            <w:r w:rsidRPr="000631D6">
              <w:rPr>
                <w:spacing w:val="-12"/>
              </w:rPr>
              <w:t xml:space="preserve"> </w:t>
            </w:r>
            <w:r w:rsidRPr="000631D6">
              <w:t>a</w:t>
            </w:r>
            <w:r w:rsidRPr="000631D6">
              <w:rPr>
                <w:spacing w:val="-12"/>
              </w:rPr>
              <w:t xml:space="preserve"> </w:t>
            </w:r>
            <w:r w:rsidRPr="000631D6">
              <w:t>minimum</w:t>
            </w:r>
            <w:r w:rsidRPr="000631D6">
              <w:rPr>
                <w:spacing w:val="-13"/>
              </w:rPr>
              <w:t xml:space="preserve"> </w:t>
            </w:r>
            <w:r w:rsidRPr="000631D6">
              <w:t xml:space="preserve">annually and as </w:t>
            </w:r>
            <w:r w:rsidRPr="000631D6">
              <w:rPr>
                <w:spacing w:val="-2"/>
              </w:rPr>
              <w:t>required</w:t>
            </w:r>
          </w:p>
        </w:tc>
      </w:tr>
    </w:tbl>
    <w:p w14:paraId="61E0E36A" w14:textId="77777777" w:rsidR="00421417" w:rsidRDefault="00421417" w:rsidP="00421417">
      <w:pPr>
        <w:sectPr w:rsidR="00421417" w:rsidSect="00421417">
          <w:pgSz w:w="11910" w:h="16840"/>
          <w:pgMar w:top="1180" w:right="1000" w:bottom="1180" w:left="700" w:header="0" w:footer="926" w:gutter="0"/>
          <w:cols w:space="720"/>
        </w:sectPr>
      </w:pPr>
    </w:p>
    <w:tbl>
      <w:tblPr>
        <w:tblW w:w="0" w:type="auto"/>
        <w:tblInd w:w="116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2976"/>
        <w:gridCol w:w="2976"/>
        <w:gridCol w:w="2976"/>
      </w:tblGrid>
      <w:tr w:rsidR="005F02A5" w14:paraId="05502A7D" w14:textId="77777777" w:rsidTr="3442F229">
        <w:trPr>
          <w:trHeight w:val="741"/>
        </w:trPr>
        <w:tc>
          <w:tcPr>
            <w:tcW w:w="2976" w:type="dxa"/>
            <w:tcBorders>
              <w:bottom w:val="single" w:sz="2" w:space="0" w:color="808080" w:themeColor="background1" w:themeShade="80"/>
            </w:tcBorders>
          </w:tcPr>
          <w:p w14:paraId="5A51371C" w14:textId="77777777" w:rsidR="005F02A5" w:rsidRDefault="005F02A5">
            <w:pPr>
              <w:pStyle w:val="TableParagraph"/>
              <w:spacing w:before="116"/>
              <w:ind w:left="71"/>
              <w:rPr>
                <w:b/>
              </w:rPr>
            </w:pPr>
            <w:r>
              <w:rPr>
                <w:b/>
                <w:spacing w:val="-4"/>
              </w:rPr>
              <w:lastRenderedPageBreak/>
              <w:t>Task</w:t>
            </w:r>
          </w:p>
        </w:tc>
        <w:tc>
          <w:tcPr>
            <w:tcW w:w="2976" w:type="dxa"/>
            <w:tcBorders>
              <w:bottom w:val="single" w:sz="2" w:space="0" w:color="808080" w:themeColor="background1" w:themeShade="80"/>
            </w:tcBorders>
          </w:tcPr>
          <w:p w14:paraId="78BC1804" w14:textId="77777777" w:rsidR="005F02A5" w:rsidRDefault="005F02A5">
            <w:pPr>
              <w:pStyle w:val="TableParagraph"/>
              <w:spacing w:before="116"/>
              <w:ind w:left="71"/>
              <w:rPr>
                <w:b/>
              </w:rPr>
            </w:pPr>
            <w:r>
              <w:rPr>
                <w:b/>
              </w:rPr>
              <w:t>Allocated</w:t>
            </w:r>
            <w:r>
              <w:rPr>
                <w:b/>
                <w:spacing w:val="-11"/>
              </w:rPr>
              <w:t xml:space="preserve"> </w:t>
            </w:r>
            <w:r>
              <w:rPr>
                <w:b/>
                <w:spacing w:val="-5"/>
              </w:rPr>
              <w:t>to</w:t>
            </w:r>
          </w:p>
        </w:tc>
        <w:tc>
          <w:tcPr>
            <w:tcW w:w="2976" w:type="dxa"/>
            <w:tcBorders>
              <w:bottom w:val="single" w:sz="2" w:space="0" w:color="808080" w:themeColor="background1" w:themeShade="80"/>
            </w:tcBorders>
          </w:tcPr>
          <w:p w14:paraId="62F25267" w14:textId="77777777" w:rsidR="005F02A5" w:rsidRDefault="005F02A5">
            <w:pPr>
              <w:pStyle w:val="TableParagraph"/>
              <w:ind w:left="71" w:right="178"/>
              <w:rPr>
                <w:b/>
              </w:rPr>
            </w:pPr>
            <w:r>
              <w:rPr>
                <w:b/>
              </w:rPr>
              <w:t>When</w:t>
            </w:r>
            <w:r>
              <w:rPr>
                <w:b/>
                <w:spacing w:val="-13"/>
              </w:rPr>
              <w:t xml:space="preserve"> </w:t>
            </w:r>
            <w:r>
              <w:rPr>
                <w:b/>
              </w:rPr>
              <w:t>/</w:t>
            </w:r>
            <w:r>
              <w:rPr>
                <w:b/>
                <w:spacing w:val="-13"/>
              </w:rPr>
              <w:t xml:space="preserve"> </w:t>
            </w:r>
            <w:r>
              <w:rPr>
                <w:b/>
              </w:rPr>
              <w:t>frequency</w:t>
            </w:r>
            <w:r>
              <w:rPr>
                <w:b/>
                <w:spacing w:val="-13"/>
              </w:rPr>
              <w:t xml:space="preserve"> </w:t>
            </w:r>
            <w:r>
              <w:rPr>
                <w:b/>
              </w:rPr>
              <w:t xml:space="preserve">of </w:t>
            </w:r>
            <w:r>
              <w:rPr>
                <w:b/>
                <w:spacing w:val="-2"/>
              </w:rPr>
              <w:t>review</w:t>
            </w:r>
          </w:p>
        </w:tc>
      </w:tr>
      <w:tr w:rsidR="005F02A5" w14:paraId="6E7B41D6" w14:textId="77777777" w:rsidTr="3442F229">
        <w:trPr>
          <w:trHeight w:val="994"/>
        </w:trPr>
        <w:tc>
          <w:tcPr>
            <w:tcW w:w="2976" w:type="dxa"/>
            <w:tcBorders>
              <w:top w:val="single" w:sz="2" w:space="0" w:color="808080" w:themeColor="background1" w:themeShade="80"/>
            </w:tcBorders>
          </w:tcPr>
          <w:p w14:paraId="6F7AB48E" w14:textId="77777777" w:rsidR="005F02A5" w:rsidRDefault="005F02A5">
            <w:pPr>
              <w:pStyle w:val="TableParagraph"/>
              <w:ind w:left="71" w:right="29"/>
            </w:pPr>
            <w:r>
              <w:t>Monitoring the implementation</w:t>
            </w:r>
            <w:r>
              <w:rPr>
                <w:spacing w:val="-13"/>
              </w:rPr>
              <w:t xml:space="preserve"> </w:t>
            </w:r>
            <w:r>
              <w:t>of</w:t>
            </w:r>
            <w:r>
              <w:rPr>
                <w:spacing w:val="-13"/>
              </w:rPr>
              <w:t xml:space="preserve"> </w:t>
            </w:r>
            <w:r>
              <w:t>the</w:t>
            </w:r>
            <w:r>
              <w:rPr>
                <w:spacing w:val="-13"/>
              </w:rPr>
              <w:t xml:space="preserve"> </w:t>
            </w:r>
            <w:r>
              <w:t>policy</w:t>
            </w:r>
          </w:p>
        </w:tc>
        <w:tc>
          <w:tcPr>
            <w:tcW w:w="2976" w:type="dxa"/>
            <w:tcBorders>
              <w:top w:val="single" w:sz="2" w:space="0" w:color="808080" w:themeColor="background1" w:themeShade="80"/>
            </w:tcBorders>
          </w:tcPr>
          <w:p w14:paraId="516D9FCD" w14:textId="77777777" w:rsidR="005F02A5" w:rsidRPr="000631D6" w:rsidRDefault="005F02A5">
            <w:pPr>
              <w:pStyle w:val="TableParagraph"/>
              <w:ind w:left="71"/>
            </w:pPr>
            <w:r w:rsidRPr="000631D6">
              <w:t>Deputy</w:t>
            </w:r>
            <w:r w:rsidRPr="000631D6">
              <w:rPr>
                <w:spacing w:val="-8"/>
              </w:rPr>
              <w:t xml:space="preserve"> </w:t>
            </w:r>
            <w:r w:rsidRPr="000631D6">
              <w:rPr>
                <w:spacing w:val="-5"/>
              </w:rPr>
              <w:t>CEO</w:t>
            </w:r>
          </w:p>
        </w:tc>
        <w:tc>
          <w:tcPr>
            <w:tcW w:w="2976" w:type="dxa"/>
            <w:tcBorders>
              <w:top w:val="single" w:sz="2" w:space="0" w:color="808080" w:themeColor="background1" w:themeShade="80"/>
            </w:tcBorders>
          </w:tcPr>
          <w:p w14:paraId="75984AD2" w14:textId="5D8D1E34" w:rsidR="005F02A5" w:rsidRPr="000631D6" w:rsidRDefault="005F02A5">
            <w:pPr>
              <w:pStyle w:val="TableParagraph"/>
              <w:ind w:left="71" w:right="178"/>
            </w:pPr>
            <w:r w:rsidRPr="000631D6">
              <w:t>As</w:t>
            </w:r>
            <w:r w:rsidRPr="000631D6">
              <w:rPr>
                <w:spacing w:val="-12"/>
              </w:rPr>
              <w:t xml:space="preserve"> </w:t>
            </w:r>
            <w:r w:rsidRPr="000631D6">
              <w:t>a</w:t>
            </w:r>
            <w:r w:rsidRPr="000631D6">
              <w:rPr>
                <w:spacing w:val="-12"/>
              </w:rPr>
              <w:t xml:space="preserve"> </w:t>
            </w:r>
            <w:r w:rsidRPr="000631D6">
              <w:t>minimum</w:t>
            </w:r>
            <w:r w:rsidRPr="000631D6">
              <w:rPr>
                <w:spacing w:val="-13"/>
              </w:rPr>
              <w:t xml:space="preserve"> </w:t>
            </w:r>
            <w:r w:rsidRPr="000631D6">
              <w:t xml:space="preserve">annually and as </w:t>
            </w:r>
            <w:r w:rsidRPr="000631D6">
              <w:rPr>
                <w:spacing w:val="-2"/>
              </w:rPr>
              <w:t>required</w:t>
            </w:r>
          </w:p>
        </w:tc>
      </w:tr>
      <w:tr w:rsidR="005F02A5" w14:paraId="435C2376" w14:textId="77777777">
        <w:trPr>
          <w:trHeight w:val="1752"/>
        </w:trPr>
        <w:tc>
          <w:tcPr>
            <w:tcW w:w="2976" w:type="dxa"/>
          </w:tcPr>
          <w:p w14:paraId="0999B026" w14:textId="77777777" w:rsidR="005F02A5" w:rsidRDefault="005F02A5">
            <w:pPr>
              <w:pStyle w:val="TableParagraph"/>
              <w:ind w:left="71" w:right="178"/>
            </w:pPr>
            <w:r>
              <w:t>Seeking input from interested</w:t>
            </w:r>
            <w:r>
              <w:rPr>
                <w:spacing w:val="-12"/>
              </w:rPr>
              <w:t xml:space="preserve"> </w:t>
            </w:r>
            <w:r>
              <w:t>groups</w:t>
            </w:r>
            <w:r>
              <w:rPr>
                <w:spacing w:val="-12"/>
              </w:rPr>
              <w:t xml:space="preserve"> </w:t>
            </w:r>
            <w:r>
              <w:t>(such</w:t>
            </w:r>
            <w:r>
              <w:rPr>
                <w:spacing w:val="-13"/>
              </w:rPr>
              <w:t xml:space="preserve"> </w:t>
            </w:r>
            <w:r>
              <w:t>as pupils, staff, Parents) to consider improvements to the Academy’s processes under the policy</w:t>
            </w:r>
          </w:p>
        </w:tc>
        <w:tc>
          <w:tcPr>
            <w:tcW w:w="2976" w:type="dxa"/>
          </w:tcPr>
          <w:p w14:paraId="68074997" w14:textId="77777777" w:rsidR="005F02A5" w:rsidRPr="000631D6" w:rsidRDefault="005F02A5">
            <w:pPr>
              <w:pStyle w:val="TableParagraph"/>
              <w:ind w:left="71"/>
            </w:pPr>
            <w:r w:rsidRPr="000631D6">
              <w:t>Deputy</w:t>
            </w:r>
            <w:r w:rsidRPr="000631D6">
              <w:rPr>
                <w:spacing w:val="-8"/>
              </w:rPr>
              <w:t xml:space="preserve"> </w:t>
            </w:r>
            <w:r w:rsidRPr="000631D6">
              <w:rPr>
                <w:spacing w:val="-5"/>
              </w:rPr>
              <w:t>CEO</w:t>
            </w:r>
          </w:p>
        </w:tc>
        <w:tc>
          <w:tcPr>
            <w:tcW w:w="2976" w:type="dxa"/>
          </w:tcPr>
          <w:p w14:paraId="7A9F1100" w14:textId="0A7C70DF" w:rsidR="005F02A5" w:rsidRPr="000631D6" w:rsidRDefault="005F02A5">
            <w:pPr>
              <w:pStyle w:val="TableParagraph"/>
              <w:ind w:left="71" w:right="178"/>
            </w:pPr>
            <w:r w:rsidRPr="000631D6">
              <w:t>As</w:t>
            </w:r>
            <w:r w:rsidRPr="000631D6">
              <w:rPr>
                <w:spacing w:val="-12"/>
              </w:rPr>
              <w:t xml:space="preserve"> </w:t>
            </w:r>
            <w:r w:rsidRPr="000631D6">
              <w:t>a</w:t>
            </w:r>
            <w:r w:rsidRPr="000631D6">
              <w:rPr>
                <w:spacing w:val="-12"/>
              </w:rPr>
              <w:t xml:space="preserve"> </w:t>
            </w:r>
            <w:r w:rsidRPr="000631D6">
              <w:t>minimum</w:t>
            </w:r>
            <w:r w:rsidRPr="000631D6">
              <w:rPr>
                <w:spacing w:val="-13"/>
              </w:rPr>
              <w:t xml:space="preserve"> </w:t>
            </w:r>
            <w:proofErr w:type="gramStart"/>
            <w:r w:rsidRPr="000631D6">
              <w:t>annually  and</w:t>
            </w:r>
            <w:proofErr w:type="gramEnd"/>
            <w:r w:rsidRPr="000631D6">
              <w:t xml:space="preserve"> as </w:t>
            </w:r>
            <w:r w:rsidRPr="000631D6">
              <w:rPr>
                <w:spacing w:val="-2"/>
              </w:rPr>
              <w:t>required</w:t>
            </w:r>
          </w:p>
        </w:tc>
      </w:tr>
      <w:tr w:rsidR="005F02A5" w14:paraId="7AE41462" w14:textId="77777777">
        <w:trPr>
          <w:trHeight w:val="2006"/>
        </w:trPr>
        <w:tc>
          <w:tcPr>
            <w:tcW w:w="2976" w:type="dxa"/>
          </w:tcPr>
          <w:p w14:paraId="40C94673" w14:textId="77777777" w:rsidR="005F02A5" w:rsidRDefault="005F02A5">
            <w:pPr>
              <w:pStyle w:val="TableParagraph"/>
              <w:ind w:left="71" w:right="29"/>
            </w:pPr>
            <w:r>
              <w:t>Formal annual review of complaints and implementation of any recommendations,</w:t>
            </w:r>
            <w:r>
              <w:rPr>
                <w:spacing w:val="-16"/>
              </w:rPr>
              <w:t xml:space="preserve"> </w:t>
            </w:r>
            <w:r>
              <w:t>to</w:t>
            </w:r>
            <w:r>
              <w:rPr>
                <w:spacing w:val="-15"/>
              </w:rPr>
              <w:t xml:space="preserve"> </w:t>
            </w:r>
            <w:r>
              <w:t>identify trends and recommend further improvement to policies and procedures</w:t>
            </w:r>
          </w:p>
        </w:tc>
        <w:tc>
          <w:tcPr>
            <w:tcW w:w="2976" w:type="dxa"/>
          </w:tcPr>
          <w:p w14:paraId="04A088CA" w14:textId="77777777" w:rsidR="005F02A5" w:rsidRDefault="005F02A5">
            <w:pPr>
              <w:pStyle w:val="TableParagraph"/>
              <w:ind w:left="71"/>
            </w:pPr>
            <w:r>
              <w:t>Academy</w:t>
            </w:r>
            <w:r>
              <w:rPr>
                <w:spacing w:val="-12"/>
              </w:rPr>
              <w:t xml:space="preserve"> </w:t>
            </w:r>
            <w:r>
              <w:rPr>
                <w:spacing w:val="-2"/>
              </w:rPr>
              <w:t>Trust</w:t>
            </w:r>
          </w:p>
        </w:tc>
        <w:tc>
          <w:tcPr>
            <w:tcW w:w="2976" w:type="dxa"/>
          </w:tcPr>
          <w:p w14:paraId="1DAC6D26" w14:textId="77777777" w:rsidR="005F02A5" w:rsidRDefault="005F02A5">
            <w:pPr>
              <w:pStyle w:val="TableParagraph"/>
              <w:ind w:left="71"/>
            </w:pPr>
            <w:r>
              <w:rPr>
                <w:spacing w:val="-2"/>
              </w:rPr>
              <w:t>Annually</w:t>
            </w:r>
          </w:p>
        </w:tc>
      </w:tr>
    </w:tbl>
    <w:p w14:paraId="699360EF" w14:textId="77777777" w:rsidR="007932A8" w:rsidRDefault="007932A8">
      <w:pPr>
        <w:pStyle w:val="BodyText"/>
        <w:spacing w:before="41"/>
      </w:pPr>
      <w:bookmarkStart w:id="4" w:name="5_Regulatory_framework"/>
      <w:bookmarkStart w:id="5" w:name="6_Responsibility_statement_and_allocatio"/>
      <w:bookmarkEnd w:id="4"/>
      <w:bookmarkEnd w:id="5"/>
    </w:p>
    <w:p w14:paraId="699360F0" w14:textId="77777777" w:rsidR="007932A8" w:rsidRDefault="003B1CA5">
      <w:pPr>
        <w:pStyle w:val="Heading1"/>
        <w:numPr>
          <w:ilvl w:val="0"/>
          <w:numId w:val="13"/>
        </w:numPr>
        <w:tabs>
          <w:tab w:val="left" w:pos="1153"/>
        </w:tabs>
        <w:spacing w:before="0"/>
        <w:ind w:left="1153" w:hanging="719"/>
      </w:pPr>
      <w:bookmarkStart w:id="6" w:name="7_Publication_and_availability"/>
      <w:bookmarkEnd w:id="6"/>
      <w:r>
        <w:t>Publication</w:t>
      </w:r>
      <w:r>
        <w:rPr>
          <w:spacing w:val="-9"/>
        </w:rPr>
        <w:t xml:space="preserve"> </w:t>
      </w:r>
      <w:r>
        <w:t>and</w:t>
      </w:r>
      <w:r>
        <w:rPr>
          <w:spacing w:val="-8"/>
        </w:rPr>
        <w:t xml:space="preserve"> </w:t>
      </w:r>
      <w:r>
        <w:rPr>
          <w:spacing w:val="-2"/>
        </w:rPr>
        <w:t>availability</w:t>
      </w:r>
    </w:p>
    <w:p w14:paraId="699360F1" w14:textId="77777777" w:rsidR="007932A8" w:rsidRDefault="003B1CA5">
      <w:pPr>
        <w:pStyle w:val="ListParagraph"/>
        <w:numPr>
          <w:ilvl w:val="1"/>
          <w:numId w:val="13"/>
        </w:numPr>
        <w:tabs>
          <w:tab w:val="left" w:pos="1153"/>
        </w:tabs>
        <w:spacing w:before="195"/>
        <w:ind w:left="1153" w:hanging="720"/>
      </w:pPr>
      <w:r>
        <w:t>This</w:t>
      </w:r>
      <w:r>
        <w:rPr>
          <w:spacing w:val="-7"/>
        </w:rPr>
        <w:t xml:space="preserve"> </w:t>
      </w:r>
      <w:r>
        <w:t>policy</w:t>
      </w:r>
      <w:r>
        <w:rPr>
          <w:spacing w:val="-6"/>
        </w:rPr>
        <w:t xml:space="preserve"> </w:t>
      </w:r>
      <w:r>
        <w:t>is</w:t>
      </w:r>
      <w:r>
        <w:rPr>
          <w:spacing w:val="-6"/>
        </w:rPr>
        <w:t xml:space="preserve"> </w:t>
      </w:r>
      <w:r>
        <w:t>published</w:t>
      </w:r>
      <w:r>
        <w:rPr>
          <w:spacing w:val="-6"/>
        </w:rPr>
        <w:t xml:space="preserve"> </w:t>
      </w:r>
      <w:r>
        <w:t>on</w:t>
      </w:r>
      <w:r>
        <w:rPr>
          <w:spacing w:val="-6"/>
        </w:rPr>
        <w:t xml:space="preserve"> </w:t>
      </w:r>
      <w:r>
        <w:t>the</w:t>
      </w:r>
      <w:r>
        <w:rPr>
          <w:spacing w:val="-7"/>
        </w:rPr>
        <w:t xml:space="preserve"> </w:t>
      </w:r>
      <w:r>
        <w:t>Academy’s</w:t>
      </w:r>
      <w:r>
        <w:rPr>
          <w:spacing w:val="-6"/>
        </w:rPr>
        <w:t xml:space="preserve"> </w:t>
      </w:r>
      <w:r>
        <w:rPr>
          <w:spacing w:val="-2"/>
        </w:rPr>
        <w:t>website.</w:t>
      </w:r>
    </w:p>
    <w:p w14:paraId="699360F2" w14:textId="77777777" w:rsidR="007932A8" w:rsidRDefault="003B1CA5">
      <w:pPr>
        <w:pStyle w:val="ListParagraph"/>
        <w:numPr>
          <w:ilvl w:val="1"/>
          <w:numId w:val="13"/>
        </w:numPr>
        <w:tabs>
          <w:tab w:val="left" w:pos="1153"/>
        </w:tabs>
        <w:ind w:left="1153" w:hanging="720"/>
      </w:pPr>
      <w:r>
        <w:t>This</w:t>
      </w:r>
      <w:r>
        <w:rPr>
          <w:spacing w:val="-5"/>
        </w:rPr>
        <w:t xml:space="preserve"> </w:t>
      </w:r>
      <w:r>
        <w:t>policy</w:t>
      </w:r>
      <w:r>
        <w:rPr>
          <w:spacing w:val="-5"/>
        </w:rPr>
        <w:t xml:space="preserve"> </w:t>
      </w:r>
      <w:r>
        <w:t>is</w:t>
      </w:r>
      <w:r>
        <w:rPr>
          <w:spacing w:val="-4"/>
        </w:rPr>
        <w:t xml:space="preserve"> </w:t>
      </w:r>
      <w:r>
        <w:t>available</w:t>
      </w:r>
      <w:r>
        <w:rPr>
          <w:spacing w:val="-5"/>
        </w:rPr>
        <w:t xml:space="preserve"> </w:t>
      </w:r>
      <w:r>
        <w:t>in</w:t>
      </w:r>
      <w:r>
        <w:rPr>
          <w:spacing w:val="-5"/>
        </w:rPr>
        <w:t xml:space="preserve"> </w:t>
      </w:r>
      <w:r>
        <w:t>hard</w:t>
      </w:r>
      <w:r>
        <w:rPr>
          <w:spacing w:val="-4"/>
        </w:rPr>
        <w:t xml:space="preserve"> </w:t>
      </w:r>
      <w:r>
        <w:t>copy</w:t>
      </w:r>
      <w:r>
        <w:rPr>
          <w:spacing w:val="-6"/>
        </w:rPr>
        <w:t xml:space="preserve"> </w:t>
      </w:r>
      <w:r>
        <w:t>on</w:t>
      </w:r>
      <w:r>
        <w:rPr>
          <w:spacing w:val="-5"/>
        </w:rPr>
        <w:t xml:space="preserve"> </w:t>
      </w:r>
      <w:r>
        <w:rPr>
          <w:spacing w:val="-2"/>
        </w:rPr>
        <w:t>request.</w:t>
      </w:r>
    </w:p>
    <w:p w14:paraId="699360F3" w14:textId="77777777" w:rsidR="007932A8" w:rsidRDefault="003B1CA5">
      <w:pPr>
        <w:pStyle w:val="ListParagraph"/>
        <w:numPr>
          <w:ilvl w:val="1"/>
          <w:numId w:val="13"/>
        </w:numPr>
        <w:tabs>
          <w:tab w:val="left" w:pos="1154"/>
        </w:tabs>
        <w:ind w:right="266"/>
      </w:pPr>
      <w:r>
        <w:t>A</w:t>
      </w:r>
      <w:r>
        <w:rPr>
          <w:spacing w:val="-3"/>
        </w:rPr>
        <w:t xml:space="preserve"> </w:t>
      </w:r>
      <w:r>
        <w:t>copy</w:t>
      </w:r>
      <w:r>
        <w:rPr>
          <w:spacing w:val="-3"/>
        </w:rPr>
        <w:t xml:space="preserve"> </w:t>
      </w:r>
      <w:r>
        <w:t>of</w:t>
      </w:r>
      <w:r>
        <w:rPr>
          <w:spacing w:val="-3"/>
        </w:rPr>
        <w:t xml:space="preserve"> </w:t>
      </w:r>
      <w:r>
        <w:t>this</w:t>
      </w:r>
      <w:r>
        <w:rPr>
          <w:spacing w:val="-3"/>
        </w:rPr>
        <w:t xml:space="preserve"> </w:t>
      </w:r>
      <w:r>
        <w:t>policy</w:t>
      </w:r>
      <w:r>
        <w:rPr>
          <w:spacing w:val="-3"/>
        </w:rPr>
        <w:t xml:space="preserve"> </w:t>
      </w:r>
      <w:r>
        <w:t>is</w:t>
      </w:r>
      <w:r>
        <w:rPr>
          <w:spacing w:val="-3"/>
        </w:rPr>
        <w:t xml:space="preserve"> </w:t>
      </w:r>
      <w:r>
        <w:t>available</w:t>
      </w:r>
      <w:r>
        <w:rPr>
          <w:spacing w:val="-3"/>
        </w:rPr>
        <w:t xml:space="preserve"> </w:t>
      </w:r>
      <w:r>
        <w:t>for</w:t>
      </w:r>
      <w:r>
        <w:rPr>
          <w:spacing w:val="-4"/>
        </w:rPr>
        <w:t xml:space="preserve"> </w:t>
      </w:r>
      <w:r>
        <w:t>inspection</w:t>
      </w:r>
      <w:r>
        <w:rPr>
          <w:spacing w:val="-3"/>
        </w:rPr>
        <w:t xml:space="preserve"> </w:t>
      </w:r>
      <w:r>
        <w:t>from</w:t>
      </w:r>
      <w:r>
        <w:rPr>
          <w:spacing w:val="-4"/>
        </w:rPr>
        <w:t xml:space="preserve"> </w:t>
      </w:r>
      <w:r>
        <w:t>the</w:t>
      </w:r>
      <w:r>
        <w:rPr>
          <w:spacing w:val="-3"/>
        </w:rPr>
        <w:t xml:space="preserve"> </w:t>
      </w:r>
      <w:r>
        <w:t>Academy's</w:t>
      </w:r>
      <w:r>
        <w:rPr>
          <w:spacing w:val="-3"/>
        </w:rPr>
        <w:t xml:space="preserve"> </w:t>
      </w:r>
      <w:r>
        <w:t>office</w:t>
      </w:r>
      <w:r>
        <w:rPr>
          <w:spacing w:val="-3"/>
        </w:rPr>
        <w:t xml:space="preserve"> </w:t>
      </w:r>
      <w:r>
        <w:t>during</w:t>
      </w:r>
      <w:r>
        <w:rPr>
          <w:spacing w:val="-3"/>
        </w:rPr>
        <w:t xml:space="preserve"> </w:t>
      </w:r>
      <w:r>
        <w:t>the</w:t>
      </w:r>
      <w:r>
        <w:rPr>
          <w:spacing w:val="-4"/>
        </w:rPr>
        <w:t xml:space="preserve"> </w:t>
      </w:r>
      <w:r>
        <w:t xml:space="preserve">school </w:t>
      </w:r>
      <w:r>
        <w:rPr>
          <w:spacing w:val="-4"/>
        </w:rPr>
        <w:t>day.</w:t>
      </w:r>
    </w:p>
    <w:p w14:paraId="699360F4" w14:textId="77777777" w:rsidR="007932A8" w:rsidRDefault="003B1CA5">
      <w:pPr>
        <w:pStyle w:val="ListParagraph"/>
        <w:numPr>
          <w:ilvl w:val="1"/>
          <w:numId w:val="13"/>
        </w:numPr>
        <w:tabs>
          <w:tab w:val="left" w:pos="1154"/>
        </w:tabs>
        <w:ind w:right="198"/>
      </w:pPr>
      <w:r>
        <w:t>This policy can be made available in large print or other accessible format if required and the</w:t>
      </w:r>
      <w:r>
        <w:rPr>
          <w:spacing w:val="-3"/>
        </w:rPr>
        <w:t xml:space="preserve"> </w:t>
      </w:r>
      <w:r>
        <w:t>Academy</w:t>
      </w:r>
      <w:r>
        <w:rPr>
          <w:spacing w:val="-3"/>
        </w:rPr>
        <w:t xml:space="preserve"> </w:t>
      </w:r>
      <w:r>
        <w:t>will</w:t>
      </w:r>
      <w:r>
        <w:rPr>
          <w:spacing w:val="-3"/>
        </w:rPr>
        <w:t xml:space="preserve"> </w:t>
      </w:r>
      <w:r>
        <w:t>make</w:t>
      </w:r>
      <w:r>
        <w:rPr>
          <w:spacing w:val="-4"/>
        </w:rPr>
        <w:t xml:space="preserve"> </w:t>
      </w:r>
      <w:r>
        <w:t>other</w:t>
      </w:r>
      <w:r>
        <w:rPr>
          <w:spacing w:val="-3"/>
        </w:rPr>
        <w:t xml:space="preserve"> </w:t>
      </w:r>
      <w:r>
        <w:t>reasonable</w:t>
      </w:r>
      <w:r>
        <w:rPr>
          <w:spacing w:val="-3"/>
        </w:rPr>
        <w:t xml:space="preserve"> </w:t>
      </w:r>
      <w:r>
        <w:t>adjustments</w:t>
      </w:r>
      <w:r>
        <w:rPr>
          <w:spacing w:val="-3"/>
        </w:rPr>
        <w:t xml:space="preserve"> </w:t>
      </w:r>
      <w:r>
        <w:t>required</w:t>
      </w:r>
      <w:r>
        <w:rPr>
          <w:spacing w:val="-3"/>
        </w:rPr>
        <w:t xml:space="preserve"> </w:t>
      </w:r>
      <w:r>
        <w:t>to</w:t>
      </w:r>
      <w:r>
        <w:rPr>
          <w:spacing w:val="-3"/>
        </w:rPr>
        <w:t xml:space="preserve"> </w:t>
      </w:r>
      <w:r>
        <w:t>enable</w:t>
      </w:r>
      <w:r>
        <w:rPr>
          <w:spacing w:val="-4"/>
        </w:rPr>
        <w:t xml:space="preserve"> </w:t>
      </w:r>
      <w:r>
        <w:t>Parents</w:t>
      </w:r>
      <w:r>
        <w:rPr>
          <w:spacing w:val="-1"/>
        </w:rPr>
        <w:t xml:space="preserve"> </w:t>
      </w:r>
      <w:r>
        <w:t>to</w:t>
      </w:r>
      <w:r>
        <w:rPr>
          <w:spacing w:val="-4"/>
        </w:rPr>
        <w:t xml:space="preserve"> </w:t>
      </w:r>
      <w:r>
        <w:t>access and complete this procedure, such as holding meetings in accessible locations.</w:t>
      </w:r>
    </w:p>
    <w:p w14:paraId="699360F5" w14:textId="613F5932" w:rsidR="007932A8" w:rsidRDefault="003B1CA5">
      <w:pPr>
        <w:pStyle w:val="ListParagraph"/>
        <w:numPr>
          <w:ilvl w:val="1"/>
          <w:numId w:val="13"/>
        </w:numPr>
        <w:tabs>
          <w:tab w:val="left" w:pos="1154"/>
        </w:tabs>
        <w:ind w:right="248" w:hanging="720"/>
        <w:rPr>
          <w:i/>
        </w:rPr>
      </w:pPr>
      <w:r>
        <w:t>Information regarding the number of complaints registered under the formal procedure of this</w:t>
      </w:r>
      <w:r>
        <w:rPr>
          <w:spacing w:val="-3"/>
        </w:rPr>
        <w:t xml:space="preserve"> </w:t>
      </w:r>
      <w:r>
        <w:t>policy</w:t>
      </w:r>
      <w:r>
        <w:rPr>
          <w:spacing w:val="-3"/>
        </w:rPr>
        <w:t xml:space="preserve"> </w:t>
      </w:r>
      <w:r>
        <w:t>during</w:t>
      </w:r>
      <w:r>
        <w:rPr>
          <w:spacing w:val="-3"/>
        </w:rPr>
        <w:t xml:space="preserve"> </w:t>
      </w:r>
      <w:r>
        <w:t>the</w:t>
      </w:r>
      <w:r>
        <w:rPr>
          <w:spacing w:val="-3"/>
        </w:rPr>
        <w:t xml:space="preserve"> </w:t>
      </w:r>
      <w:r>
        <w:t>preceding</w:t>
      </w:r>
      <w:r>
        <w:rPr>
          <w:spacing w:val="-3"/>
        </w:rPr>
        <w:t xml:space="preserve"> </w:t>
      </w:r>
      <w:r>
        <w:t>school</w:t>
      </w:r>
      <w:r>
        <w:rPr>
          <w:spacing w:val="-3"/>
        </w:rPr>
        <w:t xml:space="preserve"> </w:t>
      </w:r>
      <w:r>
        <w:t>year</w:t>
      </w:r>
      <w:r>
        <w:rPr>
          <w:spacing w:val="-3"/>
        </w:rPr>
        <w:t xml:space="preserve"> </w:t>
      </w:r>
      <w:r>
        <w:t>is</w:t>
      </w:r>
      <w:r>
        <w:rPr>
          <w:spacing w:val="-4"/>
        </w:rPr>
        <w:t xml:space="preserve"> </w:t>
      </w:r>
      <w:r>
        <w:t>available</w:t>
      </w:r>
      <w:r>
        <w:rPr>
          <w:spacing w:val="-3"/>
        </w:rPr>
        <w:t xml:space="preserve"> </w:t>
      </w:r>
      <w:r>
        <w:t>to</w:t>
      </w:r>
      <w:r>
        <w:rPr>
          <w:spacing w:val="-4"/>
        </w:rPr>
        <w:t xml:space="preserve"> </w:t>
      </w:r>
      <w:r>
        <w:t>Parents</w:t>
      </w:r>
      <w:r>
        <w:rPr>
          <w:spacing w:val="-3"/>
        </w:rPr>
        <w:t xml:space="preserve"> </w:t>
      </w:r>
      <w:r>
        <w:t>of</w:t>
      </w:r>
      <w:r>
        <w:rPr>
          <w:spacing w:val="-3"/>
        </w:rPr>
        <w:t xml:space="preserve"> </w:t>
      </w:r>
      <w:r>
        <w:t>pupils</w:t>
      </w:r>
      <w:r>
        <w:rPr>
          <w:spacing w:val="-3"/>
        </w:rPr>
        <w:t xml:space="preserve"> </w:t>
      </w:r>
      <w:r>
        <w:t>and</w:t>
      </w:r>
      <w:r>
        <w:rPr>
          <w:spacing w:val="-3"/>
        </w:rPr>
        <w:t xml:space="preserve"> </w:t>
      </w:r>
      <w:r>
        <w:t>Parents</w:t>
      </w:r>
      <w:r>
        <w:rPr>
          <w:spacing w:val="-3"/>
        </w:rPr>
        <w:t xml:space="preserve"> </w:t>
      </w:r>
      <w:r>
        <w:t>of prospective pupils and, on request, to the Chief Inspector of Ofsted, or the Secretary of State or an independent inspectorate. The Academy makes this available by ensuring a digital record is held, maintained and made available upon reques</w:t>
      </w:r>
      <w:r w:rsidR="00466037">
        <w:t xml:space="preserve">t. </w:t>
      </w:r>
    </w:p>
    <w:p w14:paraId="699360F6" w14:textId="77777777" w:rsidR="007932A8" w:rsidRDefault="003B1CA5">
      <w:pPr>
        <w:pStyle w:val="Heading1"/>
        <w:numPr>
          <w:ilvl w:val="0"/>
          <w:numId w:val="13"/>
        </w:numPr>
        <w:tabs>
          <w:tab w:val="left" w:pos="1153"/>
        </w:tabs>
        <w:spacing w:before="201"/>
        <w:ind w:left="1153" w:hanging="719"/>
      </w:pPr>
      <w:bookmarkStart w:id="7" w:name="8_Management_of_complaints"/>
      <w:bookmarkEnd w:id="7"/>
      <w:r>
        <w:t>Management</w:t>
      </w:r>
      <w:r>
        <w:rPr>
          <w:spacing w:val="-8"/>
        </w:rPr>
        <w:t xml:space="preserve"> </w:t>
      </w:r>
      <w:r>
        <w:t>of</w:t>
      </w:r>
      <w:r>
        <w:rPr>
          <w:spacing w:val="-8"/>
        </w:rPr>
        <w:t xml:space="preserve"> </w:t>
      </w:r>
      <w:r>
        <w:rPr>
          <w:spacing w:val="-2"/>
        </w:rPr>
        <w:t>complaints</w:t>
      </w:r>
    </w:p>
    <w:p w14:paraId="699360F7" w14:textId="6F71A482" w:rsidR="007932A8" w:rsidRDefault="003B1CA5">
      <w:pPr>
        <w:pStyle w:val="ListParagraph"/>
        <w:numPr>
          <w:ilvl w:val="1"/>
          <w:numId w:val="13"/>
        </w:numPr>
        <w:tabs>
          <w:tab w:val="left" w:pos="1154"/>
        </w:tabs>
        <w:spacing w:before="195"/>
        <w:ind w:right="289"/>
      </w:pPr>
      <w:r>
        <w:t>The</w:t>
      </w:r>
      <w:r>
        <w:rPr>
          <w:spacing w:val="-3"/>
        </w:rPr>
        <w:t xml:space="preserve"> </w:t>
      </w:r>
      <w:r>
        <w:t>Academy's</w:t>
      </w:r>
      <w:r>
        <w:rPr>
          <w:spacing w:val="-3"/>
        </w:rPr>
        <w:t xml:space="preserve"> </w:t>
      </w:r>
      <w:r>
        <w:t>policy</w:t>
      </w:r>
      <w:r>
        <w:rPr>
          <w:spacing w:val="-4"/>
        </w:rPr>
        <w:t xml:space="preserve"> </w:t>
      </w:r>
      <w:r>
        <w:t>allows</w:t>
      </w:r>
      <w:r>
        <w:rPr>
          <w:spacing w:val="-3"/>
        </w:rPr>
        <w:t xml:space="preserve"> </w:t>
      </w:r>
      <w:r>
        <w:t>for</w:t>
      </w:r>
      <w:r>
        <w:rPr>
          <w:spacing w:val="-3"/>
        </w:rPr>
        <w:t xml:space="preserve"> </w:t>
      </w:r>
      <w:r>
        <w:t>complaints</w:t>
      </w:r>
      <w:r>
        <w:rPr>
          <w:spacing w:val="-3"/>
        </w:rPr>
        <w:t xml:space="preserve"> </w:t>
      </w:r>
      <w:r>
        <w:t>from</w:t>
      </w:r>
      <w:r>
        <w:rPr>
          <w:spacing w:val="-4"/>
        </w:rPr>
        <w:t xml:space="preserve"> </w:t>
      </w:r>
      <w:r>
        <w:t>Parents</w:t>
      </w:r>
      <w:r>
        <w:rPr>
          <w:spacing w:val="-3"/>
        </w:rPr>
        <w:t xml:space="preserve"> </w:t>
      </w:r>
      <w:r>
        <w:t>to</w:t>
      </w:r>
      <w:r>
        <w:rPr>
          <w:spacing w:val="-3"/>
        </w:rPr>
        <w:t xml:space="preserve"> </w:t>
      </w:r>
      <w:r>
        <w:t>be</w:t>
      </w:r>
      <w:r>
        <w:rPr>
          <w:spacing w:val="-3"/>
        </w:rPr>
        <w:t xml:space="preserve"> </w:t>
      </w:r>
      <w:r>
        <w:t>considered</w:t>
      </w:r>
      <w:r>
        <w:rPr>
          <w:spacing w:val="-3"/>
        </w:rPr>
        <w:t xml:space="preserve"> </w:t>
      </w:r>
      <w:r>
        <w:t>at</w:t>
      </w:r>
      <w:r>
        <w:rPr>
          <w:spacing w:val="-3"/>
        </w:rPr>
        <w:t xml:space="preserve"> </w:t>
      </w:r>
      <w:r w:rsidR="00FD5723">
        <w:t>3</w:t>
      </w:r>
      <w:r>
        <w:rPr>
          <w:spacing w:val="-3"/>
        </w:rPr>
        <w:t xml:space="preserve"> </w:t>
      </w:r>
      <w:r>
        <w:t xml:space="preserve">stages (Appendix 4 of this policy outlines the complaints procedure for persons other than </w:t>
      </w:r>
      <w:r>
        <w:rPr>
          <w:spacing w:val="-2"/>
        </w:rPr>
        <w:t>Parents):</w:t>
      </w:r>
    </w:p>
    <w:p w14:paraId="699360F8" w14:textId="77777777" w:rsidR="007932A8" w:rsidRDefault="003B1CA5">
      <w:pPr>
        <w:pStyle w:val="BodyText"/>
        <w:ind w:left="1154" w:right="614"/>
      </w:pPr>
      <w:r>
        <w:t>Stage</w:t>
      </w:r>
      <w:r>
        <w:rPr>
          <w:spacing w:val="-3"/>
        </w:rPr>
        <w:t xml:space="preserve"> </w:t>
      </w:r>
      <w:r>
        <w:t>1:</w:t>
      </w:r>
      <w:r>
        <w:rPr>
          <w:spacing w:val="-3"/>
        </w:rPr>
        <w:t xml:space="preserve"> </w:t>
      </w:r>
      <w:r>
        <w:t>Informal</w:t>
      </w:r>
      <w:r>
        <w:rPr>
          <w:spacing w:val="-3"/>
        </w:rPr>
        <w:t xml:space="preserve"> </w:t>
      </w:r>
      <w:r>
        <w:t>raising</w:t>
      </w:r>
      <w:r>
        <w:rPr>
          <w:spacing w:val="-3"/>
        </w:rPr>
        <w:t xml:space="preserve"> </w:t>
      </w:r>
      <w:r>
        <w:t>of</w:t>
      </w:r>
      <w:r>
        <w:rPr>
          <w:spacing w:val="-3"/>
        </w:rPr>
        <w:t xml:space="preserve"> </w:t>
      </w:r>
      <w:r>
        <w:t>a</w:t>
      </w:r>
      <w:r>
        <w:rPr>
          <w:spacing w:val="-3"/>
        </w:rPr>
        <w:t xml:space="preserve"> </w:t>
      </w:r>
      <w:r>
        <w:t>complaint.</w:t>
      </w:r>
      <w:r>
        <w:rPr>
          <w:spacing w:val="40"/>
        </w:rPr>
        <w:t xml:space="preserve"> </w:t>
      </w:r>
      <w:r>
        <w:t>Further</w:t>
      </w:r>
      <w:r>
        <w:rPr>
          <w:spacing w:val="-3"/>
        </w:rPr>
        <w:t xml:space="preserve"> </w:t>
      </w:r>
      <w:r>
        <w:t>details</w:t>
      </w:r>
      <w:r>
        <w:rPr>
          <w:spacing w:val="-3"/>
        </w:rPr>
        <w:t xml:space="preserve"> </w:t>
      </w:r>
      <w:r>
        <w:t>of</w:t>
      </w:r>
      <w:r>
        <w:rPr>
          <w:spacing w:val="-3"/>
        </w:rPr>
        <w:t xml:space="preserve"> </w:t>
      </w:r>
      <w:r>
        <w:t>this</w:t>
      </w:r>
      <w:r>
        <w:rPr>
          <w:spacing w:val="-3"/>
        </w:rPr>
        <w:t xml:space="preserve"> </w:t>
      </w:r>
      <w:r>
        <w:t>procedure</w:t>
      </w:r>
      <w:r>
        <w:rPr>
          <w:spacing w:val="-3"/>
        </w:rPr>
        <w:t xml:space="preserve"> </w:t>
      </w:r>
      <w:r>
        <w:t>are</w:t>
      </w:r>
      <w:r>
        <w:rPr>
          <w:spacing w:val="-3"/>
        </w:rPr>
        <w:t xml:space="preserve"> </w:t>
      </w:r>
      <w:r>
        <w:t>set</w:t>
      </w:r>
      <w:r>
        <w:rPr>
          <w:spacing w:val="-3"/>
        </w:rPr>
        <w:t xml:space="preserve"> </w:t>
      </w:r>
      <w:r>
        <w:t>out</w:t>
      </w:r>
      <w:r>
        <w:rPr>
          <w:spacing w:val="-4"/>
        </w:rPr>
        <w:t xml:space="preserve"> </w:t>
      </w:r>
      <w:r>
        <w:t>in Appendix 1.</w:t>
      </w:r>
    </w:p>
    <w:p w14:paraId="699360F9" w14:textId="77777777" w:rsidR="007932A8" w:rsidRDefault="003B1CA5">
      <w:pPr>
        <w:pStyle w:val="BodyText"/>
        <w:spacing w:before="199"/>
        <w:ind w:left="1154"/>
      </w:pPr>
      <w:r>
        <w:t>Stage</w:t>
      </w:r>
      <w:r>
        <w:rPr>
          <w:spacing w:val="-3"/>
        </w:rPr>
        <w:t xml:space="preserve"> </w:t>
      </w:r>
      <w:r>
        <w:t>2:</w:t>
      </w:r>
      <w:r>
        <w:rPr>
          <w:spacing w:val="-3"/>
        </w:rPr>
        <w:t xml:space="preserve"> </w:t>
      </w:r>
      <w:r>
        <w:t>A</w:t>
      </w:r>
      <w:r>
        <w:rPr>
          <w:spacing w:val="-3"/>
        </w:rPr>
        <w:t xml:space="preserve"> </w:t>
      </w:r>
      <w:r>
        <w:t>formal</w:t>
      </w:r>
      <w:r>
        <w:rPr>
          <w:spacing w:val="-3"/>
        </w:rPr>
        <w:t xml:space="preserve"> </w:t>
      </w:r>
      <w:r>
        <w:t>complaint</w:t>
      </w:r>
      <w:r>
        <w:rPr>
          <w:spacing w:val="-3"/>
        </w:rPr>
        <w:t xml:space="preserve"> </w:t>
      </w:r>
      <w:r>
        <w:t>in</w:t>
      </w:r>
      <w:r>
        <w:rPr>
          <w:spacing w:val="-3"/>
        </w:rPr>
        <w:t xml:space="preserve"> </w:t>
      </w:r>
      <w:r>
        <w:t>writing.</w:t>
      </w:r>
      <w:r>
        <w:rPr>
          <w:spacing w:val="40"/>
        </w:rPr>
        <w:t xml:space="preserve"> </w:t>
      </w:r>
      <w:r>
        <w:t>Further</w:t>
      </w:r>
      <w:r>
        <w:rPr>
          <w:spacing w:val="-3"/>
        </w:rPr>
        <w:t xml:space="preserve"> </w:t>
      </w:r>
      <w:r>
        <w:t>details</w:t>
      </w:r>
      <w:r>
        <w:rPr>
          <w:spacing w:val="-3"/>
        </w:rPr>
        <w:t xml:space="preserve"> </w:t>
      </w:r>
      <w:r>
        <w:t>of</w:t>
      </w:r>
      <w:r>
        <w:rPr>
          <w:spacing w:val="-3"/>
        </w:rPr>
        <w:t xml:space="preserve"> </w:t>
      </w:r>
      <w:r>
        <w:t>this</w:t>
      </w:r>
      <w:r>
        <w:rPr>
          <w:spacing w:val="-4"/>
        </w:rPr>
        <w:t xml:space="preserve"> </w:t>
      </w:r>
      <w:r>
        <w:t>procedure</w:t>
      </w:r>
      <w:r>
        <w:rPr>
          <w:spacing w:val="-3"/>
        </w:rPr>
        <w:t xml:space="preserve"> </w:t>
      </w:r>
      <w:r>
        <w:t>are</w:t>
      </w:r>
      <w:r>
        <w:rPr>
          <w:spacing w:val="-3"/>
        </w:rPr>
        <w:t xml:space="preserve"> </w:t>
      </w:r>
      <w:r>
        <w:t>set</w:t>
      </w:r>
      <w:r>
        <w:rPr>
          <w:spacing w:val="-3"/>
        </w:rPr>
        <w:t xml:space="preserve"> </w:t>
      </w:r>
      <w:r>
        <w:t>out</w:t>
      </w:r>
      <w:r>
        <w:rPr>
          <w:spacing w:val="-3"/>
        </w:rPr>
        <w:t xml:space="preserve"> </w:t>
      </w:r>
      <w:r>
        <w:t>in Appendix 2.</w:t>
      </w:r>
    </w:p>
    <w:p w14:paraId="699360FA" w14:textId="77777777" w:rsidR="007932A8" w:rsidRDefault="003B1CA5">
      <w:pPr>
        <w:pStyle w:val="BodyText"/>
        <w:spacing w:before="201"/>
        <w:ind w:left="1154" w:right="799" w:hanging="1"/>
      </w:pPr>
      <w:r>
        <w:t>Stage</w:t>
      </w:r>
      <w:r>
        <w:rPr>
          <w:spacing w:val="-3"/>
        </w:rPr>
        <w:t xml:space="preserve"> </w:t>
      </w:r>
      <w:r>
        <w:t>3:</w:t>
      </w:r>
      <w:r>
        <w:rPr>
          <w:spacing w:val="-3"/>
        </w:rPr>
        <w:t xml:space="preserve"> </w:t>
      </w:r>
      <w:r>
        <w:t>Complaint</w:t>
      </w:r>
      <w:r>
        <w:rPr>
          <w:spacing w:val="-3"/>
        </w:rPr>
        <w:t xml:space="preserve"> </w:t>
      </w:r>
      <w:r>
        <w:t>Panel</w:t>
      </w:r>
      <w:r>
        <w:rPr>
          <w:spacing w:val="-2"/>
        </w:rPr>
        <w:t xml:space="preserve"> </w:t>
      </w:r>
      <w:r>
        <w:t>Hearing.</w:t>
      </w:r>
      <w:r>
        <w:rPr>
          <w:spacing w:val="40"/>
        </w:rPr>
        <w:t xml:space="preserve"> </w:t>
      </w:r>
      <w:r>
        <w:t>Further</w:t>
      </w:r>
      <w:r>
        <w:rPr>
          <w:spacing w:val="-3"/>
        </w:rPr>
        <w:t xml:space="preserve"> </w:t>
      </w:r>
      <w:r>
        <w:t>details</w:t>
      </w:r>
      <w:r>
        <w:rPr>
          <w:spacing w:val="-3"/>
        </w:rPr>
        <w:t xml:space="preserve"> </w:t>
      </w:r>
      <w:r>
        <w:t>of</w:t>
      </w:r>
      <w:r>
        <w:rPr>
          <w:spacing w:val="-3"/>
        </w:rPr>
        <w:t xml:space="preserve"> </w:t>
      </w:r>
      <w:r>
        <w:t>this</w:t>
      </w:r>
      <w:r>
        <w:rPr>
          <w:spacing w:val="-3"/>
        </w:rPr>
        <w:t xml:space="preserve"> </w:t>
      </w:r>
      <w:r>
        <w:t>procedure</w:t>
      </w:r>
      <w:r>
        <w:rPr>
          <w:spacing w:val="-3"/>
        </w:rPr>
        <w:t xml:space="preserve"> </w:t>
      </w:r>
      <w:r>
        <w:t>are</w:t>
      </w:r>
      <w:r>
        <w:rPr>
          <w:spacing w:val="-4"/>
        </w:rPr>
        <w:t xml:space="preserve"> </w:t>
      </w:r>
      <w:r>
        <w:t>set</w:t>
      </w:r>
      <w:r>
        <w:rPr>
          <w:spacing w:val="-3"/>
        </w:rPr>
        <w:t xml:space="preserve"> </w:t>
      </w:r>
      <w:r>
        <w:t>out</w:t>
      </w:r>
      <w:r>
        <w:rPr>
          <w:spacing w:val="-3"/>
        </w:rPr>
        <w:t xml:space="preserve"> </w:t>
      </w:r>
      <w:r>
        <w:t>in Appendix 3.</w:t>
      </w:r>
    </w:p>
    <w:p w14:paraId="699360FB" w14:textId="77777777" w:rsidR="007932A8" w:rsidRDefault="003B1CA5">
      <w:pPr>
        <w:pStyle w:val="ListParagraph"/>
        <w:numPr>
          <w:ilvl w:val="1"/>
          <w:numId w:val="13"/>
        </w:numPr>
        <w:tabs>
          <w:tab w:val="left" w:pos="1154"/>
        </w:tabs>
        <w:ind w:right="486"/>
      </w:pPr>
      <w:r>
        <w:t>The</w:t>
      </w:r>
      <w:r>
        <w:rPr>
          <w:spacing w:val="-3"/>
        </w:rPr>
        <w:t xml:space="preserve"> </w:t>
      </w:r>
      <w:r>
        <w:t>roles</w:t>
      </w:r>
      <w:r>
        <w:rPr>
          <w:spacing w:val="-3"/>
        </w:rPr>
        <w:t xml:space="preserve"> </w:t>
      </w:r>
      <w:r>
        <w:t>and</w:t>
      </w:r>
      <w:r>
        <w:rPr>
          <w:spacing w:val="-3"/>
        </w:rPr>
        <w:t xml:space="preserve"> </w:t>
      </w:r>
      <w:r>
        <w:t>responsibilities</w:t>
      </w:r>
      <w:r>
        <w:rPr>
          <w:spacing w:val="-3"/>
        </w:rPr>
        <w:t xml:space="preserve"> </w:t>
      </w:r>
      <w:r>
        <w:t>of</w:t>
      </w:r>
      <w:r>
        <w:rPr>
          <w:spacing w:val="-4"/>
        </w:rPr>
        <w:t xml:space="preserve"> </w:t>
      </w:r>
      <w:r>
        <w:t>those</w:t>
      </w:r>
      <w:r>
        <w:rPr>
          <w:spacing w:val="-3"/>
        </w:rPr>
        <w:t xml:space="preserve"> </w:t>
      </w:r>
      <w:r>
        <w:t>involved</w:t>
      </w:r>
      <w:r>
        <w:rPr>
          <w:spacing w:val="-4"/>
        </w:rPr>
        <w:t xml:space="preserve"> </w:t>
      </w:r>
      <w:r>
        <w:t>in</w:t>
      </w:r>
      <w:r>
        <w:rPr>
          <w:spacing w:val="-4"/>
        </w:rPr>
        <w:t xml:space="preserve"> </w:t>
      </w:r>
      <w:r>
        <w:t>the</w:t>
      </w:r>
      <w:r>
        <w:rPr>
          <w:spacing w:val="-3"/>
        </w:rPr>
        <w:t xml:space="preserve"> </w:t>
      </w:r>
      <w:r>
        <w:t>Academy's</w:t>
      </w:r>
      <w:r>
        <w:rPr>
          <w:spacing w:val="-3"/>
        </w:rPr>
        <w:t xml:space="preserve"> </w:t>
      </w:r>
      <w:r>
        <w:t>complaints</w:t>
      </w:r>
      <w:r>
        <w:rPr>
          <w:spacing w:val="-3"/>
        </w:rPr>
        <w:t xml:space="preserve"> </w:t>
      </w:r>
      <w:r>
        <w:t>procedures are outlined at Appendix 8.</w:t>
      </w:r>
    </w:p>
    <w:p w14:paraId="699360FC" w14:textId="77777777" w:rsidR="007932A8" w:rsidRDefault="007932A8">
      <w:pPr>
        <w:sectPr w:rsidR="007932A8">
          <w:type w:val="continuous"/>
          <w:pgSz w:w="11910" w:h="16840"/>
          <w:pgMar w:top="1220" w:right="1000" w:bottom="1120" w:left="700" w:header="0" w:footer="926" w:gutter="0"/>
          <w:cols w:space="720"/>
        </w:sectPr>
      </w:pPr>
    </w:p>
    <w:p w14:paraId="699360FD" w14:textId="77777777" w:rsidR="007932A8" w:rsidRDefault="003B1CA5">
      <w:pPr>
        <w:pStyle w:val="Heading1"/>
        <w:numPr>
          <w:ilvl w:val="0"/>
          <w:numId w:val="13"/>
        </w:numPr>
        <w:tabs>
          <w:tab w:val="left" w:pos="1153"/>
        </w:tabs>
        <w:spacing w:before="64"/>
        <w:ind w:left="1153" w:hanging="719"/>
      </w:pPr>
      <w:bookmarkStart w:id="8" w:name="9_Expected_standards_of_behaviour_by_tho"/>
      <w:bookmarkEnd w:id="8"/>
      <w:r>
        <w:lastRenderedPageBreak/>
        <w:t>Expected</w:t>
      </w:r>
      <w:r>
        <w:rPr>
          <w:spacing w:val="-8"/>
        </w:rPr>
        <w:t xml:space="preserve"> </w:t>
      </w:r>
      <w:r>
        <w:t>standards</w:t>
      </w:r>
      <w:r>
        <w:rPr>
          <w:spacing w:val="-7"/>
        </w:rPr>
        <w:t xml:space="preserve"> </w:t>
      </w:r>
      <w:r>
        <w:t>of</w:t>
      </w:r>
      <w:r>
        <w:rPr>
          <w:spacing w:val="-7"/>
        </w:rPr>
        <w:t xml:space="preserve"> </w:t>
      </w:r>
      <w:proofErr w:type="spellStart"/>
      <w:r>
        <w:t>behaviour</w:t>
      </w:r>
      <w:proofErr w:type="spellEnd"/>
      <w:r>
        <w:rPr>
          <w:spacing w:val="-9"/>
        </w:rPr>
        <w:t xml:space="preserve"> </w:t>
      </w:r>
      <w:r>
        <w:t>by</w:t>
      </w:r>
      <w:r>
        <w:rPr>
          <w:spacing w:val="-7"/>
        </w:rPr>
        <w:t xml:space="preserve"> </w:t>
      </w:r>
      <w:r>
        <w:t>those</w:t>
      </w:r>
      <w:r>
        <w:rPr>
          <w:spacing w:val="-7"/>
        </w:rPr>
        <w:t xml:space="preserve"> </w:t>
      </w:r>
      <w:r>
        <w:t>making</w:t>
      </w:r>
      <w:r>
        <w:rPr>
          <w:spacing w:val="-8"/>
        </w:rPr>
        <w:t xml:space="preserve"> </w:t>
      </w:r>
      <w:r>
        <w:rPr>
          <w:spacing w:val="-2"/>
        </w:rPr>
        <w:t>complaints</w:t>
      </w:r>
    </w:p>
    <w:p w14:paraId="699360FE" w14:textId="77777777" w:rsidR="007932A8" w:rsidRDefault="003B1CA5">
      <w:pPr>
        <w:pStyle w:val="ListParagraph"/>
        <w:numPr>
          <w:ilvl w:val="1"/>
          <w:numId w:val="13"/>
        </w:numPr>
        <w:tabs>
          <w:tab w:val="left" w:pos="1153"/>
        </w:tabs>
        <w:spacing w:before="195"/>
        <w:ind w:left="1153" w:right="540"/>
      </w:pPr>
      <w:r>
        <w:t>Attention</w:t>
      </w:r>
      <w:r>
        <w:rPr>
          <w:spacing w:val="-3"/>
        </w:rPr>
        <w:t xml:space="preserve"> </w:t>
      </w:r>
      <w:r>
        <w:t>is</w:t>
      </w:r>
      <w:r>
        <w:rPr>
          <w:spacing w:val="-4"/>
        </w:rPr>
        <w:t xml:space="preserve"> </w:t>
      </w:r>
      <w:r>
        <w:t>drawn</w:t>
      </w:r>
      <w:r>
        <w:rPr>
          <w:spacing w:val="-3"/>
        </w:rPr>
        <w:t xml:space="preserve"> </w:t>
      </w:r>
      <w:r>
        <w:t>to</w:t>
      </w:r>
      <w:r>
        <w:rPr>
          <w:spacing w:val="-3"/>
        </w:rPr>
        <w:t xml:space="preserve"> </w:t>
      </w:r>
      <w:r>
        <w:t>the</w:t>
      </w:r>
      <w:r>
        <w:rPr>
          <w:spacing w:val="-3"/>
        </w:rPr>
        <w:t xml:space="preserve"> </w:t>
      </w:r>
      <w:r>
        <w:t>information</w:t>
      </w:r>
      <w:r>
        <w:rPr>
          <w:spacing w:val="-3"/>
        </w:rPr>
        <w:t xml:space="preserve"> </w:t>
      </w:r>
      <w:r>
        <w:t>included</w:t>
      </w:r>
      <w:r>
        <w:rPr>
          <w:spacing w:val="-3"/>
        </w:rPr>
        <w:t xml:space="preserve"> </w:t>
      </w:r>
      <w:r>
        <w:t>in</w:t>
      </w:r>
      <w:r>
        <w:rPr>
          <w:spacing w:val="-4"/>
        </w:rPr>
        <w:t xml:space="preserve"> </w:t>
      </w:r>
      <w:r>
        <w:t>Appendix</w:t>
      </w:r>
      <w:r>
        <w:rPr>
          <w:spacing w:val="-3"/>
        </w:rPr>
        <w:t xml:space="preserve"> </w:t>
      </w:r>
      <w:r>
        <w:t>5,</w:t>
      </w:r>
      <w:r>
        <w:rPr>
          <w:spacing w:val="-4"/>
        </w:rPr>
        <w:t xml:space="preserve"> </w:t>
      </w:r>
      <w:r>
        <w:t>which</w:t>
      </w:r>
      <w:r>
        <w:rPr>
          <w:spacing w:val="-3"/>
        </w:rPr>
        <w:t xml:space="preserve"> </w:t>
      </w:r>
      <w:r>
        <w:t>has</w:t>
      </w:r>
      <w:r>
        <w:rPr>
          <w:spacing w:val="-3"/>
        </w:rPr>
        <w:t xml:space="preserve"> </w:t>
      </w:r>
      <w:r>
        <w:t>been</w:t>
      </w:r>
      <w:r>
        <w:rPr>
          <w:spacing w:val="-3"/>
        </w:rPr>
        <w:t xml:space="preserve"> </w:t>
      </w:r>
      <w:r>
        <w:t>developed having regard to:</w:t>
      </w:r>
    </w:p>
    <w:p w14:paraId="699360FF" w14:textId="77777777" w:rsidR="007932A8" w:rsidRDefault="003B1CA5">
      <w:pPr>
        <w:pStyle w:val="ListParagraph"/>
        <w:numPr>
          <w:ilvl w:val="2"/>
          <w:numId w:val="13"/>
        </w:numPr>
        <w:tabs>
          <w:tab w:val="left" w:pos="1874"/>
        </w:tabs>
        <w:spacing w:before="201"/>
        <w:ind w:right="493"/>
      </w:pPr>
      <w:hyperlink r:id="rId14">
        <w:r>
          <w:t>Best</w:t>
        </w:r>
        <w:r>
          <w:rPr>
            <w:spacing w:val="-4"/>
          </w:rPr>
          <w:t xml:space="preserve"> </w:t>
        </w:r>
        <w:r>
          <w:t>practice</w:t>
        </w:r>
        <w:r>
          <w:rPr>
            <w:spacing w:val="-4"/>
          </w:rPr>
          <w:t xml:space="preserve"> </w:t>
        </w:r>
        <w:r>
          <w:t>guidance</w:t>
        </w:r>
        <w:r>
          <w:rPr>
            <w:spacing w:val="-4"/>
          </w:rPr>
          <w:t xml:space="preserve"> </w:t>
        </w:r>
        <w:r>
          <w:t>for</w:t>
        </w:r>
        <w:r>
          <w:rPr>
            <w:spacing w:val="-4"/>
          </w:rPr>
          <w:t xml:space="preserve"> </w:t>
        </w:r>
        <w:r>
          <w:t>academies</w:t>
        </w:r>
        <w:r>
          <w:rPr>
            <w:spacing w:val="-4"/>
          </w:rPr>
          <w:t xml:space="preserve"> </w:t>
        </w:r>
        <w:r>
          <w:t>complaints</w:t>
        </w:r>
        <w:r>
          <w:rPr>
            <w:spacing w:val="-5"/>
          </w:rPr>
          <w:t xml:space="preserve"> </w:t>
        </w:r>
        <w:r>
          <w:t>procedures</w:t>
        </w:r>
      </w:hyperlink>
      <w:r>
        <w:rPr>
          <w:spacing w:val="-4"/>
        </w:rPr>
        <w:t xml:space="preserve"> </w:t>
      </w:r>
      <w:r>
        <w:t>(Education</w:t>
      </w:r>
      <w:r>
        <w:rPr>
          <w:spacing w:val="-5"/>
        </w:rPr>
        <w:t xml:space="preserve"> </w:t>
      </w:r>
      <w:r>
        <w:t>&amp;</w:t>
      </w:r>
      <w:r>
        <w:rPr>
          <w:spacing w:val="-4"/>
        </w:rPr>
        <w:t xml:space="preserve"> </w:t>
      </w:r>
      <w:r>
        <w:t>Skills Funding Agency (ESFA), March 2021).</w:t>
      </w:r>
    </w:p>
    <w:p w14:paraId="69936100" w14:textId="77777777" w:rsidR="007932A8" w:rsidRDefault="003B1CA5">
      <w:pPr>
        <w:pStyle w:val="ListParagraph"/>
        <w:numPr>
          <w:ilvl w:val="2"/>
          <w:numId w:val="13"/>
        </w:numPr>
        <w:tabs>
          <w:tab w:val="left" w:pos="1873"/>
        </w:tabs>
        <w:ind w:left="1873" w:hanging="719"/>
      </w:pPr>
      <w:hyperlink r:id="rId15">
        <w:r>
          <w:t>Controlling</w:t>
        </w:r>
        <w:r>
          <w:rPr>
            <w:spacing w:val="-9"/>
          </w:rPr>
          <w:t xml:space="preserve"> </w:t>
        </w:r>
        <w:r>
          <w:t>access</w:t>
        </w:r>
        <w:r>
          <w:rPr>
            <w:spacing w:val="-9"/>
          </w:rPr>
          <w:t xml:space="preserve"> </w:t>
        </w:r>
        <w:r>
          <w:t>to</w:t>
        </w:r>
        <w:r>
          <w:rPr>
            <w:spacing w:val="-9"/>
          </w:rPr>
          <w:t xml:space="preserve"> </w:t>
        </w:r>
        <w:r>
          <w:t>school</w:t>
        </w:r>
        <w:r>
          <w:rPr>
            <w:spacing w:val="-8"/>
          </w:rPr>
          <w:t xml:space="preserve"> </w:t>
        </w:r>
        <w:r>
          <w:t>premises</w:t>
        </w:r>
      </w:hyperlink>
      <w:r>
        <w:rPr>
          <w:spacing w:val="-7"/>
        </w:rPr>
        <w:t xml:space="preserve"> </w:t>
      </w:r>
      <w:r>
        <w:t>(DfE,</w:t>
      </w:r>
      <w:r>
        <w:rPr>
          <w:spacing w:val="-8"/>
        </w:rPr>
        <w:t xml:space="preserve"> </w:t>
      </w:r>
      <w:r>
        <w:t>November</w:t>
      </w:r>
      <w:r>
        <w:rPr>
          <w:spacing w:val="-8"/>
        </w:rPr>
        <w:t xml:space="preserve"> </w:t>
      </w:r>
      <w:r>
        <w:rPr>
          <w:spacing w:val="-2"/>
        </w:rPr>
        <w:t>2018)</w:t>
      </w:r>
    </w:p>
    <w:p w14:paraId="69936101" w14:textId="77777777" w:rsidR="007932A8" w:rsidRDefault="003B1CA5">
      <w:pPr>
        <w:pStyle w:val="Heading1"/>
        <w:numPr>
          <w:ilvl w:val="0"/>
          <w:numId w:val="13"/>
        </w:numPr>
        <w:tabs>
          <w:tab w:val="left" w:pos="1153"/>
        </w:tabs>
        <w:spacing w:before="201"/>
        <w:ind w:left="1153" w:hanging="719"/>
      </w:pPr>
      <w:bookmarkStart w:id="9" w:name="10_Complaint_meetings"/>
      <w:bookmarkEnd w:id="9"/>
      <w:r>
        <w:t>Complaint</w:t>
      </w:r>
      <w:r>
        <w:rPr>
          <w:spacing w:val="-12"/>
        </w:rPr>
        <w:t xml:space="preserve"> </w:t>
      </w:r>
      <w:r>
        <w:rPr>
          <w:spacing w:val="-2"/>
        </w:rPr>
        <w:t>meetings</w:t>
      </w:r>
    </w:p>
    <w:p w14:paraId="69936102" w14:textId="77777777" w:rsidR="007932A8" w:rsidRDefault="003B1CA5">
      <w:pPr>
        <w:pStyle w:val="ListParagraph"/>
        <w:numPr>
          <w:ilvl w:val="1"/>
          <w:numId w:val="13"/>
        </w:numPr>
        <w:tabs>
          <w:tab w:val="left" w:pos="1154"/>
        </w:tabs>
        <w:spacing w:before="195"/>
        <w:ind w:right="163"/>
      </w:pPr>
      <w:r>
        <w:t>The</w:t>
      </w:r>
      <w:r>
        <w:rPr>
          <w:spacing w:val="-3"/>
        </w:rPr>
        <w:t xml:space="preserve"> </w:t>
      </w:r>
      <w:r>
        <w:t>Academy</w:t>
      </w:r>
      <w:r>
        <w:rPr>
          <w:spacing w:val="-3"/>
        </w:rPr>
        <w:t xml:space="preserve"> </w:t>
      </w:r>
      <w:r>
        <w:t>may</w:t>
      </w:r>
      <w:r>
        <w:rPr>
          <w:spacing w:val="-3"/>
        </w:rPr>
        <w:t xml:space="preserve"> </w:t>
      </w:r>
      <w:r>
        <w:t>use</w:t>
      </w:r>
      <w:r>
        <w:rPr>
          <w:spacing w:val="-3"/>
        </w:rPr>
        <w:t xml:space="preserve"> </w:t>
      </w:r>
      <w:r>
        <w:t>recording</w:t>
      </w:r>
      <w:r>
        <w:rPr>
          <w:spacing w:val="-3"/>
        </w:rPr>
        <w:t xml:space="preserve"> </w:t>
      </w:r>
      <w:r>
        <w:t>devices</w:t>
      </w:r>
      <w:r>
        <w:rPr>
          <w:spacing w:val="-3"/>
        </w:rPr>
        <w:t xml:space="preserve"> </w:t>
      </w:r>
      <w:r>
        <w:t>to</w:t>
      </w:r>
      <w:r>
        <w:rPr>
          <w:spacing w:val="-3"/>
        </w:rPr>
        <w:t xml:space="preserve"> </w:t>
      </w:r>
      <w:r>
        <w:t>record</w:t>
      </w:r>
      <w:r>
        <w:rPr>
          <w:spacing w:val="-3"/>
        </w:rPr>
        <w:t xml:space="preserve"> </w:t>
      </w:r>
      <w:r>
        <w:t>complaints</w:t>
      </w:r>
      <w:r>
        <w:rPr>
          <w:spacing w:val="-3"/>
        </w:rPr>
        <w:t xml:space="preserve"> </w:t>
      </w:r>
      <w:r>
        <w:t>meetings</w:t>
      </w:r>
      <w:r>
        <w:rPr>
          <w:spacing w:val="-3"/>
        </w:rPr>
        <w:t xml:space="preserve"> </w:t>
      </w:r>
      <w:r>
        <w:t>at</w:t>
      </w:r>
      <w:r>
        <w:rPr>
          <w:spacing w:val="-3"/>
        </w:rPr>
        <w:t xml:space="preserve"> </w:t>
      </w:r>
      <w:r>
        <w:t>any</w:t>
      </w:r>
      <w:r>
        <w:rPr>
          <w:spacing w:val="-3"/>
        </w:rPr>
        <w:t xml:space="preserve"> </w:t>
      </w:r>
      <w:r>
        <w:t>stage</w:t>
      </w:r>
      <w:r>
        <w:rPr>
          <w:spacing w:val="-3"/>
        </w:rPr>
        <w:t xml:space="preserve"> </w:t>
      </w:r>
      <w:r>
        <w:t>in</w:t>
      </w:r>
      <w:r>
        <w:rPr>
          <w:spacing w:val="-3"/>
        </w:rPr>
        <w:t xml:space="preserve"> </w:t>
      </w:r>
      <w:r>
        <w:t>the Academy's complaints procedure where there are communication difficulties with the Parents.</w:t>
      </w:r>
      <w:r>
        <w:rPr>
          <w:spacing w:val="40"/>
        </w:rPr>
        <w:t xml:space="preserve"> </w:t>
      </w:r>
      <w:r>
        <w:t xml:space="preserve">The recording will only take place if all parties confirm they do not have any </w:t>
      </w:r>
      <w:r>
        <w:rPr>
          <w:spacing w:val="-2"/>
        </w:rPr>
        <w:t>objections.</w:t>
      </w:r>
    </w:p>
    <w:p w14:paraId="69936103" w14:textId="77777777" w:rsidR="007932A8" w:rsidRDefault="003B1CA5">
      <w:pPr>
        <w:pStyle w:val="ListParagraph"/>
        <w:numPr>
          <w:ilvl w:val="1"/>
          <w:numId w:val="13"/>
        </w:numPr>
        <w:tabs>
          <w:tab w:val="left" w:pos="1154"/>
        </w:tabs>
        <w:ind w:right="395"/>
      </w:pPr>
      <w:r>
        <w:t xml:space="preserve">The Academy may, at its discretion and having </w:t>
      </w:r>
      <w:proofErr w:type="gramStart"/>
      <w:r>
        <w:t>taken into account</w:t>
      </w:r>
      <w:proofErr w:type="gramEnd"/>
      <w:r>
        <w:t xml:space="preserve"> all the circumstances, permit the Parents to record meetings for the </w:t>
      </w:r>
      <w:proofErr w:type="gramStart"/>
      <w:r>
        <w:t>purposes</w:t>
      </w:r>
      <w:proofErr w:type="gramEnd"/>
      <w:r>
        <w:t xml:space="preserve"> of a reasonable adjustment or where it deems that there is a fair and reasonable purpose for allowing the Parents to record</w:t>
      </w:r>
      <w:r>
        <w:rPr>
          <w:spacing w:val="-3"/>
        </w:rPr>
        <w:t xml:space="preserve"> </w:t>
      </w:r>
      <w:r>
        <w:t>meetings.</w:t>
      </w:r>
      <w:r>
        <w:rPr>
          <w:spacing w:val="40"/>
        </w:rPr>
        <w:t xml:space="preserve"> </w:t>
      </w:r>
      <w:r>
        <w:t>The</w:t>
      </w:r>
      <w:r>
        <w:rPr>
          <w:spacing w:val="-3"/>
        </w:rPr>
        <w:t xml:space="preserve"> </w:t>
      </w:r>
      <w:r>
        <w:t>recording</w:t>
      </w:r>
      <w:r>
        <w:rPr>
          <w:spacing w:val="-3"/>
        </w:rPr>
        <w:t xml:space="preserve"> </w:t>
      </w:r>
      <w:r>
        <w:t>will</w:t>
      </w:r>
      <w:r>
        <w:rPr>
          <w:spacing w:val="-4"/>
        </w:rPr>
        <w:t xml:space="preserve"> </w:t>
      </w:r>
      <w:r>
        <w:t>only</w:t>
      </w:r>
      <w:r>
        <w:rPr>
          <w:spacing w:val="-3"/>
        </w:rPr>
        <w:t xml:space="preserve"> </w:t>
      </w:r>
      <w:r>
        <w:t>take</w:t>
      </w:r>
      <w:r>
        <w:rPr>
          <w:spacing w:val="-3"/>
        </w:rPr>
        <w:t xml:space="preserve"> </w:t>
      </w:r>
      <w:r>
        <w:t>place</w:t>
      </w:r>
      <w:r>
        <w:rPr>
          <w:spacing w:val="-3"/>
        </w:rPr>
        <w:t xml:space="preserve"> </w:t>
      </w:r>
      <w:r>
        <w:t>if</w:t>
      </w:r>
      <w:r>
        <w:rPr>
          <w:spacing w:val="-3"/>
        </w:rPr>
        <w:t xml:space="preserve"> </w:t>
      </w:r>
      <w:r>
        <w:t>all</w:t>
      </w:r>
      <w:r>
        <w:rPr>
          <w:spacing w:val="-4"/>
        </w:rPr>
        <w:t xml:space="preserve"> </w:t>
      </w:r>
      <w:r>
        <w:t>parties</w:t>
      </w:r>
      <w:r>
        <w:rPr>
          <w:spacing w:val="-3"/>
        </w:rPr>
        <w:t xml:space="preserve"> </w:t>
      </w:r>
      <w:r>
        <w:t>confirm</w:t>
      </w:r>
      <w:r>
        <w:rPr>
          <w:spacing w:val="-4"/>
        </w:rPr>
        <w:t xml:space="preserve"> </w:t>
      </w:r>
      <w:r>
        <w:t>they</w:t>
      </w:r>
      <w:r>
        <w:rPr>
          <w:spacing w:val="-3"/>
        </w:rPr>
        <w:t xml:space="preserve"> </w:t>
      </w:r>
      <w:r>
        <w:t>do</w:t>
      </w:r>
      <w:r>
        <w:rPr>
          <w:spacing w:val="-3"/>
        </w:rPr>
        <w:t xml:space="preserve"> </w:t>
      </w:r>
      <w:r>
        <w:t>not</w:t>
      </w:r>
      <w:r>
        <w:rPr>
          <w:spacing w:val="-4"/>
        </w:rPr>
        <w:t xml:space="preserve"> </w:t>
      </w:r>
      <w:r>
        <w:t>have any objections.</w:t>
      </w:r>
    </w:p>
    <w:p w14:paraId="69936104" w14:textId="77777777" w:rsidR="007932A8" w:rsidRDefault="003B1CA5">
      <w:pPr>
        <w:pStyle w:val="ListParagraph"/>
        <w:numPr>
          <w:ilvl w:val="1"/>
          <w:numId w:val="13"/>
        </w:numPr>
        <w:tabs>
          <w:tab w:val="left" w:pos="1152"/>
          <w:tab w:val="left" w:pos="1154"/>
        </w:tabs>
        <w:ind w:right="416"/>
        <w:jc w:val="both"/>
      </w:pPr>
      <w:r>
        <w:t>Unless</w:t>
      </w:r>
      <w:r>
        <w:rPr>
          <w:spacing w:val="-3"/>
        </w:rPr>
        <w:t xml:space="preserve"> </w:t>
      </w:r>
      <w:r>
        <w:t>exceptional</w:t>
      </w:r>
      <w:r>
        <w:rPr>
          <w:spacing w:val="-3"/>
        </w:rPr>
        <w:t xml:space="preserve"> </w:t>
      </w:r>
      <w:r>
        <w:t>circumstances</w:t>
      </w:r>
      <w:r>
        <w:rPr>
          <w:spacing w:val="-3"/>
        </w:rPr>
        <w:t xml:space="preserve"> </w:t>
      </w:r>
      <w:r>
        <w:t>apply,</w:t>
      </w:r>
      <w:r>
        <w:rPr>
          <w:spacing w:val="-3"/>
        </w:rPr>
        <w:t xml:space="preserve"> </w:t>
      </w:r>
      <w:r>
        <w:t>the</w:t>
      </w:r>
      <w:r>
        <w:rPr>
          <w:spacing w:val="-3"/>
        </w:rPr>
        <w:t xml:space="preserve"> </w:t>
      </w:r>
      <w:r>
        <w:t>DfE</w:t>
      </w:r>
      <w:r>
        <w:rPr>
          <w:spacing w:val="-3"/>
        </w:rPr>
        <w:t xml:space="preserve"> </w:t>
      </w:r>
      <w:r>
        <w:t>will</w:t>
      </w:r>
      <w:r>
        <w:rPr>
          <w:spacing w:val="-3"/>
        </w:rPr>
        <w:t xml:space="preserve"> </w:t>
      </w:r>
      <w:r>
        <w:t>support</w:t>
      </w:r>
      <w:r>
        <w:rPr>
          <w:spacing w:val="-3"/>
        </w:rPr>
        <w:t xml:space="preserve"> </w:t>
      </w:r>
      <w:r>
        <w:t>the</w:t>
      </w:r>
      <w:r>
        <w:rPr>
          <w:spacing w:val="-3"/>
        </w:rPr>
        <w:t xml:space="preserve"> </w:t>
      </w:r>
      <w:r>
        <w:t>Academy</w:t>
      </w:r>
      <w:r>
        <w:rPr>
          <w:spacing w:val="-3"/>
        </w:rPr>
        <w:t xml:space="preserve"> </w:t>
      </w:r>
      <w:r>
        <w:t>if</w:t>
      </w:r>
      <w:r>
        <w:rPr>
          <w:spacing w:val="-3"/>
        </w:rPr>
        <w:t xml:space="preserve"> </w:t>
      </w:r>
      <w:r>
        <w:t>it</w:t>
      </w:r>
      <w:r>
        <w:rPr>
          <w:spacing w:val="-3"/>
        </w:rPr>
        <w:t xml:space="preserve"> </w:t>
      </w:r>
      <w:r>
        <w:t>refuses</w:t>
      </w:r>
      <w:r>
        <w:rPr>
          <w:spacing w:val="-3"/>
        </w:rPr>
        <w:t xml:space="preserve"> </w:t>
      </w:r>
      <w:r>
        <w:t>to accept,</w:t>
      </w:r>
      <w:r>
        <w:rPr>
          <w:spacing w:val="-4"/>
        </w:rPr>
        <w:t xml:space="preserve"> </w:t>
      </w:r>
      <w:r>
        <w:t>as</w:t>
      </w:r>
      <w:r>
        <w:rPr>
          <w:spacing w:val="-4"/>
        </w:rPr>
        <w:t xml:space="preserve"> </w:t>
      </w:r>
      <w:r>
        <w:t>evidence,</w:t>
      </w:r>
      <w:r>
        <w:rPr>
          <w:spacing w:val="-4"/>
        </w:rPr>
        <w:t xml:space="preserve"> </w:t>
      </w:r>
      <w:r>
        <w:t>recordings</w:t>
      </w:r>
      <w:r>
        <w:rPr>
          <w:spacing w:val="-4"/>
        </w:rPr>
        <w:t xml:space="preserve"> </w:t>
      </w:r>
      <w:r>
        <w:t>of</w:t>
      </w:r>
      <w:r>
        <w:rPr>
          <w:spacing w:val="-4"/>
        </w:rPr>
        <w:t xml:space="preserve"> </w:t>
      </w:r>
      <w:r>
        <w:t>conversations</w:t>
      </w:r>
      <w:r>
        <w:rPr>
          <w:spacing w:val="-4"/>
        </w:rPr>
        <w:t xml:space="preserve"> </w:t>
      </w:r>
      <w:r>
        <w:t>that</w:t>
      </w:r>
      <w:r>
        <w:rPr>
          <w:spacing w:val="-4"/>
        </w:rPr>
        <w:t xml:space="preserve"> </w:t>
      </w:r>
      <w:r>
        <w:t>were</w:t>
      </w:r>
      <w:r>
        <w:rPr>
          <w:spacing w:val="-4"/>
        </w:rPr>
        <w:t xml:space="preserve"> </w:t>
      </w:r>
      <w:r>
        <w:t>obtained</w:t>
      </w:r>
      <w:r>
        <w:rPr>
          <w:spacing w:val="-4"/>
        </w:rPr>
        <w:t xml:space="preserve"> </w:t>
      </w:r>
      <w:r>
        <w:t>covertly</w:t>
      </w:r>
      <w:r>
        <w:rPr>
          <w:spacing w:val="-4"/>
        </w:rPr>
        <w:t xml:space="preserve"> </w:t>
      </w:r>
      <w:r>
        <w:t>and</w:t>
      </w:r>
      <w:r>
        <w:rPr>
          <w:spacing w:val="-4"/>
        </w:rPr>
        <w:t xml:space="preserve"> </w:t>
      </w:r>
      <w:r>
        <w:t xml:space="preserve">without informed consent </w:t>
      </w:r>
      <w:proofErr w:type="gramStart"/>
      <w:r>
        <w:t>of</w:t>
      </w:r>
      <w:proofErr w:type="gramEnd"/>
      <w:r>
        <w:t xml:space="preserve"> all parties being recorded.</w:t>
      </w:r>
    </w:p>
    <w:p w14:paraId="69936105" w14:textId="77777777" w:rsidR="007932A8" w:rsidRDefault="003B1CA5">
      <w:pPr>
        <w:pStyle w:val="ListParagraph"/>
        <w:numPr>
          <w:ilvl w:val="1"/>
          <w:numId w:val="13"/>
        </w:numPr>
        <w:tabs>
          <w:tab w:val="left" w:pos="1152"/>
          <w:tab w:val="left" w:pos="1154"/>
        </w:tabs>
        <w:spacing w:before="199"/>
        <w:ind w:right="259"/>
        <w:jc w:val="both"/>
      </w:pPr>
      <w:r>
        <w:t>If</w:t>
      </w:r>
      <w:r>
        <w:rPr>
          <w:spacing w:val="-3"/>
        </w:rPr>
        <w:t xml:space="preserve"> </w:t>
      </w:r>
      <w:r>
        <w:t>the</w:t>
      </w:r>
      <w:r>
        <w:rPr>
          <w:spacing w:val="-3"/>
        </w:rPr>
        <w:t xml:space="preserve"> </w:t>
      </w:r>
      <w:r>
        <w:t>Academy</w:t>
      </w:r>
      <w:r>
        <w:rPr>
          <w:spacing w:val="-3"/>
        </w:rPr>
        <w:t xml:space="preserve"> </w:t>
      </w:r>
      <w:r>
        <w:t>has</w:t>
      </w:r>
      <w:r>
        <w:rPr>
          <w:spacing w:val="-3"/>
        </w:rPr>
        <w:t xml:space="preserve"> </w:t>
      </w:r>
      <w:r>
        <w:t>made</w:t>
      </w:r>
      <w:r>
        <w:rPr>
          <w:spacing w:val="-3"/>
        </w:rPr>
        <w:t xml:space="preserve"> </w:t>
      </w:r>
      <w:r>
        <w:t>reasonable</w:t>
      </w:r>
      <w:r>
        <w:rPr>
          <w:spacing w:val="-3"/>
        </w:rPr>
        <w:t xml:space="preserve"> </w:t>
      </w:r>
      <w:r>
        <w:t>attempts</w:t>
      </w:r>
      <w:r>
        <w:rPr>
          <w:spacing w:val="-3"/>
        </w:rPr>
        <w:t xml:space="preserve"> </w:t>
      </w:r>
      <w:r>
        <w:t>to</w:t>
      </w:r>
      <w:r>
        <w:rPr>
          <w:spacing w:val="-3"/>
        </w:rPr>
        <w:t xml:space="preserve"> </w:t>
      </w:r>
      <w:r>
        <w:t>accommodate</w:t>
      </w:r>
      <w:r>
        <w:rPr>
          <w:spacing w:val="-3"/>
        </w:rPr>
        <w:t xml:space="preserve"> </w:t>
      </w:r>
      <w:r>
        <w:t>the</w:t>
      </w:r>
      <w:r>
        <w:rPr>
          <w:spacing w:val="-3"/>
        </w:rPr>
        <w:t xml:space="preserve"> </w:t>
      </w:r>
      <w:r>
        <w:t>Parents</w:t>
      </w:r>
      <w:r>
        <w:rPr>
          <w:spacing w:val="-3"/>
        </w:rPr>
        <w:t xml:space="preserve"> </w:t>
      </w:r>
      <w:r>
        <w:t>with</w:t>
      </w:r>
      <w:r>
        <w:rPr>
          <w:spacing w:val="-3"/>
        </w:rPr>
        <w:t xml:space="preserve"> </w:t>
      </w:r>
      <w:r>
        <w:t>dates</w:t>
      </w:r>
      <w:r>
        <w:rPr>
          <w:spacing w:val="-3"/>
        </w:rPr>
        <w:t xml:space="preserve"> </w:t>
      </w:r>
      <w:r>
        <w:t>for complaints</w:t>
      </w:r>
      <w:r>
        <w:rPr>
          <w:spacing w:val="-1"/>
        </w:rPr>
        <w:t xml:space="preserve"> </w:t>
      </w:r>
      <w:r>
        <w:t>meetings at any stage of</w:t>
      </w:r>
      <w:r>
        <w:rPr>
          <w:spacing w:val="-1"/>
        </w:rPr>
        <w:t xml:space="preserve"> </w:t>
      </w:r>
      <w:r>
        <w:t>the Academy's complaints procedure and they</w:t>
      </w:r>
      <w:r>
        <w:rPr>
          <w:spacing w:val="-1"/>
        </w:rPr>
        <w:t xml:space="preserve"> </w:t>
      </w:r>
      <w:r>
        <w:t>refuse or are unable to attend, the Academy can:</w:t>
      </w:r>
    </w:p>
    <w:p w14:paraId="69936106" w14:textId="77777777" w:rsidR="007932A8" w:rsidRDefault="003B1CA5">
      <w:pPr>
        <w:pStyle w:val="ListParagraph"/>
        <w:numPr>
          <w:ilvl w:val="2"/>
          <w:numId w:val="13"/>
        </w:numPr>
        <w:tabs>
          <w:tab w:val="left" w:pos="1872"/>
        </w:tabs>
        <w:spacing w:before="202"/>
        <w:ind w:left="1872" w:hanging="718"/>
      </w:pPr>
      <w:r>
        <w:t>convene</w:t>
      </w:r>
      <w:r>
        <w:rPr>
          <w:spacing w:val="-7"/>
        </w:rPr>
        <w:t xml:space="preserve"> </w:t>
      </w:r>
      <w:r>
        <w:t>meetings</w:t>
      </w:r>
      <w:r>
        <w:rPr>
          <w:spacing w:val="-6"/>
        </w:rPr>
        <w:t xml:space="preserve"> </w:t>
      </w:r>
      <w:r>
        <w:t>in</w:t>
      </w:r>
      <w:r>
        <w:rPr>
          <w:spacing w:val="-7"/>
        </w:rPr>
        <w:t xml:space="preserve"> </w:t>
      </w:r>
      <w:r>
        <w:t>the</w:t>
      </w:r>
      <w:r>
        <w:rPr>
          <w:spacing w:val="-7"/>
        </w:rPr>
        <w:t xml:space="preserve"> </w:t>
      </w:r>
      <w:r>
        <w:t>Parents'</w:t>
      </w:r>
      <w:r>
        <w:rPr>
          <w:spacing w:val="-7"/>
        </w:rPr>
        <w:t xml:space="preserve"> </w:t>
      </w:r>
      <w:r>
        <w:rPr>
          <w:spacing w:val="-2"/>
        </w:rPr>
        <w:t>absence</w:t>
      </w:r>
    </w:p>
    <w:p w14:paraId="69936107" w14:textId="77777777" w:rsidR="007932A8" w:rsidRDefault="003B1CA5">
      <w:pPr>
        <w:pStyle w:val="ListParagraph"/>
        <w:numPr>
          <w:ilvl w:val="2"/>
          <w:numId w:val="13"/>
        </w:numPr>
        <w:tabs>
          <w:tab w:val="left" w:pos="1872"/>
        </w:tabs>
        <w:spacing w:before="199"/>
        <w:ind w:left="1872" w:hanging="718"/>
      </w:pPr>
      <w:r>
        <w:t>reach</w:t>
      </w:r>
      <w:r>
        <w:rPr>
          <w:spacing w:val="-6"/>
        </w:rPr>
        <w:t xml:space="preserve"> </w:t>
      </w:r>
      <w:r>
        <w:t>a</w:t>
      </w:r>
      <w:r>
        <w:rPr>
          <w:spacing w:val="-5"/>
        </w:rPr>
        <w:t xml:space="preserve"> </w:t>
      </w:r>
      <w:r>
        <w:t>conclusion</w:t>
      </w:r>
      <w:r>
        <w:rPr>
          <w:spacing w:val="-6"/>
        </w:rPr>
        <w:t xml:space="preserve"> </w:t>
      </w:r>
      <w:r>
        <w:t>in</w:t>
      </w:r>
      <w:r>
        <w:rPr>
          <w:spacing w:val="-5"/>
        </w:rPr>
        <w:t xml:space="preserve"> </w:t>
      </w:r>
      <w:r>
        <w:t>the</w:t>
      </w:r>
      <w:r>
        <w:rPr>
          <w:spacing w:val="-5"/>
        </w:rPr>
        <w:t xml:space="preserve"> </w:t>
      </w:r>
      <w:r>
        <w:t>interests</w:t>
      </w:r>
      <w:r>
        <w:rPr>
          <w:spacing w:val="-5"/>
        </w:rPr>
        <w:t xml:space="preserve"> </w:t>
      </w:r>
      <w:r>
        <w:t>of</w:t>
      </w:r>
      <w:r>
        <w:rPr>
          <w:spacing w:val="-5"/>
        </w:rPr>
        <w:t xml:space="preserve"> </w:t>
      </w:r>
      <w:r>
        <w:t>drawing</w:t>
      </w:r>
      <w:r>
        <w:rPr>
          <w:spacing w:val="-5"/>
        </w:rPr>
        <w:t xml:space="preserve"> </w:t>
      </w:r>
      <w:r>
        <w:t>the</w:t>
      </w:r>
      <w:r>
        <w:rPr>
          <w:spacing w:val="-5"/>
        </w:rPr>
        <w:t xml:space="preserve"> </w:t>
      </w:r>
      <w:r>
        <w:t>complaint</w:t>
      </w:r>
      <w:r>
        <w:rPr>
          <w:spacing w:val="-6"/>
        </w:rPr>
        <w:t xml:space="preserve"> </w:t>
      </w:r>
      <w:r>
        <w:t>to</w:t>
      </w:r>
      <w:r>
        <w:rPr>
          <w:spacing w:val="-5"/>
        </w:rPr>
        <w:t xml:space="preserve"> </w:t>
      </w:r>
      <w:r>
        <w:t>a</w:t>
      </w:r>
      <w:r>
        <w:rPr>
          <w:spacing w:val="-5"/>
        </w:rPr>
        <w:t xml:space="preserve"> </w:t>
      </w:r>
      <w:r>
        <w:rPr>
          <w:spacing w:val="-2"/>
        </w:rPr>
        <w:t>close.</w:t>
      </w:r>
    </w:p>
    <w:p w14:paraId="69936108" w14:textId="77777777" w:rsidR="007932A8" w:rsidRDefault="003B1CA5">
      <w:pPr>
        <w:pStyle w:val="Heading1"/>
        <w:numPr>
          <w:ilvl w:val="0"/>
          <w:numId w:val="13"/>
        </w:numPr>
        <w:tabs>
          <w:tab w:val="left" w:pos="1153"/>
        </w:tabs>
        <w:spacing w:before="201"/>
        <w:ind w:left="1153" w:hanging="719"/>
      </w:pPr>
      <w:bookmarkStart w:id="10" w:name="11_Record_keeping_and_confidentiality"/>
      <w:bookmarkEnd w:id="10"/>
      <w:r>
        <w:t>Record</w:t>
      </w:r>
      <w:r>
        <w:rPr>
          <w:spacing w:val="-8"/>
        </w:rPr>
        <w:t xml:space="preserve"> </w:t>
      </w:r>
      <w:r>
        <w:t>keeping</w:t>
      </w:r>
      <w:r>
        <w:rPr>
          <w:spacing w:val="-7"/>
        </w:rPr>
        <w:t xml:space="preserve"> </w:t>
      </w:r>
      <w:r>
        <w:t>and</w:t>
      </w:r>
      <w:r>
        <w:rPr>
          <w:spacing w:val="-7"/>
        </w:rPr>
        <w:t xml:space="preserve"> </w:t>
      </w:r>
      <w:r>
        <w:rPr>
          <w:spacing w:val="-2"/>
        </w:rPr>
        <w:t>confidentiality</w:t>
      </w:r>
    </w:p>
    <w:p w14:paraId="69936109" w14:textId="77777777" w:rsidR="007932A8" w:rsidRDefault="003B1CA5">
      <w:pPr>
        <w:pStyle w:val="ListParagraph"/>
        <w:numPr>
          <w:ilvl w:val="1"/>
          <w:numId w:val="13"/>
        </w:numPr>
        <w:tabs>
          <w:tab w:val="left" w:pos="1154"/>
        </w:tabs>
        <w:spacing w:before="195"/>
        <w:ind w:right="701"/>
      </w:pPr>
      <w:r>
        <w:t>All</w:t>
      </w:r>
      <w:r>
        <w:rPr>
          <w:spacing w:val="-3"/>
        </w:rPr>
        <w:t xml:space="preserve"> </w:t>
      </w:r>
      <w:r>
        <w:t>records</w:t>
      </w:r>
      <w:r>
        <w:rPr>
          <w:spacing w:val="-3"/>
        </w:rPr>
        <w:t xml:space="preserve"> </w:t>
      </w:r>
      <w:r>
        <w:t>created</w:t>
      </w:r>
      <w:r>
        <w:rPr>
          <w:spacing w:val="-3"/>
        </w:rPr>
        <w:t xml:space="preserve"> </w:t>
      </w:r>
      <w:r>
        <w:t>in</w:t>
      </w:r>
      <w:r>
        <w:rPr>
          <w:spacing w:val="-3"/>
        </w:rPr>
        <w:t xml:space="preserve"> </w:t>
      </w:r>
      <w:r>
        <w:t>accordance</w:t>
      </w:r>
      <w:r>
        <w:rPr>
          <w:spacing w:val="-3"/>
        </w:rPr>
        <w:t xml:space="preserve"> </w:t>
      </w:r>
      <w:r>
        <w:t>with</w:t>
      </w:r>
      <w:r>
        <w:rPr>
          <w:spacing w:val="-3"/>
        </w:rPr>
        <w:t xml:space="preserve"> </w:t>
      </w:r>
      <w:r>
        <w:t>this</w:t>
      </w:r>
      <w:r>
        <w:rPr>
          <w:spacing w:val="-3"/>
        </w:rPr>
        <w:t xml:space="preserve"> </w:t>
      </w:r>
      <w:r>
        <w:t>policy</w:t>
      </w:r>
      <w:r>
        <w:rPr>
          <w:spacing w:val="-4"/>
        </w:rPr>
        <w:t xml:space="preserve"> </w:t>
      </w:r>
      <w:r>
        <w:t>are</w:t>
      </w:r>
      <w:r>
        <w:rPr>
          <w:spacing w:val="-3"/>
        </w:rPr>
        <w:t xml:space="preserve"> </w:t>
      </w:r>
      <w:r>
        <w:t>managed</w:t>
      </w:r>
      <w:r>
        <w:rPr>
          <w:spacing w:val="-3"/>
        </w:rPr>
        <w:t xml:space="preserve"> </w:t>
      </w:r>
      <w:r>
        <w:t>in</w:t>
      </w:r>
      <w:r>
        <w:rPr>
          <w:spacing w:val="-3"/>
        </w:rPr>
        <w:t xml:space="preserve"> </w:t>
      </w:r>
      <w:r>
        <w:t>accordance</w:t>
      </w:r>
      <w:r>
        <w:rPr>
          <w:spacing w:val="-3"/>
        </w:rPr>
        <w:t xml:space="preserve"> </w:t>
      </w:r>
      <w:r>
        <w:t>with</w:t>
      </w:r>
      <w:r>
        <w:rPr>
          <w:spacing w:val="-3"/>
        </w:rPr>
        <w:t xml:space="preserve"> </w:t>
      </w:r>
      <w:r>
        <w:t>the Academy’s policies that apply to the retention and destruction of records.</w:t>
      </w:r>
    </w:p>
    <w:p w14:paraId="6993610A" w14:textId="77777777" w:rsidR="007932A8" w:rsidRDefault="003B1CA5">
      <w:pPr>
        <w:pStyle w:val="ListParagraph"/>
        <w:numPr>
          <w:ilvl w:val="1"/>
          <w:numId w:val="13"/>
        </w:numPr>
        <w:tabs>
          <w:tab w:val="left" w:pos="1153"/>
        </w:tabs>
        <w:spacing w:before="199"/>
        <w:ind w:left="1153" w:hanging="720"/>
      </w:pPr>
      <w:r>
        <w:t>The</w:t>
      </w:r>
      <w:r>
        <w:rPr>
          <w:spacing w:val="-7"/>
        </w:rPr>
        <w:t xml:space="preserve"> </w:t>
      </w:r>
      <w:r>
        <w:t>Academy</w:t>
      </w:r>
      <w:r>
        <w:rPr>
          <w:spacing w:val="-6"/>
        </w:rPr>
        <w:t xml:space="preserve"> </w:t>
      </w:r>
      <w:r>
        <w:t>keeps</w:t>
      </w:r>
      <w:r>
        <w:rPr>
          <w:spacing w:val="-6"/>
        </w:rPr>
        <w:t xml:space="preserve"> </w:t>
      </w:r>
      <w:r>
        <w:t>a</w:t>
      </w:r>
      <w:r>
        <w:rPr>
          <w:spacing w:val="-8"/>
        </w:rPr>
        <w:t xml:space="preserve"> </w:t>
      </w:r>
      <w:r>
        <w:t>written</w:t>
      </w:r>
      <w:r>
        <w:rPr>
          <w:spacing w:val="-6"/>
        </w:rPr>
        <w:t xml:space="preserve"> </w:t>
      </w:r>
      <w:r>
        <w:t>record</w:t>
      </w:r>
      <w:r>
        <w:rPr>
          <w:spacing w:val="-6"/>
        </w:rPr>
        <w:t xml:space="preserve"> </w:t>
      </w:r>
      <w:r>
        <w:t>of</w:t>
      </w:r>
      <w:r>
        <w:rPr>
          <w:spacing w:val="-7"/>
        </w:rPr>
        <w:t xml:space="preserve"> </w:t>
      </w:r>
      <w:r>
        <w:t>all</w:t>
      </w:r>
      <w:r>
        <w:rPr>
          <w:spacing w:val="-6"/>
        </w:rPr>
        <w:t xml:space="preserve"> </w:t>
      </w:r>
      <w:r>
        <w:t>formal</w:t>
      </w:r>
      <w:r>
        <w:rPr>
          <w:spacing w:val="-6"/>
        </w:rPr>
        <w:t xml:space="preserve"> </w:t>
      </w:r>
      <w:r>
        <w:t>complaints,</w:t>
      </w:r>
      <w:r>
        <w:rPr>
          <w:spacing w:val="-7"/>
        </w:rPr>
        <w:t xml:space="preserve"> </w:t>
      </w:r>
      <w:r>
        <w:t>including</w:t>
      </w:r>
      <w:r>
        <w:rPr>
          <w:spacing w:val="-6"/>
        </w:rPr>
        <w:t xml:space="preserve"> </w:t>
      </w:r>
      <w:r>
        <w:t>the</w:t>
      </w:r>
      <w:r>
        <w:rPr>
          <w:spacing w:val="-6"/>
        </w:rPr>
        <w:t xml:space="preserve"> </w:t>
      </w:r>
      <w:r>
        <w:rPr>
          <w:spacing w:val="-2"/>
        </w:rPr>
        <w:t>following:</w:t>
      </w:r>
    </w:p>
    <w:p w14:paraId="6993610B" w14:textId="77777777" w:rsidR="007932A8" w:rsidRDefault="003B1CA5">
      <w:pPr>
        <w:pStyle w:val="ListParagraph"/>
        <w:numPr>
          <w:ilvl w:val="2"/>
          <w:numId w:val="13"/>
        </w:numPr>
        <w:tabs>
          <w:tab w:val="left" w:pos="1871"/>
        </w:tabs>
        <w:spacing w:before="201"/>
        <w:ind w:left="1871" w:hanging="718"/>
      </w:pPr>
      <w:r>
        <w:t>whether</w:t>
      </w:r>
      <w:r>
        <w:rPr>
          <w:spacing w:val="-6"/>
        </w:rPr>
        <w:t xml:space="preserve"> </w:t>
      </w:r>
      <w:r>
        <w:t>they</w:t>
      </w:r>
      <w:r>
        <w:rPr>
          <w:spacing w:val="-5"/>
        </w:rPr>
        <w:t xml:space="preserve"> </w:t>
      </w:r>
      <w:r>
        <w:t>were</w:t>
      </w:r>
      <w:r>
        <w:rPr>
          <w:spacing w:val="-5"/>
        </w:rPr>
        <w:t xml:space="preserve"> </w:t>
      </w:r>
      <w:r>
        <w:t>resolved</w:t>
      </w:r>
      <w:r>
        <w:rPr>
          <w:spacing w:val="-6"/>
        </w:rPr>
        <w:t xml:space="preserve"> </w:t>
      </w:r>
      <w:r>
        <w:t>at</w:t>
      </w:r>
      <w:r>
        <w:rPr>
          <w:spacing w:val="-5"/>
        </w:rPr>
        <w:t xml:space="preserve"> </w:t>
      </w:r>
      <w:r>
        <w:t>Stage</w:t>
      </w:r>
      <w:r>
        <w:rPr>
          <w:spacing w:val="-5"/>
        </w:rPr>
        <w:t xml:space="preserve"> </w:t>
      </w:r>
      <w:r>
        <w:t>2</w:t>
      </w:r>
      <w:r>
        <w:rPr>
          <w:spacing w:val="-5"/>
        </w:rPr>
        <w:t xml:space="preserve"> </w:t>
      </w:r>
      <w:r>
        <w:t>or</w:t>
      </w:r>
      <w:r>
        <w:rPr>
          <w:spacing w:val="-6"/>
        </w:rPr>
        <w:t xml:space="preserve"> </w:t>
      </w:r>
      <w:r>
        <w:t>Stage</w:t>
      </w:r>
      <w:r>
        <w:rPr>
          <w:spacing w:val="-5"/>
        </w:rPr>
        <w:t xml:space="preserve"> 3.</w:t>
      </w:r>
    </w:p>
    <w:p w14:paraId="6993610C" w14:textId="77777777" w:rsidR="007932A8" w:rsidRDefault="003B1CA5">
      <w:pPr>
        <w:pStyle w:val="ListParagraph"/>
        <w:numPr>
          <w:ilvl w:val="2"/>
          <w:numId w:val="13"/>
        </w:numPr>
        <w:tabs>
          <w:tab w:val="left" w:pos="1871"/>
          <w:tab w:val="left" w:pos="1874"/>
        </w:tabs>
        <w:ind w:right="933"/>
      </w:pPr>
      <w:r>
        <w:t>the</w:t>
      </w:r>
      <w:r>
        <w:rPr>
          <w:spacing w:val="-3"/>
        </w:rPr>
        <w:t xml:space="preserve"> </w:t>
      </w:r>
      <w:r>
        <w:t>action</w:t>
      </w:r>
      <w:r>
        <w:rPr>
          <w:spacing w:val="-3"/>
        </w:rPr>
        <w:t xml:space="preserve"> </w:t>
      </w:r>
      <w:r>
        <w:t>taken</w:t>
      </w:r>
      <w:r>
        <w:rPr>
          <w:spacing w:val="-3"/>
        </w:rPr>
        <w:t xml:space="preserve"> </w:t>
      </w:r>
      <w:r>
        <w:t>by</w:t>
      </w:r>
      <w:r>
        <w:rPr>
          <w:spacing w:val="-3"/>
        </w:rPr>
        <w:t xml:space="preserve"> </w:t>
      </w:r>
      <w:r>
        <w:t>the</w:t>
      </w:r>
      <w:r>
        <w:rPr>
          <w:spacing w:val="-3"/>
        </w:rPr>
        <w:t xml:space="preserve"> </w:t>
      </w:r>
      <w:r>
        <w:t>Academy</w:t>
      </w:r>
      <w:r>
        <w:rPr>
          <w:spacing w:val="-2"/>
        </w:rPr>
        <w:t xml:space="preserve"> </w:t>
      </w:r>
      <w:proofErr w:type="gramStart"/>
      <w:r>
        <w:t>as</w:t>
      </w:r>
      <w:r>
        <w:rPr>
          <w:spacing w:val="-4"/>
        </w:rPr>
        <w:t xml:space="preserve"> </w:t>
      </w:r>
      <w:r>
        <w:t>a</w:t>
      </w:r>
      <w:r>
        <w:rPr>
          <w:spacing w:val="-3"/>
        </w:rPr>
        <w:t xml:space="preserve"> </w:t>
      </w:r>
      <w:r>
        <w:t>result</w:t>
      </w:r>
      <w:r>
        <w:rPr>
          <w:spacing w:val="-3"/>
        </w:rPr>
        <w:t xml:space="preserve"> </w:t>
      </w:r>
      <w:r>
        <w:t>of</w:t>
      </w:r>
      <w:proofErr w:type="gramEnd"/>
      <w:r>
        <w:rPr>
          <w:spacing w:val="-3"/>
        </w:rPr>
        <w:t xml:space="preserve"> </w:t>
      </w:r>
      <w:r>
        <w:t>the</w:t>
      </w:r>
      <w:r>
        <w:rPr>
          <w:spacing w:val="-3"/>
        </w:rPr>
        <w:t xml:space="preserve"> </w:t>
      </w:r>
      <w:r>
        <w:t>complaints</w:t>
      </w:r>
      <w:r>
        <w:rPr>
          <w:spacing w:val="-3"/>
        </w:rPr>
        <w:t xml:space="preserve"> </w:t>
      </w:r>
      <w:r>
        <w:t>(regardless</w:t>
      </w:r>
      <w:r>
        <w:rPr>
          <w:spacing w:val="-3"/>
        </w:rPr>
        <w:t xml:space="preserve"> </w:t>
      </w:r>
      <w:r>
        <w:t>of whether they are upheld).</w:t>
      </w:r>
    </w:p>
    <w:p w14:paraId="6993610D" w14:textId="77777777" w:rsidR="007932A8" w:rsidRDefault="003B1CA5">
      <w:pPr>
        <w:pStyle w:val="ListParagraph"/>
        <w:numPr>
          <w:ilvl w:val="1"/>
          <w:numId w:val="13"/>
        </w:numPr>
        <w:tabs>
          <w:tab w:val="left" w:pos="1152"/>
          <w:tab w:val="left" w:pos="1154"/>
        </w:tabs>
        <w:spacing w:before="199"/>
        <w:ind w:right="467"/>
        <w:jc w:val="both"/>
        <w:rPr>
          <w:sz w:val="14"/>
        </w:rPr>
      </w:pPr>
      <w:r>
        <w:t>In</w:t>
      </w:r>
      <w:r>
        <w:rPr>
          <w:spacing w:val="-3"/>
        </w:rPr>
        <w:t xml:space="preserve"> </w:t>
      </w:r>
      <w:r>
        <w:t>accordance</w:t>
      </w:r>
      <w:r>
        <w:rPr>
          <w:spacing w:val="-3"/>
        </w:rPr>
        <w:t xml:space="preserve"> </w:t>
      </w:r>
      <w:r>
        <w:t>with</w:t>
      </w:r>
      <w:r>
        <w:rPr>
          <w:spacing w:val="-3"/>
        </w:rPr>
        <w:t xml:space="preserve"> </w:t>
      </w:r>
      <w:r>
        <w:t>data</w:t>
      </w:r>
      <w:r>
        <w:rPr>
          <w:spacing w:val="-4"/>
        </w:rPr>
        <w:t xml:space="preserve"> </w:t>
      </w:r>
      <w:r>
        <w:t>protection</w:t>
      </w:r>
      <w:r>
        <w:rPr>
          <w:spacing w:val="-3"/>
        </w:rPr>
        <w:t xml:space="preserve"> </w:t>
      </w:r>
      <w:r>
        <w:t>principles,</w:t>
      </w:r>
      <w:r>
        <w:rPr>
          <w:spacing w:val="-3"/>
        </w:rPr>
        <w:t xml:space="preserve"> </w:t>
      </w:r>
      <w:r>
        <w:t>details</w:t>
      </w:r>
      <w:r>
        <w:rPr>
          <w:spacing w:val="-3"/>
        </w:rPr>
        <w:t xml:space="preserve"> </w:t>
      </w:r>
      <w:r>
        <w:t>of</w:t>
      </w:r>
      <w:r>
        <w:rPr>
          <w:spacing w:val="-3"/>
        </w:rPr>
        <w:t xml:space="preserve"> </w:t>
      </w:r>
      <w:r>
        <w:t>individual</w:t>
      </w:r>
      <w:r>
        <w:rPr>
          <w:spacing w:val="-3"/>
        </w:rPr>
        <w:t xml:space="preserve"> </w:t>
      </w:r>
      <w:r>
        <w:t>complaints</w:t>
      </w:r>
      <w:r>
        <w:rPr>
          <w:spacing w:val="-3"/>
        </w:rPr>
        <w:t xml:space="preserve"> </w:t>
      </w:r>
      <w:r>
        <w:t>will</w:t>
      </w:r>
      <w:r>
        <w:rPr>
          <w:spacing w:val="-3"/>
        </w:rPr>
        <w:t xml:space="preserve"> </w:t>
      </w:r>
      <w:r>
        <w:t>be</w:t>
      </w:r>
      <w:r>
        <w:rPr>
          <w:spacing w:val="-4"/>
        </w:rPr>
        <w:t xml:space="preserve"> </w:t>
      </w:r>
      <w:r>
        <w:t xml:space="preserve">kept only for as long </w:t>
      </w:r>
      <w:proofErr w:type="gramStart"/>
      <w:r>
        <w:t>as</w:t>
      </w:r>
      <w:proofErr w:type="gramEnd"/>
      <w:r>
        <w:t xml:space="preserve"> </w:t>
      </w:r>
      <w:proofErr w:type="gramStart"/>
      <w:r>
        <w:t>is considered to be</w:t>
      </w:r>
      <w:proofErr w:type="gramEnd"/>
      <w:r>
        <w:t xml:space="preserve"> reasonably necessary in the circumstances.</w:t>
      </w:r>
      <w:hyperlink w:anchor="_bookmark0" w:history="1">
        <w:r>
          <w:rPr>
            <w:position w:val="7"/>
            <w:sz w:val="14"/>
          </w:rPr>
          <w:t>1</w:t>
        </w:r>
      </w:hyperlink>
    </w:p>
    <w:p w14:paraId="6993610E" w14:textId="77777777" w:rsidR="007932A8" w:rsidRDefault="003B1CA5">
      <w:pPr>
        <w:pStyle w:val="ListParagraph"/>
        <w:numPr>
          <w:ilvl w:val="1"/>
          <w:numId w:val="13"/>
        </w:numPr>
        <w:tabs>
          <w:tab w:val="left" w:pos="1154"/>
        </w:tabs>
        <w:ind w:right="572"/>
      </w:pPr>
      <w:r>
        <w:t>The information created in connection with this policy may contain personal data.</w:t>
      </w:r>
      <w:r>
        <w:rPr>
          <w:spacing w:val="40"/>
        </w:rPr>
        <w:t xml:space="preserve"> </w:t>
      </w:r>
      <w:r>
        <w:t xml:space="preserve">The Academy has </w:t>
      </w:r>
      <w:proofErr w:type="gramStart"/>
      <w:r>
        <w:t>a number of</w:t>
      </w:r>
      <w:proofErr w:type="gramEnd"/>
      <w:r>
        <w:t xml:space="preserve"> privacy notices which explain how the Academy will use personal</w:t>
      </w:r>
      <w:r>
        <w:rPr>
          <w:spacing w:val="-3"/>
        </w:rPr>
        <w:t xml:space="preserve"> </w:t>
      </w:r>
      <w:r>
        <w:t>data.</w:t>
      </w:r>
      <w:r>
        <w:rPr>
          <w:spacing w:val="40"/>
        </w:rPr>
        <w:t xml:space="preserve"> </w:t>
      </w:r>
      <w:r>
        <w:t>The</w:t>
      </w:r>
      <w:r>
        <w:rPr>
          <w:spacing w:val="-3"/>
        </w:rPr>
        <w:t xml:space="preserve"> </w:t>
      </w:r>
      <w:r>
        <w:t>Academy's</w:t>
      </w:r>
      <w:r>
        <w:rPr>
          <w:spacing w:val="-3"/>
        </w:rPr>
        <w:t xml:space="preserve"> </w:t>
      </w:r>
      <w:r>
        <w:t>approach</w:t>
      </w:r>
      <w:r>
        <w:rPr>
          <w:spacing w:val="-3"/>
        </w:rPr>
        <w:t xml:space="preserve"> </w:t>
      </w:r>
      <w:r>
        <w:t>to</w:t>
      </w:r>
      <w:r>
        <w:rPr>
          <w:spacing w:val="-3"/>
        </w:rPr>
        <w:t xml:space="preserve"> </w:t>
      </w:r>
      <w:r>
        <w:t>data</w:t>
      </w:r>
      <w:r>
        <w:rPr>
          <w:spacing w:val="-4"/>
        </w:rPr>
        <w:t xml:space="preserve"> </w:t>
      </w:r>
      <w:r>
        <w:t>protection</w:t>
      </w:r>
      <w:r>
        <w:rPr>
          <w:spacing w:val="-3"/>
        </w:rPr>
        <w:t xml:space="preserve"> </w:t>
      </w:r>
      <w:r>
        <w:t>compliance</w:t>
      </w:r>
      <w:r>
        <w:rPr>
          <w:spacing w:val="-3"/>
        </w:rPr>
        <w:t xml:space="preserve"> </w:t>
      </w:r>
      <w:r>
        <w:t>is</w:t>
      </w:r>
      <w:r>
        <w:rPr>
          <w:spacing w:val="-4"/>
        </w:rPr>
        <w:t xml:space="preserve"> </w:t>
      </w:r>
      <w:r>
        <w:t>set</w:t>
      </w:r>
      <w:r>
        <w:rPr>
          <w:spacing w:val="-3"/>
        </w:rPr>
        <w:t xml:space="preserve"> </w:t>
      </w:r>
      <w:r>
        <w:t>out</w:t>
      </w:r>
      <w:r>
        <w:rPr>
          <w:spacing w:val="-3"/>
        </w:rPr>
        <w:t xml:space="preserve"> </w:t>
      </w:r>
      <w:r>
        <w:t>in</w:t>
      </w:r>
      <w:r>
        <w:rPr>
          <w:spacing w:val="-3"/>
        </w:rPr>
        <w:t xml:space="preserve"> </w:t>
      </w:r>
      <w:r>
        <w:t>the Overarching Data Protection Policy.</w:t>
      </w:r>
      <w:r>
        <w:rPr>
          <w:spacing w:val="40"/>
        </w:rPr>
        <w:t xml:space="preserve"> </w:t>
      </w:r>
      <w:r>
        <w:t>In addition, staff must ensure that they follow the</w:t>
      </w:r>
    </w:p>
    <w:p w14:paraId="6993610F" w14:textId="77777777" w:rsidR="007932A8" w:rsidRDefault="007932A8">
      <w:pPr>
        <w:pStyle w:val="BodyText"/>
        <w:spacing w:before="134"/>
      </w:pPr>
    </w:p>
    <w:p w14:paraId="69936110" w14:textId="77777777" w:rsidR="007932A8" w:rsidRDefault="003B1CA5">
      <w:pPr>
        <w:ind w:left="433" w:right="132"/>
        <w:jc w:val="both"/>
        <w:rPr>
          <w:rFonts w:ascii="Calibri"/>
          <w:sz w:val="16"/>
        </w:rPr>
      </w:pPr>
      <w:bookmarkStart w:id="11" w:name="_bookmark0"/>
      <w:bookmarkEnd w:id="11"/>
      <w:r>
        <w:rPr>
          <w:rFonts w:ascii="Calibri"/>
          <w:sz w:val="16"/>
          <w:vertAlign w:val="superscript"/>
        </w:rPr>
        <w:t>1</w:t>
      </w:r>
      <w:r>
        <w:rPr>
          <w:rFonts w:ascii="Calibri"/>
          <w:sz w:val="16"/>
        </w:rPr>
        <w:t xml:space="preserve"> In accordance with the terms of reference of the Independent Inquiry into Child Sexual Abuse all schools are required to retain information which</w:t>
      </w:r>
      <w:r>
        <w:rPr>
          <w:rFonts w:ascii="Calibri"/>
          <w:spacing w:val="40"/>
          <w:sz w:val="16"/>
        </w:rPr>
        <w:t xml:space="preserve"> </w:t>
      </w:r>
      <w:r>
        <w:rPr>
          <w:rFonts w:ascii="Calibri"/>
          <w:sz w:val="16"/>
        </w:rPr>
        <w:t>relates</w:t>
      </w:r>
      <w:r>
        <w:rPr>
          <w:rFonts w:ascii="Calibri"/>
          <w:spacing w:val="-5"/>
          <w:sz w:val="16"/>
        </w:rPr>
        <w:t xml:space="preserve"> </w:t>
      </w:r>
      <w:r>
        <w:rPr>
          <w:rFonts w:ascii="Calibri"/>
          <w:sz w:val="16"/>
        </w:rPr>
        <w:t>to</w:t>
      </w:r>
      <w:r>
        <w:rPr>
          <w:rFonts w:ascii="Calibri"/>
          <w:spacing w:val="-5"/>
          <w:sz w:val="16"/>
        </w:rPr>
        <w:t xml:space="preserve"> </w:t>
      </w:r>
      <w:r>
        <w:rPr>
          <w:rFonts w:ascii="Calibri"/>
          <w:sz w:val="16"/>
        </w:rPr>
        <w:t>allegations</w:t>
      </w:r>
      <w:r>
        <w:rPr>
          <w:rFonts w:ascii="Calibri"/>
          <w:spacing w:val="-5"/>
          <w:sz w:val="16"/>
        </w:rPr>
        <w:t xml:space="preserve"> </w:t>
      </w:r>
      <w:r>
        <w:rPr>
          <w:rFonts w:ascii="Calibri"/>
          <w:sz w:val="16"/>
        </w:rPr>
        <w:t>(substantiated</w:t>
      </w:r>
      <w:r>
        <w:rPr>
          <w:rFonts w:ascii="Calibri"/>
          <w:spacing w:val="-5"/>
          <w:sz w:val="16"/>
        </w:rPr>
        <w:t xml:space="preserve"> </w:t>
      </w:r>
      <w:r>
        <w:rPr>
          <w:rFonts w:ascii="Calibri"/>
          <w:sz w:val="16"/>
        </w:rPr>
        <w:t>or</w:t>
      </w:r>
      <w:r>
        <w:rPr>
          <w:rFonts w:ascii="Calibri"/>
          <w:spacing w:val="-6"/>
          <w:sz w:val="16"/>
        </w:rPr>
        <w:t xml:space="preserve"> </w:t>
      </w:r>
      <w:r>
        <w:rPr>
          <w:rFonts w:ascii="Calibri"/>
          <w:sz w:val="16"/>
        </w:rPr>
        <w:t>not)</w:t>
      </w:r>
      <w:r>
        <w:rPr>
          <w:rFonts w:ascii="Calibri"/>
          <w:spacing w:val="-4"/>
          <w:sz w:val="16"/>
        </w:rPr>
        <w:t xml:space="preserve"> </w:t>
      </w:r>
      <w:r>
        <w:rPr>
          <w:rFonts w:ascii="Calibri"/>
          <w:sz w:val="16"/>
        </w:rPr>
        <w:t>of</w:t>
      </w:r>
      <w:r>
        <w:rPr>
          <w:rFonts w:ascii="Calibri"/>
          <w:spacing w:val="-5"/>
          <w:sz w:val="16"/>
        </w:rPr>
        <w:t xml:space="preserve"> </w:t>
      </w:r>
      <w:proofErr w:type="spellStart"/>
      <w:r>
        <w:rPr>
          <w:rFonts w:ascii="Calibri"/>
          <w:sz w:val="16"/>
        </w:rPr>
        <w:t>organisations</w:t>
      </w:r>
      <w:proofErr w:type="spellEnd"/>
      <w:r>
        <w:rPr>
          <w:rFonts w:ascii="Calibri"/>
          <w:spacing w:val="-5"/>
          <w:sz w:val="16"/>
        </w:rPr>
        <w:t xml:space="preserve"> </w:t>
      </w:r>
      <w:r>
        <w:rPr>
          <w:rFonts w:ascii="Calibri"/>
          <w:sz w:val="16"/>
        </w:rPr>
        <w:t>and</w:t>
      </w:r>
      <w:r>
        <w:rPr>
          <w:rFonts w:ascii="Calibri"/>
          <w:spacing w:val="-5"/>
          <w:sz w:val="16"/>
        </w:rPr>
        <w:t xml:space="preserve"> </w:t>
      </w:r>
      <w:r>
        <w:rPr>
          <w:rFonts w:ascii="Calibri"/>
          <w:sz w:val="16"/>
        </w:rPr>
        <w:t>individuals</w:t>
      </w:r>
      <w:r>
        <w:rPr>
          <w:rFonts w:ascii="Calibri"/>
          <w:spacing w:val="-5"/>
          <w:sz w:val="16"/>
        </w:rPr>
        <w:t xml:space="preserve"> </w:t>
      </w:r>
      <w:r>
        <w:rPr>
          <w:rFonts w:ascii="Calibri"/>
          <w:sz w:val="16"/>
        </w:rPr>
        <w:t>who</w:t>
      </w:r>
      <w:r>
        <w:rPr>
          <w:rFonts w:ascii="Calibri"/>
          <w:spacing w:val="-5"/>
          <w:sz w:val="16"/>
        </w:rPr>
        <w:t xml:space="preserve"> </w:t>
      </w:r>
      <w:r>
        <w:rPr>
          <w:rFonts w:ascii="Calibri"/>
          <w:sz w:val="16"/>
        </w:rPr>
        <w:t>may</w:t>
      </w:r>
      <w:r>
        <w:rPr>
          <w:rFonts w:ascii="Calibri"/>
          <w:spacing w:val="-4"/>
          <w:sz w:val="16"/>
        </w:rPr>
        <w:t xml:space="preserve"> </w:t>
      </w:r>
      <w:r>
        <w:rPr>
          <w:rFonts w:ascii="Calibri"/>
          <w:sz w:val="16"/>
        </w:rPr>
        <w:t>have</w:t>
      </w:r>
      <w:r>
        <w:rPr>
          <w:rFonts w:ascii="Calibri"/>
          <w:spacing w:val="-4"/>
          <w:sz w:val="16"/>
        </w:rPr>
        <w:t xml:space="preserve"> </w:t>
      </w:r>
      <w:r>
        <w:rPr>
          <w:rFonts w:ascii="Calibri"/>
          <w:sz w:val="16"/>
        </w:rPr>
        <w:t>been</w:t>
      </w:r>
      <w:r>
        <w:rPr>
          <w:rFonts w:ascii="Calibri"/>
          <w:spacing w:val="-5"/>
          <w:sz w:val="16"/>
        </w:rPr>
        <w:t xml:space="preserve"> </w:t>
      </w:r>
      <w:r>
        <w:rPr>
          <w:rFonts w:ascii="Calibri"/>
          <w:sz w:val="16"/>
        </w:rPr>
        <w:t>involved</w:t>
      </w:r>
      <w:r>
        <w:rPr>
          <w:rFonts w:ascii="Calibri"/>
          <w:spacing w:val="-4"/>
          <w:sz w:val="16"/>
        </w:rPr>
        <w:t xml:space="preserve"> </w:t>
      </w:r>
      <w:r>
        <w:rPr>
          <w:rFonts w:ascii="Calibri"/>
          <w:sz w:val="16"/>
        </w:rPr>
        <w:t>in,</w:t>
      </w:r>
      <w:r>
        <w:rPr>
          <w:rFonts w:ascii="Calibri"/>
          <w:spacing w:val="-5"/>
          <w:sz w:val="16"/>
        </w:rPr>
        <w:t xml:space="preserve"> </w:t>
      </w:r>
      <w:r>
        <w:rPr>
          <w:rFonts w:ascii="Calibri"/>
          <w:sz w:val="16"/>
        </w:rPr>
        <w:t>or</w:t>
      </w:r>
      <w:r>
        <w:rPr>
          <w:rFonts w:ascii="Calibri"/>
          <w:spacing w:val="-6"/>
          <w:sz w:val="16"/>
        </w:rPr>
        <w:t xml:space="preserve"> </w:t>
      </w:r>
      <w:r>
        <w:rPr>
          <w:rFonts w:ascii="Calibri"/>
          <w:sz w:val="16"/>
        </w:rPr>
        <w:t>have</w:t>
      </w:r>
      <w:r>
        <w:rPr>
          <w:rFonts w:ascii="Calibri"/>
          <w:spacing w:val="-4"/>
          <w:sz w:val="16"/>
        </w:rPr>
        <w:t xml:space="preserve"> </w:t>
      </w:r>
      <w:r>
        <w:rPr>
          <w:rFonts w:ascii="Calibri"/>
          <w:sz w:val="16"/>
        </w:rPr>
        <w:t>knowledge</w:t>
      </w:r>
      <w:r>
        <w:rPr>
          <w:rFonts w:ascii="Calibri"/>
          <w:spacing w:val="-4"/>
          <w:sz w:val="16"/>
        </w:rPr>
        <w:t xml:space="preserve"> </w:t>
      </w:r>
      <w:r>
        <w:rPr>
          <w:rFonts w:ascii="Calibri"/>
          <w:sz w:val="16"/>
        </w:rPr>
        <w:t>of</w:t>
      </w:r>
      <w:r>
        <w:rPr>
          <w:rFonts w:ascii="Calibri"/>
          <w:spacing w:val="-5"/>
          <w:sz w:val="16"/>
        </w:rPr>
        <w:t xml:space="preserve"> </w:t>
      </w:r>
      <w:r>
        <w:rPr>
          <w:rFonts w:ascii="Calibri"/>
          <w:sz w:val="16"/>
        </w:rPr>
        <w:t>child</w:t>
      </w:r>
      <w:r>
        <w:rPr>
          <w:rFonts w:ascii="Calibri"/>
          <w:spacing w:val="-5"/>
          <w:sz w:val="16"/>
        </w:rPr>
        <w:t xml:space="preserve"> </w:t>
      </w:r>
      <w:r>
        <w:rPr>
          <w:rFonts w:ascii="Calibri"/>
          <w:sz w:val="16"/>
        </w:rPr>
        <w:t>sexual</w:t>
      </w:r>
      <w:r>
        <w:rPr>
          <w:rFonts w:ascii="Calibri"/>
          <w:spacing w:val="-4"/>
          <w:sz w:val="16"/>
        </w:rPr>
        <w:t xml:space="preserve"> </w:t>
      </w:r>
      <w:r>
        <w:rPr>
          <w:rFonts w:ascii="Calibri"/>
          <w:sz w:val="16"/>
        </w:rPr>
        <w:t>abuse</w:t>
      </w:r>
      <w:r>
        <w:rPr>
          <w:rFonts w:ascii="Calibri"/>
          <w:spacing w:val="40"/>
          <w:sz w:val="16"/>
        </w:rPr>
        <w:t xml:space="preserve"> </w:t>
      </w:r>
      <w:r>
        <w:rPr>
          <w:rFonts w:ascii="Calibri"/>
          <w:sz w:val="16"/>
        </w:rPr>
        <w:t>or child sexual exploitation; allegations (substantiated or not) of individuals having engaged in sexual activity with, or having a sexual interest in,</w:t>
      </w:r>
      <w:r>
        <w:rPr>
          <w:rFonts w:ascii="Calibri"/>
          <w:spacing w:val="40"/>
          <w:sz w:val="16"/>
        </w:rPr>
        <w:t xml:space="preserve"> </w:t>
      </w:r>
      <w:r>
        <w:rPr>
          <w:rFonts w:ascii="Calibri"/>
          <w:sz w:val="16"/>
        </w:rPr>
        <w:t>children;</w:t>
      </w:r>
      <w:r>
        <w:rPr>
          <w:rFonts w:ascii="Calibri"/>
          <w:spacing w:val="-4"/>
          <w:sz w:val="16"/>
        </w:rPr>
        <w:t xml:space="preserve"> </w:t>
      </w:r>
      <w:r>
        <w:rPr>
          <w:rFonts w:ascii="Calibri"/>
          <w:sz w:val="16"/>
        </w:rPr>
        <w:t>institutional</w:t>
      </w:r>
      <w:r>
        <w:rPr>
          <w:rFonts w:ascii="Calibri"/>
          <w:spacing w:val="-3"/>
          <w:sz w:val="16"/>
        </w:rPr>
        <w:t xml:space="preserve"> </w:t>
      </w:r>
      <w:r>
        <w:rPr>
          <w:rFonts w:ascii="Calibri"/>
          <w:sz w:val="16"/>
        </w:rPr>
        <w:t>failures</w:t>
      </w:r>
      <w:r>
        <w:rPr>
          <w:rFonts w:ascii="Calibri"/>
          <w:spacing w:val="-4"/>
          <w:sz w:val="16"/>
        </w:rPr>
        <w:t xml:space="preserve"> </w:t>
      </w:r>
      <w:r>
        <w:rPr>
          <w:rFonts w:ascii="Calibri"/>
          <w:sz w:val="16"/>
        </w:rPr>
        <w:t>to</w:t>
      </w:r>
      <w:r>
        <w:rPr>
          <w:rFonts w:ascii="Calibri"/>
          <w:spacing w:val="-4"/>
          <w:sz w:val="16"/>
        </w:rPr>
        <w:t xml:space="preserve"> </w:t>
      </w:r>
      <w:r>
        <w:rPr>
          <w:rFonts w:ascii="Calibri"/>
          <w:sz w:val="16"/>
        </w:rPr>
        <w:t>protect</w:t>
      </w:r>
      <w:r>
        <w:rPr>
          <w:rFonts w:ascii="Calibri"/>
          <w:spacing w:val="-4"/>
          <w:sz w:val="16"/>
        </w:rPr>
        <w:t xml:space="preserve"> </w:t>
      </w:r>
      <w:r>
        <w:rPr>
          <w:rFonts w:ascii="Calibri"/>
          <w:sz w:val="16"/>
        </w:rPr>
        <w:t>children</w:t>
      </w:r>
      <w:r>
        <w:rPr>
          <w:rFonts w:ascii="Calibri"/>
          <w:spacing w:val="-4"/>
          <w:sz w:val="16"/>
        </w:rPr>
        <w:t xml:space="preserve"> </w:t>
      </w:r>
      <w:r>
        <w:rPr>
          <w:rFonts w:ascii="Calibri"/>
          <w:sz w:val="16"/>
        </w:rPr>
        <w:t>from</w:t>
      </w:r>
      <w:r>
        <w:rPr>
          <w:rFonts w:ascii="Calibri"/>
          <w:spacing w:val="-3"/>
          <w:sz w:val="16"/>
        </w:rPr>
        <w:t xml:space="preserve"> </w:t>
      </w:r>
      <w:r>
        <w:rPr>
          <w:rFonts w:ascii="Calibri"/>
          <w:sz w:val="16"/>
        </w:rPr>
        <w:t>sexual</w:t>
      </w:r>
      <w:r>
        <w:rPr>
          <w:rFonts w:ascii="Calibri"/>
          <w:spacing w:val="-3"/>
          <w:sz w:val="16"/>
        </w:rPr>
        <w:t xml:space="preserve"> </w:t>
      </w:r>
      <w:r>
        <w:rPr>
          <w:rFonts w:ascii="Calibri"/>
          <w:sz w:val="16"/>
        </w:rPr>
        <w:t>abuse</w:t>
      </w:r>
      <w:r>
        <w:rPr>
          <w:rFonts w:ascii="Calibri"/>
          <w:spacing w:val="-3"/>
          <w:sz w:val="16"/>
        </w:rPr>
        <w:t xml:space="preserve"> </w:t>
      </w:r>
      <w:r>
        <w:rPr>
          <w:rFonts w:ascii="Calibri"/>
          <w:sz w:val="16"/>
        </w:rPr>
        <w:t>or</w:t>
      </w:r>
      <w:r>
        <w:rPr>
          <w:rFonts w:ascii="Calibri"/>
          <w:spacing w:val="-3"/>
          <w:sz w:val="16"/>
        </w:rPr>
        <w:t xml:space="preserve"> </w:t>
      </w:r>
      <w:r>
        <w:rPr>
          <w:rFonts w:ascii="Calibri"/>
          <w:sz w:val="16"/>
        </w:rPr>
        <w:t>other</w:t>
      </w:r>
      <w:r>
        <w:rPr>
          <w:rFonts w:ascii="Calibri"/>
          <w:spacing w:val="-3"/>
          <w:sz w:val="16"/>
        </w:rPr>
        <w:t xml:space="preserve"> </w:t>
      </w:r>
      <w:r>
        <w:rPr>
          <w:rFonts w:ascii="Calibri"/>
          <w:sz w:val="16"/>
        </w:rPr>
        <w:t>exploitation.</w:t>
      </w:r>
      <w:r>
        <w:rPr>
          <w:rFonts w:ascii="Calibri"/>
          <w:spacing w:val="29"/>
          <w:sz w:val="16"/>
        </w:rPr>
        <w:t xml:space="preserve"> </w:t>
      </w:r>
      <w:r>
        <w:rPr>
          <w:rFonts w:ascii="Calibri"/>
          <w:sz w:val="16"/>
        </w:rPr>
        <w:t>Details</w:t>
      </w:r>
      <w:r>
        <w:rPr>
          <w:rFonts w:ascii="Calibri"/>
          <w:spacing w:val="-4"/>
          <w:sz w:val="16"/>
        </w:rPr>
        <w:t xml:space="preserve"> </w:t>
      </w:r>
      <w:r>
        <w:rPr>
          <w:rFonts w:ascii="Calibri"/>
          <w:sz w:val="16"/>
        </w:rPr>
        <w:t>of</w:t>
      </w:r>
      <w:r>
        <w:rPr>
          <w:rFonts w:ascii="Calibri"/>
          <w:spacing w:val="-4"/>
          <w:sz w:val="16"/>
        </w:rPr>
        <w:t xml:space="preserve"> </w:t>
      </w:r>
      <w:r>
        <w:rPr>
          <w:rFonts w:ascii="Calibri"/>
          <w:sz w:val="16"/>
        </w:rPr>
        <w:t>any</w:t>
      </w:r>
      <w:r>
        <w:rPr>
          <w:rFonts w:ascii="Calibri"/>
          <w:spacing w:val="-3"/>
          <w:sz w:val="16"/>
        </w:rPr>
        <w:t xml:space="preserve"> </w:t>
      </w:r>
      <w:r>
        <w:rPr>
          <w:rFonts w:ascii="Calibri"/>
          <w:sz w:val="16"/>
        </w:rPr>
        <w:t>complaints</w:t>
      </w:r>
      <w:r>
        <w:rPr>
          <w:rFonts w:ascii="Calibri"/>
          <w:spacing w:val="-4"/>
          <w:sz w:val="16"/>
        </w:rPr>
        <w:t xml:space="preserve"> </w:t>
      </w:r>
      <w:r>
        <w:rPr>
          <w:rFonts w:ascii="Calibri"/>
          <w:sz w:val="16"/>
        </w:rPr>
        <w:t>made</w:t>
      </w:r>
      <w:r>
        <w:rPr>
          <w:rFonts w:ascii="Calibri"/>
          <w:spacing w:val="-4"/>
          <w:sz w:val="16"/>
        </w:rPr>
        <w:t xml:space="preserve"> </w:t>
      </w:r>
      <w:r>
        <w:rPr>
          <w:rFonts w:ascii="Calibri"/>
          <w:sz w:val="16"/>
        </w:rPr>
        <w:t>about</w:t>
      </w:r>
      <w:r>
        <w:rPr>
          <w:rFonts w:ascii="Calibri"/>
          <w:spacing w:val="-2"/>
          <w:sz w:val="16"/>
        </w:rPr>
        <w:t xml:space="preserve"> </w:t>
      </w:r>
      <w:r>
        <w:rPr>
          <w:rFonts w:ascii="Calibri"/>
          <w:sz w:val="16"/>
        </w:rPr>
        <w:t>such</w:t>
      </w:r>
      <w:r>
        <w:rPr>
          <w:rFonts w:ascii="Calibri"/>
          <w:spacing w:val="-3"/>
          <w:sz w:val="16"/>
        </w:rPr>
        <w:t xml:space="preserve"> </w:t>
      </w:r>
      <w:r>
        <w:rPr>
          <w:rFonts w:ascii="Calibri"/>
          <w:sz w:val="16"/>
        </w:rPr>
        <w:t>matters</w:t>
      </w:r>
      <w:r>
        <w:rPr>
          <w:rFonts w:ascii="Calibri"/>
          <w:spacing w:val="-3"/>
          <w:sz w:val="16"/>
        </w:rPr>
        <w:t xml:space="preserve"> </w:t>
      </w:r>
      <w:r>
        <w:rPr>
          <w:rFonts w:ascii="Calibri"/>
          <w:sz w:val="16"/>
        </w:rPr>
        <w:t>will</w:t>
      </w:r>
      <w:r>
        <w:rPr>
          <w:rFonts w:ascii="Calibri"/>
          <w:spacing w:val="-3"/>
          <w:sz w:val="16"/>
        </w:rPr>
        <w:t xml:space="preserve"> </w:t>
      </w:r>
      <w:r>
        <w:rPr>
          <w:rFonts w:ascii="Calibri"/>
          <w:sz w:val="16"/>
        </w:rPr>
        <w:t>be</w:t>
      </w:r>
      <w:r>
        <w:rPr>
          <w:rFonts w:ascii="Calibri"/>
          <w:spacing w:val="40"/>
          <w:sz w:val="16"/>
        </w:rPr>
        <w:t xml:space="preserve"> </w:t>
      </w:r>
      <w:r>
        <w:rPr>
          <w:rFonts w:ascii="Calibri"/>
          <w:spacing w:val="-2"/>
          <w:sz w:val="16"/>
        </w:rPr>
        <w:t>retained.</w:t>
      </w:r>
    </w:p>
    <w:p w14:paraId="69936111" w14:textId="77777777" w:rsidR="007932A8" w:rsidRDefault="007932A8">
      <w:pPr>
        <w:jc w:val="both"/>
        <w:rPr>
          <w:rFonts w:ascii="Calibri"/>
          <w:sz w:val="16"/>
        </w:rPr>
        <w:sectPr w:rsidR="007932A8">
          <w:pgSz w:w="11910" w:h="16840"/>
          <w:pgMar w:top="1180" w:right="1000" w:bottom="1180" w:left="700" w:header="0" w:footer="926" w:gutter="0"/>
          <w:cols w:space="720"/>
        </w:sectPr>
      </w:pPr>
    </w:p>
    <w:p w14:paraId="69936112" w14:textId="77777777" w:rsidR="007932A8" w:rsidRDefault="003B1CA5">
      <w:pPr>
        <w:pStyle w:val="BodyText"/>
        <w:spacing w:before="64"/>
        <w:ind w:left="1154"/>
      </w:pPr>
      <w:r>
        <w:lastRenderedPageBreak/>
        <w:t>Academy Trust's data protection policies and procedures when handling personal data created</w:t>
      </w:r>
      <w:r>
        <w:rPr>
          <w:spacing w:val="-8"/>
        </w:rPr>
        <w:t xml:space="preserve"> </w:t>
      </w:r>
      <w:r>
        <w:t>in</w:t>
      </w:r>
      <w:r>
        <w:rPr>
          <w:spacing w:val="-7"/>
        </w:rPr>
        <w:t xml:space="preserve"> </w:t>
      </w:r>
      <w:r>
        <w:t>connection</w:t>
      </w:r>
      <w:r>
        <w:rPr>
          <w:spacing w:val="-7"/>
        </w:rPr>
        <w:t xml:space="preserve"> </w:t>
      </w:r>
      <w:r>
        <w:t>with</w:t>
      </w:r>
      <w:r>
        <w:rPr>
          <w:spacing w:val="-7"/>
        </w:rPr>
        <w:t xml:space="preserve"> </w:t>
      </w:r>
      <w:r>
        <w:t>this</w:t>
      </w:r>
      <w:r>
        <w:rPr>
          <w:spacing w:val="-7"/>
        </w:rPr>
        <w:t xml:space="preserve"> </w:t>
      </w:r>
      <w:r>
        <w:t>policy;</w:t>
      </w:r>
      <w:r>
        <w:rPr>
          <w:spacing w:val="-7"/>
        </w:rPr>
        <w:t xml:space="preserve"> </w:t>
      </w:r>
      <w:r>
        <w:t>this</w:t>
      </w:r>
      <w:r>
        <w:rPr>
          <w:spacing w:val="-7"/>
        </w:rPr>
        <w:t xml:space="preserve"> </w:t>
      </w:r>
      <w:r>
        <w:t>includes</w:t>
      </w:r>
      <w:r>
        <w:rPr>
          <w:spacing w:val="-7"/>
        </w:rPr>
        <w:t xml:space="preserve"> </w:t>
      </w:r>
      <w:r>
        <w:t>the</w:t>
      </w:r>
      <w:r>
        <w:rPr>
          <w:spacing w:val="-7"/>
        </w:rPr>
        <w:t xml:space="preserve"> </w:t>
      </w:r>
      <w:r>
        <w:t>Academy’s</w:t>
      </w:r>
      <w:r>
        <w:rPr>
          <w:spacing w:val="-7"/>
        </w:rPr>
        <w:t xml:space="preserve"> </w:t>
      </w:r>
      <w:r>
        <w:t>Data</w:t>
      </w:r>
      <w:r>
        <w:rPr>
          <w:spacing w:val="-7"/>
        </w:rPr>
        <w:t xml:space="preserve"> </w:t>
      </w:r>
      <w:r>
        <w:t>Protection</w:t>
      </w:r>
      <w:r>
        <w:rPr>
          <w:spacing w:val="-7"/>
        </w:rPr>
        <w:t xml:space="preserve"> </w:t>
      </w:r>
      <w:r>
        <w:rPr>
          <w:spacing w:val="-2"/>
        </w:rPr>
        <w:t>Policy.</w:t>
      </w:r>
    </w:p>
    <w:p w14:paraId="69936113" w14:textId="77777777" w:rsidR="007932A8" w:rsidRDefault="003B1CA5">
      <w:pPr>
        <w:pStyle w:val="ListParagraph"/>
        <w:numPr>
          <w:ilvl w:val="1"/>
          <w:numId w:val="13"/>
        </w:numPr>
        <w:tabs>
          <w:tab w:val="left" w:pos="1154"/>
        </w:tabs>
        <w:spacing w:before="201"/>
        <w:ind w:right="370"/>
      </w:pPr>
      <w:r>
        <w:t>Correspondence, statements and records relating to individual complaints will be kept confidential, except where access is requested by the Secretary of State or where disclosure</w:t>
      </w:r>
      <w:r>
        <w:rPr>
          <w:spacing w:val="-3"/>
        </w:rPr>
        <w:t xml:space="preserve"> </w:t>
      </w:r>
      <w:r>
        <w:t>is</w:t>
      </w:r>
      <w:r>
        <w:rPr>
          <w:spacing w:val="-4"/>
        </w:rPr>
        <w:t xml:space="preserve"> </w:t>
      </w:r>
      <w:r>
        <w:t>required</w:t>
      </w:r>
      <w:r>
        <w:rPr>
          <w:spacing w:val="-3"/>
        </w:rPr>
        <w:t xml:space="preserve"> </w:t>
      </w:r>
      <w:proofErr w:type="gramStart"/>
      <w:r>
        <w:t>in</w:t>
      </w:r>
      <w:r>
        <w:rPr>
          <w:spacing w:val="-3"/>
        </w:rPr>
        <w:t xml:space="preserve"> </w:t>
      </w:r>
      <w:r>
        <w:t>the</w:t>
      </w:r>
      <w:r>
        <w:rPr>
          <w:spacing w:val="-3"/>
        </w:rPr>
        <w:t xml:space="preserve"> </w:t>
      </w:r>
      <w:r>
        <w:t>course</w:t>
      </w:r>
      <w:r>
        <w:rPr>
          <w:spacing w:val="-3"/>
        </w:rPr>
        <w:t xml:space="preserve"> </w:t>
      </w:r>
      <w:r>
        <w:t>of</w:t>
      </w:r>
      <w:proofErr w:type="gramEnd"/>
      <w:r>
        <w:rPr>
          <w:spacing w:val="-4"/>
        </w:rPr>
        <w:t xml:space="preserve"> </w:t>
      </w:r>
      <w:r>
        <w:t>an</w:t>
      </w:r>
      <w:r>
        <w:rPr>
          <w:spacing w:val="-3"/>
        </w:rPr>
        <w:t xml:space="preserve"> </w:t>
      </w:r>
      <w:r>
        <w:t>inspection</w:t>
      </w:r>
      <w:r>
        <w:rPr>
          <w:spacing w:val="-3"/>
        </w:rPr>
        <w:t xml:space="preserve"> </w:t>
      </w:r>
      <w:r>
        <w:t>or</w:t>
      </w:r>
      <w:r>
        <w:rPr>
          <w:spacing w:val="-3"/>
        </w:rPr>
        <w:t xml:space="preserve"> </w:t>
      </w:r>
      <w:r>
        <w:t>under</w:t>
      </w:r>
      <w:r>
        <w:rPr>
          <w:spacing w:val="-3"/>
        </w:rPr>
        <w:t xml:space="preserve"> </w:t>
      </w:r>
      <w:r>
        <w:t>other</w:t>
      </w:r>
      <w:r>
        <w:rPr>
          <w:spacing w:val="-3"/>
        </w:rPr>
        <w:t xml:space="preserve"> </w:t>
      </w:r>
      <w:r>
        <w:t>legal</w:t>
      </w:r>
      <w:r>
        <w:rPr>
          <w:spacing w:val="-3"/>
        </w:rPr>
        <w:t xml:space="preserve"> </w:t>
      </w:r>
      <w:r>
        <w:t>authority</w:t>
      </w:r>
      <w:r>
        <w:rPr>
          <w:spacing w:val="-3"/>
        </w:rPr>
        <w:t xml:space="preserve"> </w:t>
      </w:r>
      <w:r>
        <w:t>or</w:t>
      </w:r>
      <w:r>
        <w:rPr>
          <w:spacing w:val="-3"/>
        </w:rPr>
        <w:t xml:space="preserve"> </w:t>
      </w:r>
      <w:r>
        <w:t xml:space="preserve">court </w:t>
      </w:r>
      <w:proofErr w:type="gramStart"/>
      <w:r>
        <w:rPr>
          <w:spacing w:val="-2"/>
        </w:rPr>
        <w:t>order</w:t>
      </w:r>
      <w:proofErr w:type="gramEnd"/>
      <w:r>
        <w:rPr>
          <w:spacing w:val="-2"/>
        </w:rPr>
        <w:t>.</w:t>
      </w:r>
    </w:p>
    <w:p w14:paraId="69936114" w14:textId="77777777" w:rsidR="007932A8" w:rsidRDefault="003B1CA5">
      <w:pPr>
        <w:pStyle w:val="Heading1"/>
        <w:numPr>
          <w:ilvl w:val="0"/>
          <w:numId w:val="13"/>
        </w:numPr>
        <w:tabs>
          <w:tab w:val="left" w:pos="1153"/>
        </w:tabs>
        <w:ind w:left="1153" w:hanging="719"/>
      </w:pPr>
      <w:bookmarkStart w:id="12" w:name="12_Complaints_to_the_Department_for_Educ"/>
      <w:bookmarkEnd w:id="12"/>
      <w:r>
        <w:t>Complaints</w:t>
      </w:r>
      <w:r>
        <w:rPr>
          <w:spacing w:val="-8"/>
        </w:rPr>
        <w:t xml:space="preserve"> </w:t>
      </w:r>
      <w:r>
        <w:t>to</w:t>
      </w:r>
      <w:r>
        <w:rPr>
          <w:spacing w:val="-8"/>
        </w:rPr>
        <w:t xml:space="preserve"> </w:t>
      </w:r>
      <w:r>
        <w:t>the</w:t>
      </w:r>
      <w:r>
        <w:rPr>
          <w:spacing w:val="-8"/>
        </w:rPr>
        <w:t xml:space="preserve"> </w:t>
      </w:r>
      <w:r>
        <w:t>Department</w:t>
      </w:r>
      <w:r>
        <w:rPr>
          <w:spacing w:val="-8"/>
        </w:rPr>
        <w:t xml:space="preserve"> </w:t>
      </w:r>
      <w:r>
        <w:t>for</w:t>
      </w:r>
      <w:r>
        <w:rPr>
          <w:spacing w:val="-7"/>
        </w:rPr>
        <w:t xml:space="preserve"> </w:t>
      </w:r>
      <w:r>
        <w:t>Education</w:t>
      </w:r>
      <w:r>
        <w:rPr>
          <w:spacing w:val="-8"/>
        </w:rPr>
        <w:t xml:space="preserve"> </w:t>
      </w:r>
      <w:r>
        <w:rPr>
          <w:spacing w:val="-2"/>
        </w:rPr>
        <w:t>(DfE)</w:t>
      </w:r>
    </w:p>
    <w:p w14:paraId="69936115" w14:textId="77777777" w:rsidR="007932A8" w:rsidRDefault="003B1CA5">
      <w:pPr>
        <w:pStyle w:val="ListParagraph"/>
        <w:numPr>
          <w:ilvl w:val="1"/>
          <w:numId w:val="13"/>
        </w:numPr>
        <w:tabs>
          <w:tab w:val="left" w:pos="1154"/>
        </w:tabs>
        <w:spacing w:before="195"/>
        <w:ind w:right="455"/>
      </w:pPr>
      <w:r>
        <w:t>Parents</w:t>
      </w:r>
      <w:r>
        <w:rPr>
          <w:spacing w:val="-3"/>
        </w:rPr>
        <w:t xml:space="preserve"> </w:t>
      </w:r>
      <w:r>
        <w:t>who</w:t>
      </w:r>
      <w:r>
        <w:rPr>
          <w:spacing w:val="-3"/>
        </w:rPr>
        <w:t xml:space="preserve"> </w:t>
      </w:r>
      <w:r>
        <w:t>are</w:t>
      </w:r>
      <w:r>
        <w:rPr>
          <w:spacing w:val="-3"/>
        </w:rPr>
        <w:t xml:space="preserve"> </w:t>
      </w:r>
      <w:r>
        <w:t>dissatisfied</w:t>
      </w:r>
      <w:r>
        <w:rPr>
          <w:spacing w:val="-3"/>
        </w:rPr>
        <w:t xml:space="preserve"> </w:t>
      </w:r>
      <w:r>
        <w:t>with</w:t>
      </w:r>
      <w:r>
        <w:rPr>
          <w:spacing w:val="-3"/>
        </w:rPr>
        <w:t xml:space="preserve"> </w:t>
      </w:r>
      <w:r>
        <w:t>the</w:t>
      </w:r>
      <w:r>
        <w:rPr>
          <w:spacing w:val="-4"/>
        </w:rPr>
        <w:t xml:space="preserve"> </w:t>
      </w:r>
      <w:r>
        <w:t>way</w:t>
      </w:r>
      <w:r>
        <w:rPr>
          <w:spacing w:val="-3"/>
        </w:rPr>
        <w:t xml:space="preserve"> </w:t>
      </w:r>
      <w:r>
        <w:t>the</w:t>
      </w:r>
      <w:r>
        <w:rPr>
          <w:spacing w:val="-3"/>
        </w:rPr>
        <w:t xml:space="preserve"> </w:t>
      </w:r>
      <w:r>
        <w:t>Academy</w:t>
      </w:r>
      <w:r>
        <w:rPr>
          <w:spacing w:val="-3"/>
        </w:rPr>
        <w:t xml:space="preserve"> </w:t>
      </w:r>
      <w:r>
        <w:t>has</w:t>
      </w:r>
      <w:r>
        <w:rPr>
          <w:spacing w:val="-3"/>
        </w:rPr>
        <w:t xml:space="preserve"> </w:t>
      </w:r>
      <w:r>
        <w:t>handled</w:t>
      </w:r>
      <w:r>
        <w:rPr>
          <w:spacing w:val="-3"/>
        </w:rPr>
        <w:t xml:space="preserve"> </w:t>
      </w:r>
      <w:r>
        <w:t>their</w:t>
      </w:r>
      <w:r>
        <w:rPr>
          <w:spacing w:val="-3"/>
        </w:rPr>
        <w:t xml:space="preserve"> </w:t>
      </w:r>
      <w:r>
        <w:t>complaint</w:t>
      </w:r>
      <w:r>
        <w:rPr>
          <w:spacing w:val="-2"/>
        </w:rPr>
        <w:t xml:space="preserve"> </w:t>
      </w:r>
      <w:r>
        <w:t>may contact the DfE, which will consider this on behalf of the Secretary of State.</w:t>
      </w:r>
    </w:p>
    <w:p w14:paraId="69936116" w14:textId="7E95B91F" w:rsidR="007932A8" w:rsidRDefault="003B1CA5">
      <w:pPr>
        <w:pStyle w:val="ListParagraph"/>
        <w:numPr>
          <w:ilvl w:val="1"/>
          <w:numId w:val="13"/>
        </w:numPr>
        <w:tabs>
          <w:tab w:val="left" w:pos="1154"/>
        </w:tabs>
        <w:ind w:right="180"/>
      </w:pPr>
      <w:r>
        <w:t>The</w:t>
      </w:r>
      <w:r>
        <w:rPr>
          <w:spacing w:val="-3"/>
        </w:rPr>
        <w:t xml:space="preserve"> </w:t>
      </w:r>
      <w:r>
        <w:t>DfE</w:t>
      </w:r>
      <w:r>
        <w:rPr>
          <w:spacing w:val="-3"/>
        </w:rPr>
        <w:t xml:space="preserve"> </w:t>
      </w:r>
      <w:r>
        <w:t>cannot</w:t>
      </w:r>
      <w:r>
        <w:rPr>
          <w:spacing w:val="-3"/>
        </w:rPr>
        <w:t xml:space="preserve"> </w:t>
      </w:r>
      <w:r>
        <w:t>overturn</w:t>
      </w:r>
      <w:r>
        <w:rPr>
          <w:spacing w:val="-4"/>
        </w:rPr>
        <w:t xml:space="preserve"> </w:t>
      </w:r>
      <w:r>
        <w:t>the</w:t>
      </w:r>
      <w:r>
        <w:rPr>
          <w:spacing w:val="-3"/>
        </w:rPr>
        <w:t xml:space="preserve"> </w:t>
      </w:r>
      <w:r>
        <w:t>decision</w:t>
      </w:r>
      <w:r>
        <w:rPr>
          <w:spacing w:val="-3"/>
        </w:rPr>
        <w:t xml:space="preserve"> </w:t>
      </w:r>
      <w:r>
        <w:t>about</w:t>
      </w:r>
      <w:r>
        <w:rPr>
          <w:spacing w:val="-3"/>
        </w:rPr>
        <w:t xml:space="preserve"> </w:t>
      </w:r>
      <w:r>
        <w:t>a</w:t>
      </w:r>
      <w:r>
        <w:rPr>
          <w:spacing w:val="-3"/>
        </w:rPr>
        <w:t xml:space="preserve"> </w:t>
      </w:r>
      <w:r>
        <w:t>complaint.</w:t>
      </w:r>
      <w:r>
        <w:rPr>
          <w:spacing w:val="40"/>
        </w:rPr>
        <w:t xml:space="preserve"> </w:t>
      </w:r>
      <w:r>
        <w:t>The</w:t>
      </w:r>
      <w:r>
        <w:rPr>
          <w:spacing w:val="-3"/>
        </w:rPr>
        <w:t xml:space="preserve"> </w:t>
      </w:r>
      <w:r>
        <w:t>DfE's</w:t>
      </w:r>
      <w:r>
        <w:rPr>
          <w:spacing w:val="-2"/>
        </w:rPr>
        <w:t xml:space="preserve"> </w:t>
      </w:r>
      <w:r>
        <w:t>role</w:t>
      </w:r>
      <w:r>
        <w:rPr>
          <w:spacing w:val="-3"/>
        </w:rPr>
        <w:t xml:space="preserve"> </w:t>
      </w:r>
      <w:r w:rsidR="00BF30FE">
        <w:t>is</w:t>
      </w:r>
      <w:r w:rsidR="00BF30FE">
        <w:rPr>
          <w:spacing w:val="-3"/>
        </w:rPr>
        <w:t xml:space="preserve"> </w:t>
      </w:r>
      <w:r>
        <w:t>to</w:t>
      </w:r>
      <w:r>
        <w:rPr>
          <w:spacing w:val="-3"/>
        </w:rPr>
        <w:t xml:space="preserve"> </w:t>
      </w:r>
      <w:r>
        <w:t>make</w:t>
      </w:r>
      <w:r>
        <w:rPr>
          <w:spacing w:val="-3"/>
        </w:rPr>
        <w:t xml:space="preserve"> </w:t>
      </w:r>
      <w:r>
        <w:t>sure</w:t>
      </w:r>
      <w:r>
        <w:rPr>
          <w:spacing w:val="-3"/>
        </w:rPr>
        <w:t xml:space="preserve"> </w:t>
      </w:r>
      <w:r>
        <w:t>the complaint is handled properly in line with the regulatory framework.</w:t>
      </w:r>
    </w:p>
    <w:p w14:paraId="4580C82B" w14:textId="77777777" w:rsidR="006E0C1B" w:rsidRDefault="003B1CA5" w:rsidP="006E0C1B">
      <w:pPr>
        <w:pStyle w:val="ListParagraph"/>
        <w:numPr>
          <w:ilvl w:val="0"/>
          <w:numId w:val="13"/>
        </w:numPr>
        <w:tabs>
          <w:tab w:val="left" w:pos="1154"/>
        </w:tabs>
        <w:ind w:left="1153" w:right="298" w:hanging="719"/>
      </w:pPr>
      <w:r>
        <w:t>Further</w:t>
      </w:r>
      <w:r w:rsidRPr="006E0C1B">
        <w:rPr>
          <w:spacing w:val="-3"/>
        </w:rPr>
        <w:t xml:space="preserve"> </w:t>
      </w:r>
      <w:r>
        <w:t>information</w:t>
      </w:r>
      <w:r w:rsidRPr="006E0C1B">
        <w:rPr>
          <w:spacing w:val="-3"/>
        </w:rPr>
        <w:t xml:space="preserve"> </w:t>
      </w:r>
      <w:r>
        <w:t>about</w:t>
      </w:r>
      <w:r w:rsidRPr="006E0C1B">
        <w:rPr>
          <w:spacing w:val="-3"/>
        </w:rPr>
        <w:t xml:space="preserve"> </w:t>
      </w:r>
      <w:r>
        <w:t>making</w:t>
      </w:r>
      <w:r w:rsidRPr="006E0C1B">
        <w:rPr>
          <w:spacing w:val="-3"/>
        </w:rPr>
        <w:t xml:space="preserve"> </w:t>
      </w:r>
      <w:r>
        <w:t>a</w:t>
      </w:r>
      <w:r w:rsidRPr="006E0C1B">
        <w:rPr>
          <w:spacing w:val="-3"/>
        </w:rPr>
        <w:t xml:space="preserve"> </w:t>
      </w:r>
      <w:r>
        <w:t>complaint</w:t>
      </w:r>
      <w:r w:rsidRPr="006E0C1B">
        <w:rPr>
          <w:spacing w:val="-3"/>
        </w:rPr>
        <w:t xml:space="preserve"> </w:t>
      </w:r>
      <w:r>
        <w:t>to</w:t>
      </w:r>
      <w:r w:rsidRPr="006E0C1B">
        <w:rPr>
          <w:spacing w:val="-3"/>
        </w:rPr>
        <w:t xml:space="preserve"> </w:t>
      </w:r>
      <w:r>
        <w:t>the</w:t>
      </w:r>
      <w:r w:rsidRPr="006E0C1B">
        <w:rPr>
          <w:spacing w:val="-3"/>
        </w:rPr>
        <w:t xml:space="preserve"> </w:t>
      </w:r>
      <w:r>
        <w:t>DfE,</w:t>
      </w:r>
      <w:r w:rsidRPr="006E0C1B">
        <w:rPr>
          <w:spacing w:val="-3"/>
        </w:rPr>
        <w:t xml:space="preserve"> </w:t>
      </w:r>
      <w:r>
        <w:t>including</w:t>
      </w:r>
      <w:r w:rsidRPr="006E0C1B">
        <w:rPr>
          <w:spacing w:val="-3"/>
        </w:rPr>
        <w:t xml:space="preserve"> </w:t>
      </w:r>
      <w:r>
        <w:t>an</w:t>
      </w:r>
      <w:r w:rsidRPr="006E0C1B">
        <w:rPr>
          <w:spacing w:val="-3"/>
        </w:rPr>
        <w:t xml:space="preserve"> </w:t>
      </w:r>
      <w:r>
        <w:t>online</w:t>
      </w:r>
      <w:r w:rsidRPr="006E0C1B">
        <w:rPr>
          <w:spacing w:val="-3"/>
        </w:rPr>
        <w:t xml:space="preserve"> </w:t>
      </w:r>
      <w:r>
        <w:t>enquiry</w:t>
      </w:r>
      <w:r w:rsidRPr="006E0C1B">
        <w:rPr>
          <w:spacing w:val="-3"/>
        </w:rPr>
        <w:t xml:space="preserve"> </w:t>
      </w:r>
      <w:r>
        <w:t xml:space="preserve">form, can be accessed on the DfE's website </w:t>
      </w:r>
      <w:bookmarkStart w:id="13" w:name="13_Training"/>
      <w:bookmarkEnd w:id="13"/>
      <w:r w:rsidR="006E0C1B" w:rsidRPr="006E0C1B">
        <w:fldChar w:fldCharType="begin"/>
      </w:r>
      <w:r w:rsidR="006E0C1B" w:rsidRPr="006E0C1B">
        <w:instrText>HYPERLINK "https://www.gov.uk/government/publications/complain-about-an-academy/complain-about-an-academy"</w:instrText>
      </w:r>
      <w:r w:rsidR="006E0C1B" w:rsidRPr="006E0C1B">
        <w:fldChar w:fldCharType="separate"/>
      </w:r>
      <w:r w:rsidR="006E0C1B" w:rsidRPr="006E0C1B">
        <w:rPr>
          <w:rStyle w:val="Hyperlink"/>
        </w:rPr>
        <w:t xml:space="preserve">How DfE handles complaints about academies - </w:t>
      </w:r>
      <w:proofErr w:type="spellStart"/>
      <w:r w:rsidR="006E0C1B" w:rsidRPr="006E0C1B">
        <w:rPr>
          <w:rStyle w:val="Hyperlink"/>
        </w:rPr>
        <w:t>GOV.UK</w:t>
      </w:r>
      <w:r w:rsidR="006E0C1B" w:rsidRPr="006E0C1B">
        <w:fldChar w:fldCharType="end"/>
      </w:r>
      <w:proofErr w:type="spellEnd"/>
    </w:p>
    <w:p w14:paraId="69936118" w14:textId="3E0AF5B4" w:rsidR="007932A8" w:rsidRPr="006E0C1B" w:rsidRDefault="003B1CA5" w:rsidP="006E0C1B">
      <w:pPr>
        <w:pStyle w:val="ListParagraph"/>
        <w:numPr>
          <w:ilvl w:val="0"/>
          <w:numId w:val="13"/>
        </w:numPr>
        <w:tabs>
          <w:tab w:val="left" w:pos="1154"/>
        </w:tabs>
        <w:ind w:left="1153" w:right="298" w:hanging="719"/>
        <w:rPr>
          <w:b/>
          <w:bCs/>
        </w:rPr>
      </w:pPr>
      <w:r w:rsidRPr="006E0C1B">
        <w:rPr>
          <w:b/>
          <w:bCs/>
          <w:spacing w:val="-2"/>
        </w:rPr>
        <w:t>Training</w:t>
      </w:r>
    </w:p>
    <w:p w14:paraId="69936119" w14:textId="77777777" w:rsidR="007932A8" w:rsidRDefault="003B1CA5">
      <w:pPr>
        <w:pStyle w:val="ListParagraph"/>
        <w:numPr>
          <w:ilvl w:val="1"/>
          <w:numId w:val="13"/>
        </w:numPr>
        <w:tabs>
          <w:tab w:val="left" w:pos="1153"/>
        </w:tabs>
        <w:spacing w:before="195"/>
        <w:ind w:left="1153" w:right="431"/>
      </w:pPr>
      <w:r>
        <w:t>The</w:t>
      </w:r>
      <w:r>
        <w:rPr>
          <w:spacing w:val="-3"/>
        </w:rPr>
        <w:t xml:space="preserve"> </w:t>
      </w:r>
      <w:r>
        <w:t>Academy</w:t>
      </w:r>
      <w:r>
        <w:rPr>
          <w:spacing w:val="-3"/>
        </w:rPr>
        <w:t xml:space="preserve"> </w:t>
      </w:r>
      <w:r>
        <w:t>ensures</w:t>
      </w:r>
      <w:r>
        <w:rPr>
          <w:spacing w:val="-4"/>
        </w:rPr>
        <w:t xml:space="preserve"> </w:t>
      </w:r>
      <w:r>
        <w:t>that</w:t>
      </w:r>
      <w:r>
        <w:rPr>
          <w:spacing w:val="-3"/>
        </w:rPr>
        <w:t xml:space="preserve"> </w:t>
      </w:r>
      <w:r>
        <w:t>regular</w:t>
      </w:r>
      <w:r>
        <w:rPr>
          <w:spacing w:val="-5"/>
        </w:rPr>
        <w:t xml:space="preserve"> </w:t>
      </w:r>
      <w:r>
        <w:t>guidance</w:t>
      </w:r>
      <w:r>
        <w:rPr>
          <w:spacing w:val="-3"/>
        </w:rPr>
        <w:t xml:space="preserve"> </w:t>
      </w:r>
      <w:r>
        <w:t>and</w:t>
      </w:r>
      <w:r>
        <w:rPr>
          <w:spacing w:val="-3"/>
        </w:rPr>
        <w:t xml:space="preserve"> </w:t>
      </w:r>
      <w:r>
        <w:t>training</w:t>
      </w:r>
      <w:r>
        <w:rPr>
          <w:spacing w:val="-3"/>
        </w:rPr>
        <w:t xml:space="preserve"> </w:t>
      </w:r>
      <w:r>
        <w:t>is</w:t>
      </w:r>
      <w:r>
        <w:rPr>
          <w:spacing w:val="-4"/>
        </w:rPr>
        <w:t xml:space="preserve"> </w:t>
      </w:r>
      <w:r>
        <w:t>arranged</w:t>
      </w:r>
      <w:r>
        <w:rPr>
          <w:spacing w:val="-3"/>
        </w:rPr>
        <w:t xml:space="preserve"> </w:t>
      </w:r>
      <w:r>
        <w:t>on</w:t>
      </w:r>
      <w:r>
        <w:rPr>
          <w:spacing w:val="-3"/>
        </w:rPr>
        <w:t xml:space="preserve"> </w:t>
      </w:r>
      <w:r>
        <w:t>induction</w:t>
      </w:r>
      <w:r>
        <w:rPr>
          <w:spacing w:val="-3"/>
        </w:rPr>
        <w:t xml:space="preserve"> </w:t>
      </w:r>
      <w:r>
        <w:t>and</w:t>
      </w:r>
      <w:r>
        <w:rPr>
          <w:spacing w:val="-3"/>
        </w:rPr>
        <w:t xml:space="preserve"> </w:t>
      </w:r>
      <w:r>
        <w:t>at regular intervals thereafter so that staff and volunteers understand what is expected of them by this policy and have the necessary knowledge and skills to carry out their roles.</w:t>
      </w:r>
    </w:p>
    <w:p w14:paraId="6993611A" w14:textId="55D16940" w:rsidR="007932A8" w:rsidRDefault="003B1CA5">
      <w:pPr>
        <w:pStyle w:val="ListParagraph"/>
        <w:numPr>
          <w:ilvl w:val="1"/>
          <w:numId w:val="13"/>
        </w:numPr>
        <w:tabs>
          <w:tab w:val="left" w:pos="1153"/>
        </w:tabs>
        <w:spacing w:before="201"/>
        <w:ind w:left="1153" w:hanging="720"/>
      </w:pPr>
      <w:r>
        <w:t>The</w:t>
      </w:r>
      <w:r>
        <w:rPr>
          <w:spacing w:val="-6"/>
        </w:rPr>
        <w:t xml:space="preserve"> </w:t>
      </w:r>
      <w:r>
        <w:t>level</w:t>
      </w:r>
      <w:r>
        <w:rPr>
          <w:spacing w:val="-6"/>
        </w:rPr>
        <w:t xml:space="preserve"> </w:t>
      </w:r>
      <w:r>
        <w:t>and</w:t>
      </w:r>
      <w:r>
        <w:rPr>
          <w:spacing w:val="-5"/>
        </w:rPr>
        <w:t xml:space="preserve"> </w:t>
      </w:r>
      <w:r>
        <w:t>frequency</w:t>
      </w:r>
      <w:r>
        <w:rPr>
          <w:spacing w:val="-6"/>
        </w:rPr>
        <w:t xml:space="preserve"> </w:t>
      </w:r>
      <w:r>
        <w:t>of</w:t>
      </w:r>
      <w:r>
        <w:rPr>
          <w:spacing w:val="-6"/>
        </w:rPr>
        <w:t xml:space="preserve"> </w:t>
      </w:r>
      <w:r>
        <w:t>training</w:t>
      </w:r>
      <w:r>
        <w:rPr>
          <w:spacing w:val="-6"/>
        </w:rPr>
        <w:t xml:space="preserve"> </w:t>
      </w:r>
      <w:r>
        <w:t>depends</w:t>
      </w:r>
      <w:r>
        <w:rPr>
          <w:spacing w:val="-5"/>
        </w:rPr>
        <w:t xml:space="preserve"> </w:t>
      </w:r>
      <w:r>
        <w:t>on</w:t>
      </w:r>
      <w:r>
        <w:rPr>
          <w:spacing w:val="-6"/>
        </w:rPr>
        <w:t xml:space="preserve"> </w:t>
      </w:r>
      <w:r w:rsidR="00923BA8">
        <w:rPr>
          <w:spacing w:val="-6"/>
        </w:rPr>
        <w:t xml:space="preserve">the </w:t>
      </w:r>
      <w:r>
        <w:t>role</w:t>
      </w:r>
      <w:r>
        <w:rPr>
          <w:spacing w:val="-5"/>
        </w:rPr>
        <w:t xml:space="preserve"> </w:t>
      </w:r>
      <w:r>
        <w:t>of</w:t>
      </w:r>
      <w:r>
        <w:rPr>
          <w:spacing w:val="-6"/>
        </w:rPr>
        <w:t xml:space="preserve"> </w:t>
      </w:r>
      <w:r>
        <w:t>the</w:t>
      </w:r>
      <w:r>
        <w:rPr>
          <w:spacing w:val="-5"/>
        </w:rPr>
        <w:t xml:space="preserve"> </w:t>
      </w:r>
      <w:r>
        <w:t>individual</w:t>
      </w:r>
      <w:r>
        <w:rPr>
          <w:spacing w:val="-6"/>
        </w:rPr>
        <w:t xml:space="preserve"> </w:t>
      </w:r>
      <w:r>
        <w:t>member</w:t>
      </w:r>
      <w:r>
        <w:rPr>
          <w:spacing w:val="-5"/>
        </w:rPr>
        <w:t xml:space="preserve"> </w:t>
      </w:r>
      <w:r>
        <w:t>of</w:t>
      </w:r>
      <w:r>
        <w:rPr>
          <w:spacing w:val="-6"/>
        </w:rPr>
        <w:t xml:space="preserve"> </w:t>
      </w:r>
      <w:r>
        <w:rPr>
          <w:spacing w:val="-2"/>
        </w:rPr>
        <w:t>staff.</w:t>
      </w:r>
    </w:p>
    <w:p w14:paraId="6993611B" w14:textId="77777777" w:rsidR="007932A8" w:rsidRDefault="003B1CA5">
      <w:pPr>
        <w:pStyle w:val="ListParagraph"/>
        <w:numPr>
          <w:ilvl w:val="1"/>
          <w:numId w:val="13"/>
        </w:numPr>
        <w:tabs>
          <w:tab w:val="left" w:pos="1153"/>
        </w:tabs>
        <w:ind w:left="1153" w:hanging="720"/>
      </w:pPr>
      <w:r>
        <w:t>The</w:t>
      </w:r>
      <w:r>
        <w:rPr>
          <w:spacing w:val="-7"/>
        </w:rPr>
        <w:t xml:space="preserve"> </w:t>
      </w:r>
      <w:r>
        <w:t>Academy</w:t>
      </w:r>
      <w:r>
        <w:rPr>
          <w:spacing w:val="-5"/>
        </w:rPr>
        <w:t xml:space="preserve"> </w:t>
      </w:r>
      <w:r>
        <w:t>maintains</w:t>
      </w:r>
      <w:r>
        <w:rPr>
          <w:spacing w:val="-7"/>
        </w:rPr>
        <w:t xml:space="preserve"> </w:t>
      </w:r>
      <w:r>
        <w:t>written</w:t>
      </w:r>
      <w:r>
        <w:rPr>
          <w:spacing w:val="-6"/>
        </w:rPr>
        <w:t xml:space="preserve"> </w:t>
      </w:r>
      <w:r>
        <w:t>records</w:t>
      </w:r>
      <w:r>
        <w:rPr>
          <w:spacing w:val="-7"/>
        </w:rPr>
        <w:t xml:space="preserve"> </w:t>
      </w:r>
      <w:r>
        <w:t>of</w:t>
      </w:r>
      <w:r>
        <w:rPr>
          <w:spacing w:val="-6"/>
        </w:rPr>
        <w:t xml:space="preserve"> </w:t>
      </w:r>
      <w:r>
        <w:t>all</w:t>
      </w:r>
      <w:r>
        <w:rPr>
          <w:spacing w:val="-7"/>
        </w:rPr>
        <w:t xml:space="preserve"> </w:t>
      </w:r>
      <w:r>
        <w:t>staff</w:t>
      </w:r>
      <w:r>
        <w:rPr>
          <w:spacing w:val="-7"/>
        </w:rPr>
        <w:t xml:space="preserve"> </w:t>
      </w:r>
      <w:r>
        <w:rPr>
          <w:spacing w:val="-2"/>
        </w:rPr>
        <w:t>training.</w:t>
      </w:r>
    </w:p>
    <w:p w14:paraId="6993611C" w14:textId="1EC7CA1F" w:rsidR="007932A8" w:rsidRDefault="003B1CA5">
      <w:pPr>
        <w:pStyle w:val="ListParagraph"/>
        <w:numPr>
          <w:ilvl w:val="0"/>
          <w:numId w:val="13"/>
        </w:numPr>
        <w:tabs>
          <w:tab w:val="left" w:pos="1153"/>
        </w:tabs>
        <w:spacing w:before="201"/>
        <w:ind w:left="1153" w:hanging="719"/>
        <w:rPr>
          <w:b/>
        </w:rPr>
      </w:pPr>
      <w:bookmarkStart w:id="14" w:name="14_Version_control"/>
      <w:bookmarkEnd w:id="14"/>
      <w:r>
        <w:rPr>
          <w:b/>
        </w:rPr>
        <w:t>Version</w:t>
      </w:r>
      <w:r>
        <w:rPr>
          <w:b/>
          <w:spacing w:val="-11"/>
        </w:rPr>
        <w:t xml:space="preserve"> </w:t>
      </w:r>
      <w:r w:rsidR="00424C9E">
        <w:rPr>
          <w:b/>
          <w:spacing w:val="-2"/>
        </w:rPr>
        <w:t>C</w:t>
      </w:r>
      <w:r>
        <w:rPr>
          <w:b/>
          <w:spacing w:val="-2"/>
        </w:rPr>
        <w:t>ontrol</w:t>
      </w:r>
    </w:p>
    <w:p w14:paraId="6993611D" w14:textId="77777777" w:rsidR="007932A8" w:rsidRDefault="007932A8">
      <w:pPr>
        <w:pStyle w:val="BodyText"/>
        <w:spacing w:before="11"/>
        <w:rPr>
          <w:b/>
          <w:sz w:val="16"/>
        </w:rPr>
      </w:pPr>
    </w:p>
    <w:tbl>
      <w:tblPr>
        <w:tblW w:w="0" w:type="auto"/>
        <w:tblInd w:w="1160"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left w:w="0" w:type="dxa"/>
          <w:right w:w="0" w:type="dxa"/>
        </w:tblCellMar>
        <w:tblLook w:val="01E0" w:firstRow="1" w:lastRow="1" w:firstColumn="1" w:lastColumn="1" w:noHBand="0" w:noVBand="0"/>
      </w:tblPr>
      <w:tblGrid>
        <w:gridCol w:w="4464"/>
        <w:gridCol w:w="4464"/>
      </w:tblGrid>
      <w:tr w:rsidR="007932A8" w14:paraId="69936120" w14:textId="77777777">
        <w:trPr>
          <w:trHeight w:val="567"/>
        </w:trPr>
        <w:tc>
          <w:tcPr>
            <w:tcW w:w="4464" w:type="dxa"/>
          </w:tcPr>
          <w:p w14:paraId="6993611E" w14:textId="77777777" w:rsidR="007932A8" w:rsidRDefault="003B1CA5">
            <w:pPr>
              <w:pStyle w:val="TableParagraph"/>
              <w:ind w:left="70"/>
            </w:pPr>
            <w:r>
              <w:t>Date</w:t>
            </w:r>
            <w:r>
              <w:rPr>
                <w:spacing w:val="-5"/>
              </w:rPr>
              <w:t xml:space="preserve"> </w:t>
            </w:r>
            <w:r>
              <w:t>of</w:t>
            </w:r>
            <w:r>
              <w:rPr>
                <w:spacing w:val="-4"/>
              </w:rPr>
              <w:t xml:space="preserve"> </w:t>
            </w:r>
            <w:r>
              <w:t>adoption</w:t>
            </w:r>
            <w:r>
              <w:rPr>
                <w:spacing w:val="-4"/>
              </w:rPr>
              <w:t xml:space="preserve"> </w:t>
            </w:r>
            <w:r>
              <w:t>of</w:t>
            </w:r>
            <w:r>
              <w:rPr>
                <w:spacing w:val="-4"/>
              </w:rPr>
              <w:t xml:space="preserve"> </w:t>
            </w:r>
            <w:r>
              <w:t>this</w:t>
            </w:r>
            <w:r>
              <w:rPr>
                <w:spacing w:val="-6"/>
              </w:rPr>
              <w:t xml:space="preserve"> </w:t>
            </w:r>
            <w:r>
              <w:rPr>
                <w:spacing w:val="-2"/>
              </w:rPr>
              <w:t>policy</w:t>
            </w:r>
          </w:p>
        </w:tc>
        <w:tc>
          <w:tcPr>
            <w:tcW w:w="4464" w:type="dxa"/>
          </w:tcPr>
          <w:p w14:paraId="6993611F" w14:textId="5E08061C" w:rsidR="007932A8" w:rsidRPr="000631D6" w:rsidRDefault="00765168">
            <w:pPr>
              <w:pStyle w:val="TableParagraph"/>
              <w:ind w:left="71"/>
            </w:pPr>
            <w:r w:rsidRPr="000631D6">
              <w:rPr>
                <w:spacing w:val="-4"/>
              </w:rPr>
              <w:t>July 2025</w:t>
            </w:r>
          </w:p>
        </w:tc>
      </w:tr>
      <w:tr w:rsidR="007932A8" w14:paraId="69936123" w14:textId="77777777">
        <w:trPr>
          <w:trHeight w:val="568"/>
        </w:trPr>
        <w:tc>
          <w:tcPr>
            <w:tcW w:w="4464" w:type="dxa"/>
          </w:tcPr>
          <w:p w14:paraId="69936121" w14:textId="77777777" w:rsidR="007932A8" w:rsidRDefault="003B1CA5">
            <w:pPr>
              <w:pStyle w:val="TableParagraph"/>
              <w:ind w:left="70"/>
            </w:pPr>
            <w:r>
              <w:t>Date</w:t>
            </w:r>
            <w:r>
              <w:rPr>
                <w:spacing w:val="-4"/>
              </w:rPr>
              <w:t xml:space="preserve"> </w:t>
            </w:r>
            <w:r>
              <w:t>of</w:t>
            </w:r>
            <w:r>
              <w:rPr>
                <w:spacing w:val="-4"/>
              </w:rPr>
              <w:t xml:space="preserve"> </w:t>
            </w:r>
            <w:r>
              <w:t>last</w:t>
            </w:r>
            <w:r>
              <w:rPr>
                <w:spacing w:val="-5"/>
              </w:rPr>
              <w:t xml:space="preserve"> </w:t>
            </w:r>
            <w:r>
              <w:t>review</w:t>
            </w:r>
            <w:r>
              <w:rPr>
                <w:spacing w:val="-5"/>
              </w:rPr>
              <w:t xml:space="preserve"> </w:t>
            </w:r>
            <w:r>
              <w:t>of</w:t>
            </w:r>
            <w:r>
              <w:rPr>
                <w:spacing w:val="-4"/>
              </w:rPr>
              <w:t xml:space="preserve"> </w:t>
            </w:r>
            <w:r>
              <w:t>this</w:t>
            </w:r>
            <w:r>
              <w:rPr>
                <w:spacing w:val="-4"/>
              </w:rPr>
              <w:t xml:space="preserve"> </w:t>
            </w:r>
            <w:r>
              <w:rPr>
                <w:spacing w:val="-2"/>
              </w:rPr>
              <w:t>policy</w:t>
            </w:r>
          </w:p>
        </w:tc>
        <w:tc>
          <w:tcPr>
            <w:tcW w:w="4464" w:type="dxa"/>
          </w:tcPr>
          <w:p w14:paraId="69936122" w14:textId="76E83CAF" w:rsidR="007932A8" w:rsidRPr="000631D6" w:rsidRDefault="00635AD5">
            <w:pPr>
              <w:pStyle w:val="TableParagraph"/>
              <w:ind w:left="71"/>
            </w:pPr>
            <w:r w:rsidRPr="000631D6">
              <w:rPr>
                <w:spacing w:val="-5"/>
              </w:rPr>
              <w:t xml:space="preserve"> </w:t>
            </w:r>
            <w:r w:rsidRPr="000631D6">
              <w:t>November</w:t>
            </w:r>
            <w:r w:rsidRPr="000631D6">
              <w:rPr>
                <w:spacing w:val="-13"/>
              </w:rPr>
              <w:t xml:space="preserve"> </w:t>
            </w:r>
            <w:r w:rsidRPr="000631D6">
              <w:rPr>
                <w:spacing w:val="-4"/>
              </w:rPr>
              <w:t>2024</w:t>
            </w:r>
          </w:p>
        </w:tc>
      </w:tr>
      <w:tr w:rsidR="007932A8" w14:paraId="69936126" w14:textId="77777777">
        <w:trPr>
          <w:trHeight w:val="567"/>
        </w:trPr>
        <w:tc>
          <w:tcPr>
            <w:tcW w:w="4464" w:type="dxa"/>
          </w:tcPr>
          <w:p w14:paraId="69936124" w14:textId="77777777" w:rsidR="007932A8" w:rsidRDefault="003B1CA5">
            <w:pPr>
              <w:pStyle w:val="TableParagraph"/>
              <w:ind w:left="70"/>
            </w:pPr>
            <w:r>
              <w:t>Date</w:t>
            </w:r>
            <w:r>
              <w:rPr>
                <w:spacing w:val="-5"/>
              </w:rPr>
              <w:t xml:space="preserve"> </w:t>
            </w:r>
            <w:r>
              <w:t>for</w:t>
            </w:r>
            <w:r>
              <w:rPr>
                <w:spacing w:val="-4"/>
              </w:rPr>
              <w:t xml:space="preserve"> </w:t>
            </w:r>
            <w:proofErr w:type="gramStart"/>
            <w:r>
              <w:t>next</w:t>
            </w:r>
            <w:proofErr w:type="gramEnd"/>
            <w:r>
              <w:rPr>
                <w:spacing w:val="-4"/>
              </w:rPr>
              <w:t xml:space="preserve"> </w:t>
            </w:r>
            <w:r>
              <w:t>review</w:t>
            </w:r>
            <w:r>
              <w:rPr>
                <w:spacing w:val="-5"/>
              </w:rPr>
              <w:t xml:space="preserve"> </w:t>
            </w:r>
            <w:r>
              <w:t>of</w:t>
            </w:r>
            <w:r>
              <w:rPr>
                <w:spacing w:val="-4"/>
              </w:rPr>
              <w:t xml:space="preserve"> </w:t>
            </w:r>
            <w:r>
              <w:t>this</w:t>
            </w:r>
            <w:r>
              <w:rPr>
                <w:spacing w:val="-4"/>
              </w:rPr>
              <w:t xml:space="preserve"> </w:t>
            </w:r>
            <w:r>
              <w:rPr>
                <w:spacing w:val="-2"/>
              </w:rPr>
              <w:t>policy</w:t>
            </w:r>
          </w:p>
        </w:tc>
        <w:tc>
          <w:tcPr>
            <w:tcW w:w="4464" w:type="dxa"/>
          </w:tcPr>
          <w:p w14:paraId="69936125" w14:textId="53AF3BD9" w:rsidR="007932A8" w:rsidRPr="000631D6" w:rsidRDefault="00720B44">
            <w:pPr>
              <w:pStyle w:val="TableParagraph"/>
              <w:ind w:left="71"/>
            </w:pPr>
            <w:r w:rsidRPr="000631D6">
              <w:t xml:space="preserve">July </w:t>
            </w:r>
            <w:r w:rsidR="00635AD5" w:rsidRPr="000631D6">
              <w:rPr>
                <w:spacing w:val="-4"/>
              </w:rPr>
              <w:t>2026</w:t>
            </w:r>
          </w:p>
        </w:tc>
      </w:tr>
    </w:tbl>
    <w:p w14:paraId="69936127" w14:textId="77777777" w:rsidR="007932A8" w:rsidRDefault="007932A8">
      <w:pPr>
        <w:sectPr w:rsidR="007932A8">
          <w:pgSz w:w="11910" w:h="16840"/>
          <w:pgMar w:top="1180" w:right="1000" w:bottom="1180" w:left="700" w:header="0" w:footer="926" w:gutter="0"/>
          <w:cols w:space="720"/>
        </w:sectPr>
      </w:pPr>
    </w:p>
    <w:p w14:paraId="69936128" w14:textId="77777777" w:rsidR="007932A8" w:rsidRDefault="003B1CA5">
      <w:pPr>
        <w:spacing w:before="64"/>
        <w:ind w:left="1460"/>
        <w:rPr>
          <w:b/>
          <w:spacing w:val="-2"/>
        </w:rPr>
      </w:pPr>
      <w:r>
        <w:rPr>
          <w:b/>
        </w:rPr>
        <w:lastRenderedPageBreak/>
        <w:t>Appendix</w:t>
      </w:r>
      <w:r>
        <w:rPr>
          <w:b/>
          <w:spacing w:val="-6"/>
        </w:rPr>
        <w:t xml:space="preserve"> </w:t>
      </w:r>
      <w:r>
        <w:rPr>
          <w:b/>
        </w:rPr>
        <w:t>1:</w:t>
      </w:r>
      <w:r>
        <w:rPr>
          <w:b/>
          <w:spacing w:val="-5"/>
        </w:rPr>
        <w:t xml:space="preserve"> </w:t>
      </w:r>
      <w:r>
        <w:rPr>
          <w:b/>
        </w:rPr>
        <w:t>Stage</w:t>
      </w:r>
      <w:r>
        <w:rPr>
          <w:b/>
          <w:spacing w:val="-5"/>
        </w:rPr>
        <w:t xml:space="preserve"> </w:t>
      </w:r>
      <w:r>
        <w:rPr>
          <w:b/>
        </w:rPr>
        <w:t>1</w:t>
      </w:r>
      <w:r>
        <w:rPr>
          <w:b/>
          <w:spacing w:val="-6"/>
        </w:rPr>
        <w:t xml:space="preserve"> </w:t>
      </w:r>
      <w:r>
        <w:rPr>
          <w:b/>
        </w:rPr>
        <w:t>-</w:t>
      </w:r>
      <w:r>
        <w:rPr>
          <w:b/>
          <w:spacing w:val="-5"/>
        </w:rPr>
        <w:t xml:space="preserve"> </w:t>
      </w:r>
      <w:r>
        <w:rPr>
          <w:b/>
        </w:rPr>
        <w:t>Informal</w:t>
      </w:r>
      <w:r>
        <w:rPr>
          <w:b/>
          <w:spacing w:val="-5"/>
        </w:rPr>
        <w:t xml:space="preserve"> </w:t>
      </w:r>
      <w:r>
        <w:rPr>
          <w:b/>
          <w:spacing w:val="-2"/>
        </w:rPr>
        <w:t>complaint</w:t>
      </w:r>
    </w:p>
    <w:p w14:paraId="1636EE27" w14:textId="77777777" w:rsidR="001B3639" w:rsidRDefault="001B3639">
      <w:pPr>
        <w:spacing w:before="64"/>
        <w:ind w:left="1460"/>
        <w:rPr>
          <w:b/>
        </w:rPr>
      </w:pPr>
    </w:p>
    <w:p w14:paraId="69936129" w14:textId="77777777" w:rsidR="007932A8" w:rsidRDefault="003B1CA5" w:rsidP="00226C97">
      <w:pPr>
        <w:pStyle w:val="ListParagraph"/>
        <w:numPr>
          <w:ilvl w:val="0"/>
          <w:numId w:val="12"/>
        </w:numPr>
        <w:tabs>
          <w:tab w:val="left" w:pos="1474"/>
        </w:tabs>
        <w:spacing w:before="0"/>
        <w:ind w:left="1474" w:hanging="735"/>
        <w:rPr>
          <w:b/>
        </w:rPr>
      </w:pPr>
      <w:r>
        <w:rPr>
          <w:b/>
        </w:rPr>
        <w:t>Informal</w:t>
      </w:r>
      <w:r>
        <w:rPr>
          <w:b/>
          <w:spacing w:val="-7"/>
        </w:rPr>
        <w:t xml:space="preserve"> </w:t>
      </w:r>
      <w:r>
        <w:rPr>
          <w:b/>
        </w:rPr>
        <w:t>resolution</w:t>
      </w:r>
      <w:r>
        <w:rPr>
          <w:b/>
          <w:spacing w:val="-6"/>
        </w:rPr>
        <w:t xml:space="preserve"> </w:t>
      </w:r>
      <w:r>
        <w:rPr>
          <w:b/>
        </w:rPr>
        <w:t>of</w:t>
      </w:r>
      <w:r>
        <w:rPr>
          <w:b/>
          <w:spacing w:val="-6"/>
        </w:rPr>
        <w:t xml:space="preserve"> </w:t>
      </w:r>
      <w:r>
        <w:rPr>
          <w:b/>
        </w:rPr>
        <w:t>a</w:t>
      </w:r>
      <w:r>
        <w:rPr>
          <w:b/>
          <w:spacing w:val="-6"/>
        </w:rPr>
        <w:t xml:space="preserve"> </w:t>
      </w:r>
      <w:r>
        <w:rPr>
          <w:b/>
          <w:spacing w:val="-2"/>
        </w:rPr>
        <w:t>complaint</w:t>
      </w:r>
    </w:p>
    <w:p w14:paraId="6993612A" w14:textId="26F8A097" w:rsidR="007932A8" w:rsidRDefault="003B1CA5">
      <w:pPr>
        <w:pStyle w:val="ListParagraph"/>
        <w:numPr>
          <w:ilvl w:val="1"/>
          <w:numId w:val="12"/>
        </w:numPr>
        <w:tabs>
          <w:tab w:val="left" w:pos="1449"/>
          <w:tab w:val="left" w:pos="1474"/>
        </w:tabs>
        <w:ind w:right="893" w:hanging="710"/>
      </w:pPr>
      <w:r>
        <w:t>We</w:t>
      </w:r>
      <w:r>
        <w:rPr>
          <w:spacing w:val="19"/>
        </w:rPr>
        <w:t xml:space="preserve"> </w:t>
      </w:r>
      <w:r>
        <w:t>hope</w:t>
      </w:r>
      <w:r>
        <w:rPr>
          <w:spacing w:val="-3"/>
        </w:rPr>
        <w:t xml:space="preserve"> </w:t>
      </w:r>
      <w:r>
        <w:t>and</w:t>
      </w:r>
      <w:r>
        <w:rPr>
          <w:spacing w:val="-3"/>
        </w:rPr>
        <w:t xml:space="preserve"> </w:t>
      </w:r>
      <w:r>
        <w:t>expect</w:t>
      </w:r>
      <w:r>
        <w:rPr>
          <w:spacing w:val="-3"/>
        </w:rPr>
        <w:t xml:space="preserve"> </w:t>
      </w:r>
      <w:r>
        <w:t>that</w:t>
      </w:r>
      <w:r>
        <w:rPr>
          <w:spacing w:val="-3"/>
        </w:rPr>
        <w:t xml:space="preserve"> </w:t>
      </w:r>
      <w:r>
        <w:t>most</w:t>
      </w:r>
      <w:r>
        <w:rPr>
          <w:spacing w:val="-3"/>
        </w:rPr>
        <w:t xml:space="preserve"> </w:t>
      </w:r>
      <w:r>
        <w:t>complaints</w:t>
      </w:r>
      <w:r>
        <w:rPr>
          <w:spacing w:val="-3"/>
        </w:rPr>
        <w:t xml:space="preserve"> </w:t>
      </w:r>
      <w:r>
        <w:t>can</w:t>
      </w:r>
      <w:r>
        <w:rPr>
          <w:spacing w:val="-3"/>
        </w:rPr>
        <w:t xml:space="preserve"> </w:t>
      </w:r>
      <w:r>
        <w:t>be</w:t>
      </w:r>
      <w:r>
        <w:rPr>
          <w:spacing w:val="-3"/>
        </w:rPr>
        <w:t xml:space="preserve"> </w:t>
      </w:r>
      <w:r>
        <w:t>resolved</w:t>
      </w:r>
      <w:r>
        <w:rPr>
          <w:spacing w:val="-3"/>
        </w:rPr>
        <w:t xml:space="preserve"> </w:t>
      </w:r>
      <w:r>
        <w:t>informally</w:t>
      </w:r>
      <w:r>
        <w:rPr>
          <w:spacing w:val="-3"/>
        </w:rPr>
        <w:t xml:space="preserve"> </w:t>
      </w:r>
      <w:r>
        <w:t>without</w:t>
      </w:r>
      <w:r>
        <w:rPr>
          <w:spacing w:val="-3"/>
        </w:rPr>
        <w:t xml:space="preserve"> </w:t>
      </w:r>
      <w:r>
        <w:t xml:space="preserve">the need to use the formal stages of the </w:t>
      </w:r>
      <w:proofErr w:type="gramStart"/>
      <w:r>
        <w:t>complaints</w:t>
      </w:r>
      <w:proofErr w:type="gramEnd"/>
      <w:r>
        <w:t xml:space="preserve"> procedure. For example, dissatisfaction about some aspect</w:t>
      </w:r>
      <w:r w:rsidR="00B24CD1">
        <w:t>s</w:t>
      </w:r>
      <w:r>
        <w:t xml:space="preserve"> of teaching or pastoral care or a billing error should be able to be resolved by the relevant member of staff.</w:t>
      </w:r>
    </w:p>
    <w:p w14:paraId="6993612B" w14:textId="77777777" w:rsidR="007932A8" w:rsidRDefault="003B1CA5">
      <w:pPr>
        <w:pStyle w:val="Heading1"/>
        <w:numPr>
          <w:ilvl w:val="0"/>
          <w:numId w:val="12"/>
        </w:numPr>
        <w:tabs>
          <w:tab w:val="left" w:pos="1474"/>
        </w:tabs>
        <w:ind w:left="1474" w:hanging="735"/>
      </w:pPr>
      <w:r>
        <w:t>Who</w:t>
      </w:r>
      <w:r>
        <w:rPr>
          <w:spacing w:val="-5"/>
        </w:rPr>
        <w:t xml:space="preserve"> </w:t>
      </w:r>
      <w:r>
        <w:t>to</w:t>
      </w:r>
      <w:r>
        <w:rPr>
          <w:spacing w:val="-3"/>
        </w:rPr>
        <w:t xml:space="preserve"> </w:t>
      </w:r>
      <w:r>
        <w:rPr>
          <w:spacing w:val="-2"/>
        </w:rPr>
        <w:t>contact</w:t>
      </w:r>
    </w:p>
    <w:p w14:paraId="6993612C" w14:textId="77777777" w:rsidR="007932A8" w:rsidRDefault="003B1CA5">
      <w:pPr>
        <w:pStyle w:val="ListParagraph"/>
        <w:numPr>
          <w:ilvl w:val="1"/>
          <w:numId w:val="12"/>
        </w:numPr>
        <w:tabs>
          <w:tab w:val="left" w:pos="1449"/>
          <w:tab w:val="left" w:pos="1474"/>
        </w:tabs>
        <w:spacing w:before="201"/>
        <w:ind w:right="601" w:hanging="710"/>
      </w:pPr>
      <w:r>
        <w:t>Where</w:t>
      </w:r>
      <w:r>
        <w:rPr>
          <w:spacing w:val="20"/>
        </w:rPr>
        <w:t xml:space="preserve"> </w:t>
      </w:r>
      <w:r>
        <w:t>appropriate,</w:t>
      </w:r>
      <w:r>
        <w:rPr>
          <w:spacing w:val="-3"/>
        </w:rPr>
        <w:t xml:space="preserve"> </w:t>
      </w:r>
      <w:r>
        <w:t>complaints</w:t>
      </w:r>
      <w:r>
        <w:rPr>
          <w:spacing w:val="-3"/>
        </w:rPr>
        <w:t xml:space="preserve"> </w:t>
      </w:r>
      <w:r>
        <w:t>should</w:t>
      </w:r>
      <w:r>
        <w:rPr>
          <w:spacing w:val="-4"/>
        </w:rPr>
        <w:t xml:space="preserve"> </w:t>
      </w:r>
      <w:r>
        <w:t>initially</w:t>
      </w:r>
      <w:r>
        <w:rPr>
          <w:spacing w:val="-3"/>
        </w:rPr>
        <w:t xml:space="preserve"> </w:t>
      </w:r>
      <w:r>
        <w:t>be</w:t>
      </w:r>
      <w:r>
        <w:rPr>
          <w:spacing w:val="-3"/>
        </w:rPr>
        <w:t xml:space="preserve"> </w:t>
      </w:r>
      <w:r>
        <w:t>raised</w:t>
      </w:r>
      <w:r>
        <w:rPr>
          <w:spacing w:val="-3"/>
        </w:rPr>
        <w:t xml:space="preserve"> </w:t>
      </w:r>
      <w:r>
        <w:t>in</w:t>
      </w:r>
      <w:r>
        <w:rPr>
          <w:spacing w:val="-3"/>
        </w:rPr>
        <w:t xml:space="preserve"> </w:t>
      </w:r>
      <w:r>
        <w:t>person,</w:t>
      </w:r>
      <w:r>
        <w:rPr>
          <w:spacing w:val="-4"/>
        </w:rPr>
        <w:t xml:space="preserve"> </w:t>
      </w:r>
      <w:r>
        <w:t>in</w:t>
      </w:r>
      <w:r>
        <w:rPr>
          <w:spacing w:val="-3"/>
        </w:rPr>
        <w:t xml:space="preserve"> </w:t>
      </w:r>
      <w:r>
        <w:t>writing</w:t>
      </w:r>
      <w:r>
        <w:rPr>
          <w:spacing w:val="-3"/>
        </w:rPr>
        <w:t xml:space="preserve"> </w:t>
      </w:r>
      <w:r>
        <w:t>or</w:t>
      </w:r>
      <w:r>
        <w:rPr>
          <w:spacing w:val="-5"/>
        </w:rPr>
        <w:t xml:space="preserve"> </w:t>
      </w:r>
      <w:r>
        <w:t>via</w:t>
      </w:r>
      <w:r>
        <w:rPr>
          <w:spacing w:val="-3"/>
        </w:rPr>
        <w:t xml:space="preserve"> </w:t>
      </w:r>
      <w:r>
        <w:t>a phone call as follows:</w:t>
      </w:r>
    </w:p>
    <w:p w14:paraId="6993612D" w14:textId="77777777" w:rsidR="007932A8" w:rsidRDefault="003B1CA5">
      <w:pPr>
        <w:pStyle w:val="ListParagraph"/>
        <w:numPr>
          <w:ilvl w:val="2"/>
          <w:numId w:val="12"/>
        </w:numPr>
        <w:tabs>
          <w:tab w:val="left" w:pos="2428"/>
          <w:tab w:val="left" w:pos="2441"/>
        </w:tabs>
        <w:spacing w:before="199"/>
        <w:ind w:right="527" w:hanging="993"/>
      </w:pPr>
      <w:r>
        <w:rPr>
          <w:b/>
        </w:rPr>
        <w:t>Educational</w:t>
      </w:r>
      <w:r>
        <w:rPr>
          <w:b/>
          <w:spacing w:val="-4"/>
        </w:rPr>
        <w:t xml:space="preserve"> </w:t>
      </w:r>
      <w:r>
        <w:rPr>
          <w:b/>
        </w:rPr>
        <w:t>issues:</w:t>
      </w:r>
      <w:r>
        <w:rPr>
          <w:b/>
          <w:spacing w:val="40"/>
        </w:rPr>
        <w:t xml:space="preserve"> </w:t>
      </w:r>
      <w:r>
        <w:t>if</w:t>
      </w:r>
      <w:r>
        <w:rPr>
          <w:spacing w:val="-4"/>
        </w:rPr>
        <w:t xml:space="preserve"> </w:t>
      </w:r>
      <w:r>
        <w:t>the</w:t>
      </w:r>
      <w:r>
        <w:rPr>
          <w:spacing w:val="-4"/>
        </w:rPr>
        <w:t xml:space="preserve"> </w:t>
      </w:r>
      <w:r>
        <w:t>matter</w:t>
      </w:r>
      <w:r>
        <w:rPr>
          <w:spacing w:val="-4"/>
        </w:rPr>
        <w:t xml:space="preserve"> </w:t>
      </w:r>
      <w:r>
        <w:t>relates</w:t>
      </w:r>
      <w:r>
        <w:rPr>
          <w:spacing w:val="-4"/>
        </w:rPr>
        <w:t xml:space="preserve"> </w:t>
      </w:r>
      <w:r>
        <w:t>to</w:t>
      </w:r>
      <w:r>
        <w:rPr>
          <w:spacing w:val="-4"/>
        </w:rPr>
        <w:t xml:space="preserve"> </w:t>
      </w:r>
      <w:r>
        <w:t>the</w:t>
      </w:r>
      <w:r>
        <w:rPr>
          <w:spacing w:val="-4"/>
        </w:rPr>
        <w:t xml:space="preserve"> </w:t>
      </w:r>
      <w:r>
        <w:t>classroom,</w:t>
      </w:r>
      <w:r>
        <w:rPr>
          <w:spacing w:val="-4"/>
        </w:rPr>
        <w:t xml:space="preserve"> </w:t>
      </w:r>
      <w:r>
        <w:t>the</w:t>
      </w:r>
      <w:r>
        <w:rPr>
          <w:spacing w:val="-4"/>
        </w:rPr>
        <w:t xml:space="preserve"> </w:t>
      </w:r>
      <w:r>
        <w:t>curriculum or special educational needs, please speak or write initially to the pupil's tutor.</w:t>
      </w:r>
      <w:r>
        <w:rPr>
          <w:spacing w:val="40"/>
        </w:rPr>
        <w:t xml:space="preserve"> </w:t>
      </w:r>
      <w:r>
        <w:t xml:space="preserve">Your complaint may be </w:t>
      </w:r>
      <w:proofErr w:type="gramStart"/>
      <w:r>
        <w:t>passed</w:t>
      </w:r>
      <w:proofErr w:type="gramEnd"/>
      <w:r>
        <w:t xml:space="preserve"> to a more senior member of staff if </w:t>
      </w:r>
      <w:proofErr w:type="gramStart"/>
      <w:r>
        <w:rPr>
          <w:spacing w:val="-2"/>
        </w:rPr>
        <w:t>appropriate;</w:t>
      </w:r>
      <w:proofErr w:type="gramEnd"/>
    </w:p>
    <w:p w14:paraId="6993612E" w14:textId="1D8F5D45" w:rsidR="007932A8" w:rsidRDefault="003B1CA5">
      <w:pPr>
        <w:pStyle w:val="ListParagraph"/>
        <w:numPr>
          <w:ilvl w:val="2"/>
          <w:numId w:val="12"/>
        </w:numPr>
        <w:tabs>
          <w:tab w:val="left" w:pos="2441"/>
          <w:tab w:val="left" w:pos="2489"/>
        </w:tabs>
        <w:ind w:right="687" w:hanging="993"/>
      </w:pPr>
      <w:r>
        <w:rPr>
          <w:b/>
        </w:rPr>
        <w:t>Pastoral</w:t>
      </w:r>
      <w:r>
        <w:rPr>
          <w:b/>
          <w:spacing w:val="40"/>
        </w:rPr>
        <w:t xml:space="preserve"> </w:t>
      </w:r>
      <w:r>
        <w:rPr>
          <w:b/>
        </w:rPr>
        <w:t>care:</w:t>
      </w:r>
      <w:r>
        <w:rPr>
          <w:b/>
          <w:spacing w:val="40"/>
        </w:rPr>
        <w:t xml:space="preserve"> </w:t>
      </w:r>
      <w:r>
        <w:t>for</w:t>
      </w:r>
      <w:r>
        <w:rPr>
          <w:spacing w:val="-4"/>
        </w:rPr>
        <w:t xml:space="preserve"> </w:t>
      </w:r>
      <w:r>
        <w:t>complaints</w:t>
      </w:r>
      <w:r>
        <w:rPr>
          <w:spacing w:val="-4"/>
        </w:rPr>
        <w:t xml:space="preserve"> </w:t>
      </w:r>
      <w:r>
        <w:t>relating</w:t>
      </w:r>
      <w:r>
        <w:rPr>
          <w:spacing w:val="-4"/>
        </w:rPr>
        <w:t xml:space="preserve"> </w:t>
      </w:r>
      <w:r>
        <w:t>to</w:t>
      </w:r>
      <w:r>
        <w:rPr>
          <w:spacing w:val="-4"/>
        </w:rPr>
        <w:t xml:space="preserve"> </w:t>
      </w:r>
      <w:r>
        <w:t>matters</w:t>
      </w:r>
      <w:r>
        <w:rPr>
          <w:spacing w:val="-4"/>
        </w:rPr>
        <w:t xml:space="preserve"> </w:t>
      </w:r>
      <w:r>
        <w:t>outside</w:t>
      </w:r>
      <w:r>
        <w:rPr>
          <w:spacing w:val="-4"/>
        </w:rPr>
        <w:t xml:space="preserve"> </w:t>
      </w:r>
      <w:r>
        <w:t>the</w:t>
      </w:r>
      <w:r>
        <w:rPr>
          <w:spacing w:val="-5"/>
        </w:rPr>
        <w:t xml:space="preserve"> </w:t>
      </w:r>
      <w:r>
        <w:t>classroom, please speak or write to the Head</w:t>
      </w:r>
      <w:r w:rsidR="0063146A">
        <w:t xml:space="preserve"> </w:t>
      </w:r>
      <w:r>
        <w:t>teacher</w:t>
      </w:r>
    </w:p>
    <w:p w14:paraId="6993612F" w14:textId="5DFAA1A6" w:rsidR="007932A8" w:rsidRDefault="003B1CA5">
      <w:pPr>
        <w:pStyle w:val="ListParagraph"/>
        <w:numPr>
          <w:ilvl w:val="2"/>
          <w:numId w:val="12"/>
        </w:numPr>
        <w:tabs>
          <w:tab w:val="left" w:pos="2428"/>
          <w:tab w:val="left" w:pos="2441"/>
        </w:tabs>
        <w:ind w:right="560" w:hanging="993"/>
      </w:pPr>
      <w:r>
        <w:rPr>
          <w:b/>
        </w:rPr>
        <w:t>Disciplinary matters:</w:t>
      </w:r>
      <w:r>
        <w:rPr>
          <w:b/>
          <w:spacing w:val="40"/>
        </w:rPr>
        <w:t xml:space="preserve"> </w:t>
      </w:r>
      <w:r>
        <w:t>a problem over any disciplinary action taken or a sanction</w:t>
      </w:r>
      <w:r>
        <w:rPr>
          <w:spacing w:val="-4"/>
        </w:rPr>
        <w:t xml:space="preserve"> </w:t>
      </w:r>
      <w:r>
        <w:t>imposed</w:t>
      </w:r>
      <w:r>
        <w:rPr>
          <w:spacing w:val="-3"/>
        </w:rPr>
        <w:t xml:space="preserve"> </w:t>
      </w:r>
      <w:r>
        <w:t>should</w:t>
      </w:r>
      <w:r>
        <w:rPr>
          <w:spacing w:val="-3"/>
        </w:rPr>
        <w:t xml:space="preserve"> </w:t>
      </w:r>
      <w:r>
        <w:t>be</w:t>
      </w:r>
      <w:r>
        <w:rPr>
          <w:spacing w:val="-3"/>
        </w:rPr>
        <w:t xml:space="preserve"> </w:t>
      </w:r>
      <w:r>
        <w:t>raised</w:t>
      </w:r>
      <w:r>
        <w:rPr>
          <w:spacing w:val="-3"/>
        </w:rPr>
        <w:t xml:space="preserve"> </w:t>
      </w:r>
      <w:proofErr w:type="gramStart"/>
      <w:r>
        <w:t>first</w:t>
      </w:r>
      <w:r>
        <w:rPr>
          <w:spacing w:val="-3"/>
        </w:rPr>
        <w:t xml:space="preserve"> </w:t>
      </w:r>
      <w:r>
        <w:t>of</w:t>
      </w:r>
      <w:r>
        <w:rPr>
          <w:spacing w:val="-3"/>
        </w:rPr>
        <w:t xml:space="preserve"> </w:t>
      </w:r>
      <w:r>
        <w:t>all</w:t>
      </w:r>
      <w:proofErr w:type="gramEnd"/>
      <w:r>
        <w:rPr>
          <w:spacing w:val="-3"/>
        </w:rPr>
        <w:t xml:space="preserve"> </w:t>
      </w:r>
      <w:r>
        <w:t>with</w:t>
      </w:r>
      <w:r>
        <w:rPr>
          <w:spacing w:val="-3"/>
        </w:rPr>
        <w:t xml:space="preserve"> </w:t>
      </w:r>
      <w:r>
        <w:t>the</w:t>
      </w:r>
      <w:r>
        <w:rPr>
          <w:spacing w:val="-3"/>
        </w:rPr>
        <w:t xml:space="preserve"> </w:t>
      </w:r>
      <w:r>
        <w:t>member</w:t>
      </w:r>
      <w:r>
        <w:rPr>
          <w:spacing w:val="-3"/>
        </w:rPr>
        <w:t xml:space="preserve"> </w:t>
      </w:r>
      <w:r>
        <w:t>of</w:t>
      </w:r>
      <w:r>
        <w:rPr>
          <w:spacing w:val="-3"/>
        </w:rPr>
        <w:t xml:space="preserve"> </w:t>
      </w:r>
      <w:r>
        <w:t>staff</w:t>
      </w:r>
      <w:r>
        <w:rPr>
          <w:spacing w:val="-3"/>
        </w:rPr>
        <w:t xml:space="preserve"> </w:t>
      </w:r>
      <w:r>
        <w:t>who imposed it / the Head</w:t>
      </w:r>
      <w:r w:rsidR="003109A3">
        <w:t xml:space="preserve"> </w:t>
      </w:r>
      <w:r>
        <w:t>teacher</w:t>
      </w:r>
    </w:p>
    <w:p w14:paraId="69936130" w14:textId="30CA59C8" w:rsidR="007932A8" w:rsidRDefault="003B1CA5">
      <w:pPr>
        <w:pStyle w:val="ListParagraph"/>
        <w:numPr>
          <w:ilvl w:val="2"/>
          <w:numId w:val="12"/>
        </w:numPr>
        <w:tabs>
          <w:tab w:val="left" w:pos="2441"/>
          <w:tab w:val="left" w:pos="2490"/>
        </w:tabs>
        <w:ind w:right="451" w:hanging="993"/>
      </w:pPr>
      <w:r>
        <w:rPr>
          <w:b/>
        </w:rPr>
        <w:t>Financial</w:t>
      </w:r>
      <w:r>
        <w:rPr>
          <w:b/>
          <w:spacing w:val="40"/>
        </w:rPr>
        <w:t xml:space="preserve"> </w:t>
      </w:r>
      <w:r>
        <w:rPr>
          <w:b/>
        </w:rPr>
        <w:t>matters:</w:t>
      </w:r>
      <w:r>
        <w:rPr>
          <w:b/>
          <w:spacing w:val="40"/>
        </w:rPr>
        <w:t xml:space="preserve"> </w:t>
      </w:r>
      <w:r>
        <w:t>a</w:t>
      </w:r>
      <w:r>
        <w:rPr>
          <w:spacing w:val="-3"/>
        </w:rPr>
        <w:t xml:space="preserve"> </w:t>
      </w:r>
      <w:r>
        <w:t>query</w:t>
      </w:r>
      <w:r>
        <w:rPr>
          <w:spacing w:val="-3"/>
        </w:rPr>
        <w:t xml:space="preserve"> </w:t>
      </w:r>
      <w:r>
        <w:t>relating</w:t>
      </w:r>
      <w:r>
        <w:rPr>
          <w:spacing w:val="-3"/>
        </w:rPr>
        <w:t xml:space="preserve"> </w:t>
      </w:r>
      <w:r>
        <w:t>to</w:t>
      </w:r>
      <w:r>
        <w:rPr>
          <w:spacing w:val="-4"/>
        </w:rPr>
        <w:t xml:space="preserve"> </w:t>
      </w:r>
      <w:r>
        <w:t>fees</w:t>
      </w:r>
      <w:r>
        <w:rPr>
          <w:spacing w:val="-3"/>
        </w:rPr>
        <w:t xml:space="preserve"> </w:t>
      </w:r>
      <w:r>
        <w:t>or</w:t>
      </w:r>
      <w:r>
        <w:rPr>
          <w:spacing w:val="-3"/>
        </w:rPr>
        <w:t xml:space="preserve"> </w:t>
      </w:r>
      <w:r>
        <w:t>extras</w:t>
      </w:r>
      <w:r>
        <w:rPr>
          <w:spacing w:val="-3"/>
        </w:rPr>
        <w:t xml:space="preserve"> </w:t>
      </w:r>
      <w:r>
        <w:t>should</w:t>
      </w:r>
      <w:r>
        <w:rPr>
          <w:spacing w:val="-3"/>
        </w:rPr>
        <w:t xml:space="preserve"> </w:t>
      </w:r>
      <w:r>
        <w:t>be</w:t>
      </w:r>
      <w:r>
        <w:rPr>
          <w:spacing w:val="-3"/>
        </w:rPr>
        <w:t xml:space="preserve"> </w:t>
      </w:r>
      <w:r>
        <w:t>addressed in writing to the Head</w:t>
      </w:r>
      <w:r w:rsidR="0063146A">
        <w:t xml:space="preserve"> </w:t>
      </w:r>
      <w:r>
        <w:t>teacher</w:t>
      </w:r>
    </w:p>
    <w:p w14:paraId="69936131" w14:textId="77777777" w:rsidR="007932A8" w:rsidRDefault="003B1CA5">
      <w:pPr>
        <w:pStyle w:val="ListParagraph"/>
        <w:numPr>
          <w:ilvl w:val="2"/>
          <w:numId w:val="12"/>
        </w:numPr>
        <w:tabs>
          <w:tab w:val="left" w:pos="2428"/>
          <w:tab w:val="left" w:pos="2441"/>
        </w:tabs>
        <w:spacing w:before="201"/>
        <w:ind w:right="661" w:hanging="993"/>
      </w:pPr>
      <w:r>
        <w:rPr>
          <w:b/>
        </w:rPr>
        <w:t>Staff:</w:t>
      </w:r>
      <w:r>
        <w:rPr>
          <w:b/>
          <w:spacing w:val="-4"/>
        </w:rPr>
        <w:t xml:space="preserve"> </w:t>
      </w:r>
      <w:r>
        <w:t>if</w:t>
      </w:r>
      <w:r>
        <w:rPr>
          <w:spacing w:val="-3"/>
        </w:rPr>
        <w:t xml:space="preserve"> </w:t>
      </w:r>
      <w:r>
        <w:t>the</w:t>
      </w:r>
      <w:r>
        <w:rPr>
          <w:spacing w:val="-3"/>
        </w:rPr>
        <w:t xml:space="preserve"> </w:t>
      </w:r>
      <w:r>
        <w:t>matter</w:t>
      </w:r>
      <w:r>
        <w:rPr>
          <w:spacing w:val="-3"/>
        </w:rPr>
        <w:t xml:space="preserve"> </w:t>
      </w:r>
      <w:r>
        <w:t>relates</w:t>
      </w:r>
      <w:r>
        <w:rPr>
          <w:spacing w:val="-4"/>
        </w:rPr>
        <w:t xml:space="preserve"> </w:t>
      </w:r>
      <w:r>
        <w:t>to</w:t>
      </w:r>
      <w:r>
        <w:rPr>
          <w:spacing w:val="-3"/>
        </w:rPr>
        <w:t xml:space="preserve"> </w:t>
      </w:r>
      <w:r>
        <w:t>the</w:t>
      </w:r>
      <w:r>
        <w:rPr>
          <w:spacing w:val="-3"/>
        </w:rPr>
        <w:t xml:space="preserve"> </w:t>
      </w:r>
      <w:r>
        <w:t>conduct</w:t>
      </w:r>
      <w:r>
        <w:rPr>
          <w:spacing w:val="-3"/>
        </w:rPr>
        <w:t xml:space="preserve"> </w:t>
      </w:r>
      <w:r>
        <w:t>of</w:t>
      </w:r>
      <w:r>
        <w:rPr>
          <w:spacing w:val="-3"/>
        </w:rPr>
        <w:t xml:space="preserve"> </w:t>
      </w:r>
      <w:r>
        <w:t>staff,</w:t>
      </w:r>
      <w:r>
        <w:rPr>
          <w:spacing w:val="-3"/>
        </w:rPr>
        <w:t xml:space="preserve"> </w:t>
      </w:r>
      <w:r>
        <w:t>please</w:t>
      </w:r>
      <w:r>
        <w:rPr>
          <w:spacing w:val="-3"/>
        </w:rPr>
        <w:t xml:space="preserve"> </w:t>
      </w:r>
      <w:r>
        <w:t>write</w:t>
      </w:r>
      <w:r>
        <w:rPr>
          <w:spacing w:val="-3"/>
        </w:rPr>
        <w:t xml:space="preserve"> </w:t>
      </w:r>
      <w:r>
        <w:t>or</w:t>
      </w:r>
      <w:r>
        <w:rPr>
          <w:spacing w:val="-3"/>
        </w:rPr>
        <w:t xml:space="preserve"> </w:t>
      </w:r>
      <w:r>
        <w:t>speak</w:t>
      </w:r>
      <w:r>
        <w:rPr>
          <w:spacing w:val="-3"/>
        </w:rPr>
        <w:t xml:space="preserve"> </w:t>
      </w:r>
      <w:r>
        <w:t>to the Head teacher or someone they designate, such as a deputy.</w:t>
      </w:r>
    </w:p>
    <w:p w14:paraId="69936132" w14:textId="31DAA8F0" w:rsidR="007932A8" w:rsidRDefault="003B1CA5">
      <w:pPr>
        <w:pStyle w:val="ListParagraph"/>
        <w:numPr>
          <w:ilvl w:val="1"/>
          <w:numId w:val="12"/>
        </w:numPr>
        <w:tabs>
          <w:tab w:val="left" w:pos="1449"/>
          <w:tab w:val="left" w:pos="1474"/>
        </w:tabs>
        <w:spacing w:before="199"/>
        <w:ind w:right="894" w:hanging="710"/>
      </w:pPr>
      <w:r>
        <w:t>An</w:t>
      </w:r>
      <w:r>
        <w:rPr>
          <w:spacing w:val="20"/>
        </w:rPr>
        <w:t xml:space="preserve"> </w:t>
      </w:r>
      <w:r>
        <w:t>informal</w:t>
      </w:r>
      <w:r>
        <w:rPr>
          <w:spacing w:val="-3"/>
        </w:rPr>
        <w:t xml:space="preserve"> </w:t>
      </w:r>
      <w:r>
        <w:t>complaint</w:t>
      </w:r>
      <w:r>
        <w:rPr>
          <w:spacing w:val="-3"/>
        </w:rPr>
        <w:t xml:space="preserve"> </w:t>
      </w:r>
      <w:r>
        <w:t>will</w:t>
      </w:r>
      <w:r>
        <w:rPr>
          <w:spacing w:val="-3"/>
        </w:rPr>
        <w:t xml:space="preserve"> </w:t>
      </w:r>
      <w:r>
        <w:t>be</w:t>
      </w:r>
      <w:r>
        <w:rPr>
          <w:spacing w:val="-4"/>
        </w:rPr>
        <w:t xml:space="preserve"> </w:t>
      </w:r>
      <w:r>
        <w:t>acknowledged</w:t>
      </w:r>
      <w:r>
        <w:rPr>
          <w:spacing w:val="-3"/>
        </w:rPr>
        <w:t xml:space="preserve"> </w:t>
      </w:r>
      <w:r>
        <w:t>by</w:t>
      </w:r>
      <w:r>
        <w:rPr>
          <w:spacing w:val="-3"/>
        </w:rPr>
        <w:t xml:space="preserve"> </w:t>
      </w:r>
      <w:r>
        <w:t>telephone,</w:t>
      </w:r>
      <w:r>
        <w:rPr>
          <w:spacing w:val="-3"/>
        </w:rPr>
        <w:t xml:space="preserve"> </w:t>
      </w:r>
      <w:r>
        <w:t>email</w:t>
      </w:r>
      <w:r>
        <w:rPr>
          <w:spacing w:val="-3"/>
        </w:rPr>
        <w:t xml:space="preserve"> </w:t>
      </w:r>
      <w:r>
        <w:t>or</w:t>
      </w:r>
      <w:r>
        <w:rPr>
          <w:spacing w:val="-3"/>
        </w:rPr>
        <w:t xml:space="preserve"> </w:t>
      </w:r>
      <w:r>
        <w:t>letter</w:t>
      </w:r>
      <w:r>
        <w:rPr>
          <w:spacing w:val="-3"/>
        </w:rPr>
        <w:t xml:space="preserve"> </w:t>
      </w:r>
      <w:r>
        <w:t>within</w:t>
      </w:r>
      <w:r>
        <w:rPr>
          <w:spacing w:val="-3"/>
        </w:rPr>
        <w:t xml:space="preserve"> </w:t>
      </w:r>
      <w:r w:rsidR="009539C5">
        <w:rPr>
          <w:b/>
        </w:rPr>
        <w:t>5</w:t>
      </w:r>
      <w:r>
        <w:rPr>
          <w:b/>
        </w:rPr>
        <w:t xml:space="preserve"> school days </w:t>
      </w:r>
      <w:r>
        <w:t>of receipt, indicating the action that is being taken and the likely timescales.</w:t>
      </w:r>
      <w:r>
        <w:rPr>
          <w:spacing w:val="40"/>
        </w:rPr>
        <w:t xml:space="preserve"> </w:t>
      </w:r>
      <w:r>
        <w:t>Such</w:t>
      </w:r>
      <w:r>
        <w:rPr>
          <w:spacing w:val="-2"/>
        </w:rPr>
        <w:t xml:space="preserve"> </w:t>
      </w:r>
      <w:r>
        <w:t>action</w:t>
      </w:r>
      <w:r>
        <w:rPr>
          <w:spacing w:val="-3"/>
        </w:rPr>
        <w:t xml:space="preserve"> </w:t>
      </w:r>
      <w:r>
        <w:t>may</w:t>
      </w:r>
      <w:r>
        <w:rPr>
          <w:spacing w:val="-2"/>
        </w:rPr>
        <w:t xml:space="preserve"> </w:t>
      </w:r>
      <w:r>
        <w:t>include</w:t>
      </w:r>
      <w:r>
        <w:rPr>
          <w:spacing w:val="-3"/>
        </w:rPr>
        <w:t xml:space="preserve"> </w:t>
      </w:r>
      <w:r>
        <w:t>an</w:t>
      </w:r>
      <w:r>
        <w:rPr>
          <w:spacing w:val="-2"/>
        </w:rPr>
        <w:t xml:space="preserve"> </w:t>
      </w:r>
      <w:r>
        <w:t>investigation</w:t>
      </w:r>
      <w:r>
        <w:rPr>
          <w:spacing w:val="-2"/>
        </w:rPr>
        <w:t xml:space="preserve"> </w:t>
      </w:r>
      <w:r>
        <w:t>and</w:t>
      </w:r>
      <w:r>
        <w:rPr>
          <w:spacing w:val="-1"/>
        </w:rPr>
        <w:t xml:space="preserve"> </w:t>
      </w:r>
      <w:r>
        <w:t>/</w:t>
      </w:r>
      <w:r>
        <w:rPr>
          <w:spacing w:val="-2"/>
        </w:rPr>
        <w:t xml:space="preserve"> </w:t>
      </w:r>
      <w:r>
        <w:t>or</w:t>
      </w:r>
      <w:r>
        <w:rPr>
          <w:spacing w:val="-2"/>
        </w:rPr>
        <w:t xml:space="preserve"> </w:t>
      </w:r>
      <w:r>
        <w:t>a</w:t>
      </w:r>
      <w:r>
        <w:rPr>
          <w:spacing w:val="-2"/>
        </w:rPr>
        <w:t xml:space="preserve"> </w:t>
      </w:r>
      <w:r>
        <w:t>meeting</w:t>
      </w:r>
      <w:r>
        <w:rPr>
          <w:spacing w:val="-2"/>
        </w:rPr>
        <w:t xml:space="preserve"> </w:t>
      </w:r>
      <w:r>
        <w:t>with</w:t>
      </w:r>
      <w:r>
        <w:rPr>
          <w:spacing w:val="-2"/>
        </w:rPr>
        <w:t xml:space="preserve"> </w:t>
      </w:r>
      <w:r>
        <w:t xml:space="preserve">the </w:t>
      </w:r>
      <w:r>
        <w:rPr>
          <w:spacing w:val="-2"/>
        </w:rPr>
        <w:t>Parent.</w:t>
      </w:r>
    </w:p>
    <w:p w14:paraId="69936133" w14:textId="77777777" w:rsidR="007932A8" w:rsidRDefault="003B1CA5">
      <w:pPr>
        <w:pStyle w:val="ListParagraph"/>
        <w:numPr>
          <w:ilvl w:val="1"/>
          <w:numId w:val="12"/>
        </w:numPr>
        <w:tabs>
          <w:tab w:val="left" w:pos="1449"/>
          <w:tab w:val="left" w:pos="1474"/>
        </w:tabs>
        <w:ind w:right="847" w:hanging="710"/>
      </w:pPr>
      <w:r>
        <w:t>Wherever</w:t>
      </w:r>
      <w:r>
        <w:rPr>
          <w:spacing w:val="20"/>
        </w:rPr>
        <w:t xml:space="preserve"> </w:t>
      </w:r>
      <w:r>
        <w:t>appropriate,</w:t>
      </w:r>
      <w:r>
        <w:rPr>
          <w:spacing w:val="-3"/>
        </w:rPr>
        <w:t xml:space="preserve"> </w:t>
      </w:r>
      <w:r>
        <w:t>the</w:t>
      </w:r>
      <w:r>
        <w:rPr>
          <w:spacing w:val="-3"/>
        </w:rPr>
        <w:t xml:space="preserve"> </w:t>
      </w:r>
      <w:r>
        <w:t>Academy</w:t>
      </w:r>
      <w:r>
        <w:rPr>
          <w:spacing w:val="-3"/>
        </w:rPr>
        <w:t xml:space="preserve"> </w:t>
      </w:r>
      <w:r>
        <w:t>will</w:t>
      </w:r>
      <w:r>
        <w:rPr>
          <w:spacing w:val="-4"/>
        </w:rPr>
        <w:t xml:space="preserve"> </w:t>
      </w:r>
      <w:r>
        <w:t>ask</w:t>
      </w:r>
      <w:r>
        <w:rPr>
          <w:spacing w:val="-3"/>
        </w:rPr>
        <w:t xml:space="preserve"> </w:t>
      </w:r>
      <w:r>
        <w:t>the</w:t>
      </w:r>
      <w:r>
        <w:rPr>
          <w:spacing w:val="-3"/>
        </w:rPr>
        <w:t xml:space="preserve"> </w:t>
      </w:r>
      <w:r>
        <w:t>Parent</w:t>
      </w:r>
      <w:r>
        <w:rPr>
          <w:spacing w:val="-3"/>
        </w:rPr>
        <w:t xml:space="preserve"> </w:t>
      </w:r>
      <w:r>
        <w:t>at</w:t>
      </w:r>
      <w:r>
        <w:rPr>
          <w:spacing w:val="-3"/>
        </w:rPr>
        <w:t xml:space="preserve"> </w:t>
      </w:r>
      <w:r>
        <w:t>the</w:t>
      </w:r>
      <w:r>
        <w:rPr>
          <w:spacing w:val="-3"/>
        </w:rPr>
        <w:t xml:space="preserve"> </w:t>
      </w:r>
      <w:r>
        <w:t>earliest</w:t>
      </w:r>
      <w:r>
        <w:rPr>
          <w:spacing w:val="-3"/>
        </w:rPr>
        <w:t xml:space="preserve"> </w:t>
      </w:r>
      <w:r>
        <w:t>stage</w:t>
      </w:r>
      <w:r>
        <w:rPr>
          <w:spacing w:val="-4"/>
        </w:rPr>
        <w:t xml:space="preserve"> </w:t>
      </w:r>
      <w:r>
        <w:t>what they think might resolve the issue.</w:t>
      </w:r>
    </w:p>
    <w:p w14:paraId="69936134" w14:textId="77777777" w:rsidR="007932A8" w:rsidRDefault="003B1CA5">
      <w:pPr>
        <w:pStyle w:val="ListParagraph"/>
        <w:numPr>
          <w:ilvl w:val="1"/>
          <w:numId w:val="12"/>
        </w:numPr>
        <w:tabs>
          <w:tab w:val="left" w:pos="1474"/>
        </w:tabs>
        <w:ind w:left="1474"/>
        <w:rPr>
          <w:b/>
        </w:rPr>
      </w:pPr>
      <w:r>
        <w:t>The</w:t>
      </w:r>
      <w:r>
        <w:rPr>
          <w:spacing w:val="-7"/>
        </w:rPr>
        <w:t xml:space="preserve"> </w:t>
      </w:r>
      <w:r>
        <w:t>Parent</w:t>
      </w:r>
      <w:r>
        <w:rPr>
          <w:spacing w:val="-6"/>
        </w:rPr>
        <w:t xml:space="preserve"> </w:t>
      </w:r>
      <w:r>
        <w:t>will</w:t>
      </w:r>
      <w:r>
        <w:rPr>
          <w:spacing w:val="-5"/>
        </w:rPr>
        <w:t xml:space="preserve"> </w:t>
      </w:r>
      <w:r>
        <w:t>receive</w:t>
      </w:r>
      <w:r>
        <w:rPr>
          <w:spacing w:val="-6"/>
        </w:rPr>
        <w:t xml:space="preserve"> </w:t>
      </w:r>
      <w:r>
        <w:t>a</w:t>
      </w:r>
      <w:r>
        <w:rPr>
          <w:spacing w:val="-5"/>
        </w:rPr>
        <w:t xml:space="preserve"> </w:t>
      </w:r>
      <w:r>
        <w:t>response</w:t>
      </w:r>
      <w:r>
        <w:rPr>
          <w:spacing w:val="-6"/>
        </w:rPr>
        <w:t xml:space="preserve"> </w:t>
      </w:r>
      <w:r>
        <w:t>to</w:t>
      </w:r>
      <w:r>
        <w:rPr>
          <w:spacing w:val="-6"/>
        </w:rPr>
        <w:t xml:space="preserve"> </w:t>
      </w:r>
      <w:r>
        <w:t>the</w:t>
      </w:r>
      <w:r>
        <w:rPr>
          <w:spacing w:val="-6"/>
        </w:rPr>
        <w:t xml:space="preserve"> </w:t>
      </w:r>
      <w:r>
        <w:t>complaint</w:t>
      </w:r>
      <w:r>
        <w:rPr>
          <w:spacing w:val="-6"/>
        </w:rPr>
        <w:t xml:space="preserve"> </w:t>
      </w:r>
      <w:r>
        <w:t>within</w:t>
      </w:r>
      <w:r>
        <w:rPr>
          <w:spacing w:val="-5"/>
        </w:rPr>
        <w:t xml:space="preserve"> </w:t>
      </w:r>
      <w:r>
        <w:rPr>
          <w:b/>
        </w:rPr>
        <w:t>15</w:t>
      </w:r>
      <w:r>
        <w:rPr>
          <w:b/>
          <w:spacing w:val="-6"/>
        </w:rPr>
        <w:t xml:space="preserve"> </w:t>
      </w:r>
      <w:r>
        <w:rPr>
          <w:b/>
        </w:rPr>
        <w:t>school</w:t>
      </w:r>
      <w:r>
        <w:rPr>
          <w:b/>
          <w:spacing w:val="-6"/>
        </w:rPr>
        <w:t xml:space="preserve"> </w:t>
      </w:r>
      <w:r>
        <w:rPr>
          <w:b/>
          <w:spacing w:val="-2"/>
        </w:rPr>
        <w:t>days.</w:t>
      </w:r>
    </w:p>
    <w:p w14:paraId="69936135" w14:textId="43C0CE0E" w:rsidR="007932A8" w:rsidRDefault="003B1CA5">
      <w:pPr>
        <w:pStyle w:val="ListParagraph"/>
        <w:numPr>
          <w:ilvl w:val="1"/>
          <w:numId w:val="12"/>
        </w:numPr>
        <w:tabs>
          <w:tab w:val="left" w:pos="1449"/>
          <w:tab w:val="left" w:pos="1474"/>
        </w:tabs>
        <w:spacing w:before="201"/>
        <w:ind w:right="465" w:hanging="710"/>
      </w:pPr>
      <w:r>
        <w:t>If</w:t>
      </w:r>
      <w:r>
        <w:rPr>
          <w:spacing w:val="20"/>
        </w:rPr>
        <w:t xml:space="preserve"> </w:t>
      </w:r>
      <w:r>
        <w:t>the</w:t>
      </w:r>
      <w:r>
        <w:rPr>
          <w:spacing w:val="-4"/>
        </w:rPr>
        <w:t xml:space="preserve"> </w:t>
      </w:r>
      <w:r>
        <w:t>Parent</w:t>
      </w:r>
      <w:r>
        <w:rPr>
          <w:spacing w:val="-3"/>
        </w:rPr>
        <w:t xml:space="preserve"> </w:t>
      </w:r>
      <w:r>
        <w:t>is</w:t>
      </w:r>
      <w:r>
        <w:rPr>
          <w:spacing w:val="-3"/>
        </w:rPr>
        <w:t xml:space="preserve"> </w:t>
      </w:r>
      <w:r>
        <w:t>dissatisfied</w:t>
      </w:r>
      <w:r>
        <w:rPr>
          <w:spacing w:val="-3"/>
        </w:rPr>
        <w:t xml:space="preserve"> </w:t>
      </w:r>
      <w:r>
        <w:t>with</w:t>
      </w:r>
      <w:r>
        <w:rPr>
          <w:spacing w:val="-3"/>
        </w:rPr>
        <w:t xml:space="preserve"> </w:t>
      </w:r>
      <w:r>
        <w:t>the</w:t>
      </w:r>
      <w:r>
        <w:rPr>
          <w:spacing w:val="-3"/>
        </w:rPr>
        <w:t xml:space="preserve"> </w:t>
      </w:r>
      <w:r>
        <w:t>response</w:t>
      </w:r>
      <w:r>
        <w:rPr>
          <w:spacing w:val="-3"/>
        </w:rPr>
        <w:t xml:space="preserve"> </w:t>
      </w:r>
      <w:r>
        <w:t>to</w:t>
      </w:r>
      <w:r>
        <w:rPr>
          <w:spacing w:val="-3"/>
        </w:rPr>
        <w:t xml:space="preserve"> </w:t>
      </w:r>
      <w:r>
        <w:t>the</w:t>
      </w:r>
      <w:r>
        <w:rPr>
          <w:spacing w:val="-3"/>
        </w:rPr>
        <w:t xml:space="preserve"> </w:t>
      </w:r>
      <w:r>
        <w:t>informal</w:t>
      </w:r>
      <w:r>
        <w:rPr>
          <w:spacing w:val="-3"/>
        </w:rPr>
        <w:t xml:space="preserve"> </w:t>
      </w:r>
      <w:r>
        <w:t>complaint</w:t>
      </w:r>
      <w:r>
        <w:rPr>
          <w:spacing w:val="-3"/>
        </w:rPr>
        <w:t xml:space="preserve"> </w:t>
      </w:r>
      <w:r>
        <w:t>or</w:t>
      </w:r>
      <w:r>
        <w:rPr>
          <w:spacing w:val="-3"/>
        </w:rPr>
        <w:t xml:space="preserve"> </w:t>
      </w:r>
      <w:proofErr w:type="gramStart"/>
      <w:r>
        <w:t>in</w:t>
      </w:r>
      <w:r>
        <w:rPr>
          <w:spacing w:val="-3"/>
        </w:rPr>
        <w:t xml:space="preserve"> </w:t>
      </w:r>
      <w:r>
        <w:t>the</w:t>
      </w:r>
      <w:r>
        <w:rPr>
          <w:spacing w:val="-3"/>
        </w:rPr>
        <w:t xml:space="preserve"> </w:t>
      </w:r>
      <w:r>
        <w:t>event that</w:t>
      </w:r>
      <w:proofErr w:type="gramEnd"/>
      <w:r>
        <w:t xml:space="preserve"> the complaint cannot be resolved by informal means, the Parent may make a formal complaint under Stage 2 of this procedure as </w:t>
      </w:r>
      <w:r w:rsidRPr="000631D6">
        <w:t>set out in Appendix 2.</w:t>
      </w:r>
      <w:r w:rsidR="00B8100D" w:rsidRPr="000631D6">
        <w:t xml:space="preserve"> A request should be made within </w:t>
      </w:r>
      <w:r w:rsidR="00B8100D" w:rsidRPr="000631D6">
        <w:rPr>
          <w:b/>
          <w:bCs/>
        </w:rPr>
        <w:t>15 school days</w:t>
      </w:r>
      <w:r w:rsidR="00B8100D" w:rsidRPr="000631D6">
        <w:t xml:space="preserve"> of receipt of the response or the conclusion of unsuccessful attempts to resolve by informal means.</w:t>
      </w:r>
      <w:r w:rsidR="00FF46F7" w:rsidRPr="000631D6">
        <w:t xml:space="preserve"> </w:t>
      </w:r>
      <w:r w:rsidR="009670A5" w:rsidRPr="000631D6">
        <w:t>If no response is received thereafter the complaint will be considered as closed.</w:t>
      </w:r>
    </w:p>
    <w:p w14:paraId="69936136" w14:textId="77777777" w:rsidR="007932A8" w:rsidRDefault="003B1CA5">
      <w:pPr>
        <w:pStyle w:val="Heading1"/>
        <w:numPr>
          <w:ilvl w:val="0"/>
          <w:numId w:val="12"/>
        </w:numPr>
        <w:tabs>
          <w:tab w:val="left" w:pos="1474"/>
        </w:tabs>
        <w:ind w:left="1474" w:hanging="735"/>
      </w:pPr>
      <w:r>
        <w:t>Complaints</w:t>
      </w:r>
      <w:r>
        <w:rPr>
          <w:spacing w:val="-8"/>
        </w:rPr>
        <w:t xml:space="preserve"> </w:t>
      </w:r>
      <w:r>
        <w:t>about</w:t>
      </w:r>
      <w:r>
        <w:rPr>
          <w:spacing w:val="-7"/>
        </w:rPr>
        <w:t xml:space="preserve"> </w:t>
      </w:r>
      <w:r>
        <w:t>the</w:t>
      </w:r>
      <w:r>
        <w:rPr>
          <w:spacing w:val="-7"/>
        </w:rPr>
        <w:t xml:space="preserve"> </w:t>
      </w:r>
      <w:r>
        <w:t>Head</w:t>
      </w:r>
      <w:r>
        <w:rPr>
          <w:spacing w:val="-7"/>
        </w:rPr>
        <w:t xml:space="preserve"> </w:t>
      </w:r>
      <w:r>
        <w:rPr>
          <w:spacing w:val="-2"/>
        </w:rPr>
        <w:t>teacher</w:t>
      </w:r>
    </w:p>
    <w:p w14:paraId="69936137" w14:textId="77777777" w:rsidR="007932A8" w:rsidRDefault="003B1CA5">
      <w:pPr>
        <w:pStyle w:val="ListParagraph"/>
        <w:numPr>
          <w:ilvl w:val="1"/>
          <w:numId w:val="12"/>
        </w:numPr>
        <w:tabs>
          <w:tab w:val="left" w:pos="1448"/>
          <w:tab w:val="left" w:pos="1474"/>
        </w:tabs>
        <w:spacing w:before="199"/>
        <w:ind w:left="1448" w:right="672" w:hanging="710"/>
      </w:pPr>
      <w:r>
        <w:t>The</w:t>
      </w:r>
      <w:r>
        <w:rPr>
          <w:spacing w:val="20"/>
        </w:rPr>
        <w:t xml:space="preserve"> </w:t>
      </w:r>
      <w:r>
        <w:t>procedure</w:t>
      </w:r>
      <w:r>
        <w:rPr>
          <w:spacing w:val="-3"/>
        </w:rPr>
        <w:t xml:space="preserve"> </w:t>
      </w:r>
      <w:r>
        <w:t>for</w:t>
      </w:r>
      <w:r>
        <w:rPr>
          <w:spacing w:val="-3"/>
        </w:rPr>
        <w:t xml:space="preserve"> </w:t>
      </w:r>
      <w:r>
        <w:t>dealing</w:t>
      </w:r>
      <w:r>
        <w:rPr>
          <w:spacing w:val="-3"/>
        </w:rPr>
        <w:t xml:space="preserve"> </w:t>
      </w:r>
      <w:r>
        <w:t>with</w:t>
      </w:r>
      <w:r>
        <w:rPr>
          <w:spacing w:val="-3"/>
        </w:rPr>
        <w:t xml:space="preserve"> </w:t>
      </w:r>
      <w:r>
        <w:t>an</w:t>
      </w:r>
      <w:r>
        <w:rPr>
          <w:spacing w:val="-3"/>
        </w:rPr>
        <w:t xml:space="preserve"> </w:t>
      </w:r>
      <w:r>
        <w:t>informal</w:t>
      </w:r>
      <w:r>
        <w:rPr>
          <w:spacing w:val="-3"/>
        </w:rPr>
        <w:t xml:space="preserve"> </w:t>
      </w:r>
      <w:r>
        <w:t>complaint</w:t>
      </w:r>
      <w:r>
        <w:rPr>
          <w:spacing w:val="-4"/>
        </w:rPr>
        <w:t xml:space="preserve"> </w:t>
      </w:r>
      <w:r>
        <w:t>about</w:t>
      </w:r>
      <w:r>
        <w:rPr>
          <w:spacing w:val="-3"/>
        </w:rPr>
        <w:t xml:space="preserve"> </w:t>
      </w:r>
      <w:r>
        <w:t>the</w:t>
      </w:r>
      <w:r>
        <w:rPr>
          <w:spacing w:val="-3"/>
        </w:rPr>
        <w:t xml:space="preserve"> </w:t>
      </w:r>
      <w:r>
        <w:t>Head</w:t>
      </w:r>
      <w:r>
        <w:rPr>
          <w:spacing w:val="-3"/>
        </w:rPr>
        <w:t xml:space="preserve"> </w:t>
      </w:r>
      <w:r>
        <w:t>teacher</w:t>
      </w:r>
      <w:r>
        <w:rPr>
          <w:spacing w:val="-3"/>
        </w:rPr>
        <w:t xml:space="preserve"> </w:t>
      </w:r>
      <w:r>
        <w:t>is</w:t>
      </w:r>
      <w:r>
        <w:rPr>
          <w:spacing w:val="-3"/>
        </w:rPr>
        <w:t xml:space="preserve"> </w:t>
      </w:r>
      <w:r>
        <w:t>set out below:</w:t>
      </w:r>
    </w:p>
    <w:p w14:paraId="69936138" w14:textId="77777777" w:rsidR="007932A8" w:rsidRDefault="003B1CA5">
      <w:pPr>
        <w:pStyle w:val="ListParagraph"/>
        <w:numPr>
          <w:ilvl w:val="2"/>
          <w:numId w:val="12"/>
        </w:numPr>
        <w:tabs>
          <w:tab w:val="left" w:pos="2428"/>
          <w:tab w:val="left" w:pos="2441"/>
        </w:tabs>
        <w:ind w:right="575" w:hanging="993"/>
      </w:pPr>
      <w:r>
        <w:t>Parents may choose to raise complaints directly with the Head teacher if they</w:t>
      </w:r>
      <w:r>
        <w:rPr>
          <w:spacing w:val="-3"/>
        </w:rPr>
        <w:t xml:space="preserve"> </w:t>
      </w:r>
      <w:r>
        <w:t>feel</w:t>
      </w:r>
      <w:r>
        <w:rPr>
          <w:spacing w:val="-3"/>
        </w:rPr>
        <w:t xml:space="preserve"> </w:t>
      </w:r>
      <w:r>
        <w:t>that</w:t>
      </w:r>
      <w:r>
        <w:rPr>
          <w:spacing w:val="-3"/>
        </w:rPr>
        <w:t xml:space="preserve"> </w:t>
      </w:r>
      <w:r>
        <w:t>the</w:t>
      </w:r>
      <w:r>
        <w:rPr>
          <w:spacing w:val="-3"/>
        </w:rPr>
        <w:t xml:space="preserve"> </w:t>
      </w:r>
      <w:r>
        <w:t>matter</w:t>
      </w:r>
      <w:r>
        <w:rPr>
          <w:spacing w:val="-3"/>
        </w:rPr>
        <w:t xml:space="preserve"> </w:t>
      </w:r>
      <w:r>
        <w:t>is</w:t>
      </w:r>
      <w:r>
        <w:rPr>
          <w:spacing w:val="-3"/>
        </w:rPr>
        <w:t xml:space="preserve"> </w:t>
      </w:r>
      <w:r>
        <w:t>capable</w:t>
      </w:r>
      <w:r>
        <w:rPr>
          <w:spacing w:val="-3"/>
        </w:rPr>
        <w:t xml:space="preserve"> </w:t>
      </w:r>
      <w:r>
        <w:t>of</w:t>
      </w:r>
      <w:r>
        <w:rPr>
          <w:spacing w:val="-4"/>
        </w:rPr>
        <w:t xml:space="preserve"> </w:t>
      </w:r>
      <w:r>
        <w:t>resolution</w:t>
      </w:r>
      <w:r>
        <w:rPr>
          <w:spacing w:val="-4"/>
        </w:rPr>
        <w:t xml:space="preserve"> </w:t>
      </w:r>
      <w:r>
        <w:t>informally.</w:t>
      </w:r>
      <w:r>
        <w:rPr>
          <w:spacing w:val="40"/>
        </w:rPr>
        <w:t xml:space="preserve"> </w:t>
      </w:r>
      <w:r>
        <w:t>The</w:t>
      </w:r>
      <w:r>
        <w:rPr>
          <w:spacing w:val="-3"/>
        </w:rPr>
        <w:t xml:space="preserve"> </w:t>
      </w:r>
      <w:r>
        <w:t>complaint may be raised orally or in writing.</w:t>
      </w:r>
      <w:r>
        <w:rPr>
          <w:spacing w:val="40"/>
        </w:rPr>
        <w:t xml:space="preserve"> </w:t>
      </w:r>
      <w:r>
        <w:t xml:space="preserve">If in writing, the Academy will not automatically treat the complaint as a formal (Stage 2) complaint and the </w:t>
      </w:r>
      <w:r>
        <w:lastRenderedPageBreak/>
        <w:t xml:space="preserve">Head teacher will </w:t>
      </w:r>
      <w:proofErr w:type="spellStart"/>
      <w:r>
        <w:t>endeavour</w:t>
      </w:r>
      <w:proofErr w:type="spellEnd"/>
      <w:r>
        <w:t xml:space="preserve"> to resolve the complaint informally under Stage </w:t>
      </w:r>
      <w:proofErr w:type="gramStart"/>
      <w:r>
        <w:t>1;</w:t>
      </w:r>
      <w:proofErr w:type="gramEnd"/>
    </w:p>
    <w:p w14:paraId="62F2ED3C" w14:textId="77777777" w:rsidR="001B3639" w:rsidRDefault="001B3639"/>
    <w:p w14:paraId="1C840445" w14:textId="2AFA244F" w:rsidR="001B3639" w:rsidRDefault="005D5AA3" w:rsidP="001B3639">
      <w:pPr>
        <w:pStyle w:val="ListParagraph"/>
        <w:numPr>
          <w:ilvl w:val="2"/>
          <w:numId w:val="12"/>
        </w:numPr>
        <w:tabs>
          <w:tab w:val="left" w:pos="2441"/>
          <w:tab w:val="left" w:pos="2489"/>
        </w:tabs>
        <w:spacing w:before="64"/>
        <w:ind w:right="770" w:hanging="993"/>
      </w:pPr>
      <w:r>
        <w:t>T</w:t>
      </w:r>
      <w:r w:rsidR="001B3639">
        <w:t>he</w:t>
      </w:r>
      <w:r w:rsidR="001B3639">
        <w:rPr>
          <w:spacing w:val="40"/>
        </w:rPr>
        <w:t xml:space="preserve"> </w:t>
      </w:r>
      <w:r w:rsidR="001B3639">
        <w:t>Head</w:t>
      </w:r>
      <w:r w:rsidR="001B3639">
        <w:rPr>
          <w:spacing w:val="-3"/>
        </w:rPr>
        <w:t xml:space="preserve"> </w:t>
      </w:r>
      <w:r w:rsidR="001B3639">
        <w:t>teacher</w:t>
      </w:r>
      <w:r w:rsidR="001B3639">
        <w:rPr>
          <w:spacing w:val="-3"/>
        </w:rPr>
        <w:t xml:space="preserve"> </w:t>
      </w:r>
      <w:r w:rsidR="001B3639">
        <w:t>will</w:t>
      </w:r>
      <w:r w:rsidR="001B3639">
        <w:rPr>
          <w:spacing w:val="-3"/>
        </w:rPr>
        <w:t xml:space="preserve"> </w:t>
      </w:r>
      <w:r w:rsidR="001B3639">
        <w:t>acknowledge</w:t>
      </w:r>
      <w:r w:rsidR="001B3639">
        <w:rPr>
          <w:spacing w:val="-3"/>
        </w:rPr>
        <w:t xml:space="preserve"> </w:t>
      </w:r>
      <w:r w:rsidR="001B3639">
        <w:t>informal</w:t>
      </w:r>
      <w:r w:rsidR="001B3639">
        <w:rPr>
          <w:spacing w:val="-3"/>
        </w:rPr>
        <w:t xml:space="preserve"> </w:t>
      </w:r>
      <w:r w:rsidR="001B3639">
        <w:t>complaints</w:t>
      </w:r>
      <w:r w:rsidR="001B3639">
        <w:rPr>
          <w:spacing w:val="-3"/>
        </w:rPr>
        <w:t xml:space="preserve"> </w:t>
      </w:r>
      <w:r w:rsidR="001B3639">
        <w:t>within</w:t>
      </w:r>
      <w:r w:rsidR="001B3639">
        <w:rPr>
          <w:spacing w:val="-3"/>
        </w:rPr>
        <w:t xml:space="preserve"> </w:t>
      </w:r>
      <w:r w:rsidR="001B3639">
        <w:rPr>
          <w:b/>
        </w:rPr>
        <w:t>5</w:t>
      </w:r>
      <w:r w:rsidR="001B3639">
        <w:rPr>
          <w:b/>
          <w:spacing w:val="-3"/>
        </w:rPr>
        <w:t xml:space="preserve"> </w:t>
      </w:r>
      <w:r w:rsidR="001B3639">
        <w:rPr>
          <w:b/>
        </w:rPr>
        <w:t>school days</w:t>
      </w:r>
      <w:r w:rsidR="001B3639">
        <w:rPr>
          <w:b/>
          <w:spacing w:val="-3"/>
        </w:rPr>
        <w:t xml:space="preserve"> </w:t>
      </w:r>
      <w:r w:rsidR="001B3639">
        <w:t>and</w:t>
      </w:r>
      <w:r w:rsidR="001B3639">
        <w:rPr>
          <w:spacing w:val="-3"/>
        </w:rPr>
        <w:t xml:space="preserve"> </w:t>
      </w:r>
      <w:r w:rsidR="001B3639">
        <w:t>will</w:t>
      </w:r>
      <w:r w:rsidR="001B3639">
        <w:rPr>
          <w:spacing w:val="-3"/>
        </w:rPr>
        <w:t xml:space="preserve"> </w:t>
      </w:r>
      <w:r w:rsidR="001B3639">
        <w:t>seek</w:t>
      </w:r>
      <w:r w:rsidR="001B3639">
        <w:rPr>
          <w:spacing w:val="-3"/>
        </w:rPr>
        <w:t xml:space="preserve"> </w:t>
      </w:r>
      <w:r w:rsidR="001B3639">
        <w:t>to</w:t>
      </w:r>
      <w:r w:rsidR="001B3639">
        <w:rPr>
          <w:spacing w:val="-3"/>
        </w:rPr>
        <w:t xml:space="preserve"> </w:t>
      </w:r>
      <w:r w:rsidR="001B3639">
        <w:t>resolve</w:t>
      </w:r>
      <w:r w:rsidR="001B3639">
        <w:rPr>
          <w:spacing w:val="-3"/>
        </w:rPr>
        <w:t xml:space="preserve"> </w:t>
      </w:r>
      <w:r w:rsidR="001B3639">
        <w:t>the</w:t>
      </w:r>
      <w:r w:rsidR="001B3639">
        <w:rPr>
          <w:spacing w:val="-3"/>
        </w:rPr>
        <w:t xml:space="preserve"> </w:t>
      </w:r>
      <w:r w:rsidR="001B3639">
        <w:t>matter</w:t>
      </w:r>
      <w:r w:rsidR="001B3639">
        <w:rPr>
          <w:spacing w:val="-3"/>
        </w:rPr>
        <w:t xml:space="preserve"> </w:t>
      </w:r>
      <w:r w:rsidR="001B3639">
        <w:t>under</w:t>
      </w:r>
      <w:r w:rsidR="001B3639">
        <w:rPr>
          <w:spacing w:val="-3"/>
        </w:rPr>
        <w:t xml:space="preserve"> </w:t>
      </w:r>
      <w:r w:rsidR="001B3639">
        <w:t>this</w:t>
      </w:r>
      <w:r w:rsidR="001B3639">
        <w:rPr>
          <w:spacing w:val="-3"/>
        </w:rPr>
        <w:t xml:space="preserve"> </w:t>
      </w:r>
      <w:r w:rsidR="001B3639">
        <w:t>Stage</w:t>
      </w:r>
      <w:r w:rsidR="001B3639">
        <w:rPr>
          <w:spacing w:val="-3"/>
        </w:rPr>
        <w:t xml:space="preserve"> </w:t>
      </w:r>
      <w:r w:rsidR="001B3639">
        <w:t>1</w:t>
      </w:r>
      <w:r w:rsidR="001B3639">
        <w:rPr>
          <w:spacing w:val="-4"/>
        </w:rPr>
        <w:t xml:space="preserve"> </w:t>
      </w:r>
      <w:r w:rsidR="001B3639">
        <w:t>by</w:t>
      </w:r>
      <w:r w:rsidR="001B3639">
        <w:rPr>
          <w:spacing w:val="-3"/>
        </w:rPr>
        <w:t xml:space="preserve"> </w:t>
      </w:r>
      <w:r w:rsidR="001B3639">
        <w:t>means</w:t>
      </w:r>
      <w:r w:rsidR="001B3639">
        <w:rPr>
          <w:spacing w:val="-3"/>
        </w:rPr>
        <w:t xml:space="preserve"> </w:t>
      </w:r>
      <w:r w:rsidR="001B3639">
        <w:t xml:space="preserve">of direct conversation or a meeting with the Parents, to be held within </w:t>
      </w:r>
      <w:r w:rsidR="001B3639">
        <w:rPr>
          <w:b/>
        </w:rPr>
        <w:t xml:space="preserve">15 school days </w:t>
      </w:r>
      <w:r w:rsidR="001B3639">
        <w:t xml:space="preserve">of the initial </w:t>
      </w:r>
      <w:proofErr w:type="gramStart"/>
      <w:r w:rsidR="001B3639">
        <w:t>complaint;</w:t>
      </w:r>
      <w:proofErr w:type="gramEnd"/>
    </w:p>
    <w:p w14:paraId="0FA48D02" w14:textId="605C5BFB" w:rsidR="001B3639" w:rsidRPr="000631D6" w:rsidRDefault="001B3639" w:rsidP="001B3639">
      <w:pPr>
        <w:pStyle w:val="ListParagraph"/>
        <w:numPr>
          <w:ilvl w:val="2"/>
          <w:numId w:val="12"/>
        </w:numPr>
        <w:tabs>
          <w:tab w:val="left" w:pos="2441"/>
          <w:tab w:val="left" w:pos="2489"/>
        </w:tabs>
        <w:ind w:right="499" w:hanging="993"/>
      </w:pPr>
      <w:r>
        <w:t>If</w:t>
      </w:r>
      <w:r>
        <w:rPr>
          <w:spacing w:val="40"/>
        </w:rPr>
        <w:t xml:space="preserve"> </w:t>
      </w:r>
      <w:r>
        <w:t>the Parent is dissatisfied with the Head teacher's response to the informal</w:t>
      </w:r>
      <w:r>
        <w:rPr>
          <w:spacing w:val="-2"/>
        </w:rPr>
        <w:t xml:space="preserve"> </w:t>
      </w:r>
      <w:r>
        <w:t>complaint</w:t>
      </w:r>
      <w:r>
        <w:rPr>
          <w:spacing w:val="-2"/>
        </w:rPr>
        <w:t xml:space="preserve"> </w:t>
      </w:r>
      <w:r>
        <w:t>or</w:t>
      </w:r>
      <w:r>
        <w:rPr>
          <w:spacing w:val="-2"/>
        </w:rPr>
        <w:t xml:space="preserve"> </w:t>
      </w:r>
      <w:proofErr w:type="gramStart"/>
      <w:r>
        <w:t>in</w:t>
      </w:r>
      <w:r>
        <w:rPr>
          <w:spacing w:val="-2"/>
        </w:rPr>
        <w:t xml:space="preserve"> </w:t>
      </w:r>
      <w:r>
        <w:t>the</w:t>
      </w:r>
      <w:r>
        <w:rPr>
          <w:spacing w:val="-2"/>
        </w:rPr>
        <w:t xml:space="preserve"> </w:t>
      </w:r>
      <w:r>
        <w:t>event</w:t>
      </w:r>
      <w:r>
        <w:rPr>
          <w:spacing w:val="-2"/>
        </w:rPr>
        <w:t xml:space="preserve"> </w:t>
      </w:r>
      <w:r>
        <w:t>that</w:t>
      </w:r>
      <w:proofErr w:type="gramEnd"/>
      <w:r>
        <w:rPr>
          <w:spacing w:val="-2"/>
        </w:rPr>
        <w:t xml:space="preserve"> </w:t>
      </w:r>
      <w:r>
        <w:t>the</w:t>
      </w:r>
      <w:r>
        <w:rPr>
          <w:spacing w:val="-2"/>
        </w:rPr>
        <w:t xml:space="preserve"> </w:t>
      </w:r>
      <w:r>
        <w:t>complaint</w:t>
      </w:r>
      <w:r>
        <w:rPr>
          <w:spacing w:val="-2"/>
        </w:rPr>
        <w:t xml:space="preserve"> </w:t>
      </w:r>
      <w:r>
        <w:t>cannot</w:t>
      </w:r>
      <w:r>
        <w:rPr>
          <w:spacing w:val="-3"/>
        </w:rPr>
        <w:t xml:space="preserve"> </w:t>
      </w:r>
      <w:r>
        <w:t>be</w:t>
      </w:r>
      <w:r>
        <w:rPr>
          <w:spacing w:val="-2"/>
        </w:rPr>
        <w:t xml:space="preserve"> </w:t>
      </w:r>
      <w:r>
        <w:t>resolved</w:t>
      </w:r>
      <w:r>
        <w:rPr>
          <w:spacing w:val="-3"/>
        </w:rPr>
        <w:t xml:space="preserve"> </w:t>
      </w:r>
      <w:r>
        <w:t>by informal</w:t>
      </w:r>
      <w:r>
        <w:rPr>
          <w:spacing w:val="-3"/>
        </w:rPr>
        <w:t xml:space="preserve"> </w:t>
      </w:r>
      <w:r>
        <w:t>means,</w:t>
      </w:r>
      <w:r>
        <w:rPr>
          <w:spacing w:val="-3"/>
        </w:rPr>
        <w:t xml:space="preserve"> </w:t>
      </w:r>
      <w:r>
        <w:t>the</w:t>
      </w:r>
      <w:r>
        <w:rPr>
          <w:spacing w:val="-3"/>
        </w:rPr>
        <w:t xml:space="preserve"> </w:t>
      </w:r>
      <w:r>
        <w:t>Parent</w:t>
      </w:r>
      <w:r>
        <w:rPr>
          <w:spacing w:val="-3"/>
        </w:rPr>
        <w:t xml:space="preserve"> </w:t>
      </w:r>
      <w:r>
        <w:t>may</w:t>
      </w:r>
      <w:r>
        <w:rPr>
          <w:spacing w:val="-3"/>
        </w:rPr>
        <w:t xml:space="preserve"> </w:t>
      </w:r>
      <w:r>
        <w:t>make</w:t>
      </w:r>
      <w:r>
        <w:rPr>
          <w:spacing w:val="-3"/>
        </w:rPr>
        <w:t xml:space="preserve"> </w:t>
      </w:r>
      <w:r>
        <w:t>a</w:t>
      </w:r>
      <w:r>
        <w:rPr>
          <w:spacing w:val="-3"/>
        </w:rPr>
        <w:t xml:space="preserve"> </w:t>
      </w:r>
      <w:r>
        <w:t>formal</w:t>
      </w:r>
      <w:r>
        <w:rPr>
          <w:spacing w:val="-3"/>
        </w:rPr>
        <w:t xml:space="preserve"> </w:t>
      </w:r>
      <w:r>
        <w:t>complaint</w:t>
      </w:r>
      <w:r>
        <w:rPr>
          <w:spacing w:val="-3"/>
        </w:rPr>
        <w:t xml:space="preserve"> </w:t>
      </w:r>
      <w:r>
        <w:t>under</w:t>
      </w:r>
      <w:r>
        <w:rPr>
          <w:spacing w:val="-3"/>
        </w:rPr>
        <w:t xml:space="preserve"> </w:t>
      </w:r>
      <w:r>
        <w:t>Stage</w:t>
      </w:r>
      <w:r>
        <w:rPr>
          <w:spacing w:val="-3"/>
        </w:rPr>
        <w:t xml:space="preserve"> </w:t>
      </w:r>
      <w:r>
        <w:t>2</w:t>
      </w:r>
      <w:r>
        <w:rPr>
          <w:spacing w:val="-3"/>
        </w:rPr>
        <w:t xml:space="preserve"> </w:t>
      </w:r>
      <w:r>
        <w:t>of this procedure as set out in App</w:t>
      </w:r>
      <w:r w:rsidRPr="000631D6">
        <w:t xml:space="preserve">endix 2. A request should be made within </w:t>
      </w:r>
      <w:r w:rsidRPr="000631D6">
        <w:rPr>
          <w:b/>
          <w:bCs/>
        </w:rPr>
        <w:t>15 school days</w:t>
      </w:r>
      <w:r w:rsidRPr="000631D6">
        <w:t xml:space="preserve"> of receipt of the response or the conclusion of unsuccessful attempts to resolve by informal means. </w:t>
      </w:r>
      <w:r w:rsidR="00CF778C" w:rsidRPr="000631D6">
        <w:t>If no response is received t</w:t>
      </w:r>
      <w:r w:rsidRPr="000631D6">
        <w:t>hereafter the complaint will be considered as closed.</w:t>
      </w:r>
    </w:p>
    <w:p w14:paraId="2D28D1A4" w14:textId="77777777" w:rsidR="001B3639" w:rsidRPr="000631D6" w:rsidRDefault="001B3639"/>
    <w:p w14:paraId="123EC8C9" w14:textId="77777777" w:rsidR="001B3639" w:rsidRPr="000631D6" w:rsidRDefault="001B3639" w:rsidP="001B3639">
      <w:pPr>
        <w:pStyle w:val="ListParagraph"/>
        <w:numPr>
          <w:ilvl w:val="1"/>
          <w:numId w:val="12"/>
        </w:numPr>
        <w:tabs>
          <w:tab w:val="left" w:pos="1290"/>
          <w:tab w:val="left" w:pos="1307"/>
        </w:tabs>
        <w:ind w:left="1307" w:right="661" w:hanging="568"/>
      </w:pPr>
      <w:r w:rsidRPr="000631D6">
        <w:t>Alternatively,</w:t>
      </w:r>
      <w:r w:rsidRPr="000631D6">
        <w:rPr>
          <w:spacing w:val="-3"/>
        </w:rPr>
        <w:t xml:space="preserve"> </w:t>
      </w:r>
      <w:r w:rsidRPr="000631D6">
        <w:t>Parents</w:t>
      </w:r>
      <w:r w:rsidRPr="000631D6">
        <w:rPr>
          <w:spacing w:val="-3"/>
        </w:rPr>
        <w:t xml:space="preserve"> </w:t>
      </w:r>
      <w:r w:rsidRPr="000631D6">
        <w:t>may</w:t>
      </w:r>
      <w:r w:rsidRPr="000631D6">
        <w:rPr>
          <w:spacing w:val="-3"/>
        </w:rPr>
        <w:t xml:space="preserve"> </w:t>
      </w:r>
      <w:r w:rsidRPr="000631D6">
        <w:t>choose</w:t>
      </w:r>
      <w:r w:rsidRPr="000631D6">
        <w:rPr>
          <w:spacing w:val="-3"/>
        </w:rPr>
        <w:t xml:space="preserve"> </w:t>
      </w:r>
      <w:r w:rsidRPr="000631D6">
        <w:t>to</w:t>
      </w:r>
      <w:r w:rsidRPr="000631D6">
        <w:rPr>
          <w:spacing w:val="-3"/>
        </w:rPr>
        <w:t xml:space="preserve"> </w:t>
      </w:r>
      <w:r w:rsidRPr="000631D6">
        <w:t>make</w:t>
      </w:r>
      <w:r w:rsidRPr="000631D6">
        <w:rPr>
          <w:spacing w:val="-3"/>
        </w:rPr>
        <w:t xml:space="preserve"> </w:t>
      </w:r>
      <w:r w:rsidRPr="000631D6">
        <w:t>their</w:t>
      </w:r>
      <w:r w:rsidRPr="000631D6">
        <w:rPr>
          <w:spacing w:val="-3"/>
        </w:rPr>
        <w:t xml:space="preserve"> </w:t>
      </w:r>
      <w:r w:rsidRPr="000631D6">
        <w:t>complaint</w:t>
      </w:r>
      <w:r w:rsidRPr="000631D6">
        <w:rPr>
          <w:spacing w:val="-3"/>
        </w:rPr>
        <w:t xml:space="preserve"> </w:t>
      </w:r>
      <w:r w:rsidRPr="000631D6">
        <w:t>about</w:t>
      </w:r>
      <w:r w:rsidRPr="000631D6">
        <w:rPr>
          <w:spacing w:val="-3"/>
        </w:rPr>
        <w:t xml:space="preserve"> </w:t>
      </w:r>
      <w:r w:rsidRPr="000631D6">
        <w:t>the</w:t>
      </w:r>
      <w:r w:rsidRPr="000631D6">
        <w:rPr>
          <w:spacing w:val="-3"/>
        </w:rPr>
        <w:t xml:space="preserve"> </w:t>
      </w:r>
      <w:r w:rsidRPr="000631D6">
        <w:t>Head</w:t>
      </w:r>
      <w:r w:rsidRPr="000631D6">
        <w:rPr>
          <w:spacing w:val="-3"/>
        </w:rPr>
        <w:t xml:space="preserve"> </w:t>
      </w:r>
      <w:r w:rsidRPr="000631D6">
        <w:t>teacher</w:t>
      </w:r>
      <w:r w:rsidRPr="000631D6">
        <w:rPr>
          <w:spacing w:val="-3"/>
        </w:rPr>
        <w:t xml:space="preserve"> </w:t>
      </w:r>
      <w:r w:rsidRPr="000631D6">
        <w:t>in writing to the Chair of Local Governors via the Clerk to the Local Governors. In this case, the complaint will be treated as a formal complaint under Stage 2 of this procedure as set out in Appendix 2.</w:t>
      </w:r>
    </w:p>
    <w:p w14:paraId="0DA985D0" w14:textId="77777777" w:rsidR="001B3639" w:rsidRPr="000631D6" w:rsidRDefault="001B3639" w:rsidP="001B3639">
      <w:pPr>
        <w:pStyle w:val="Heading1"/>
        <w:numPr>
          <w:ilvl w:val="0"/>
          <w:numId w:val="12"/>
        </w:numPr>
        <w:tabs>
          <w:tab w:val="left" w:pos="1352"/>
        </w:tabs>
        <w:ind w:left="1352" w:hanging="613"/>
      </w:pPr>
      <w:r w:rsidRPr="000631D6">
        <w:t>Complaints</w:t>
      </w:r>
      <w:r w:rsidRPr="000631D6">
        <w:rPr>
          <w:spacing w:val="-9"/>
        </w:rPr>
        <w:t xml:space="preserve"> </w:t>
      </w:r>
      <w:r w:rsidRPr="000631D6">
        <w:t>about</w:t>
      </w:r>
      <w:r w:rsidRPr="000631D6">
        <w:rPr>
          <w:spacing w:val="-8"/>
        </w:rPr>
        <w:t xml:space="preserve"> </w:t>
      </w:r>
      <w:r w:rsidRPr="000631D6">
        <w:t>Local</w:t>
      </w:r>
      <w:r w:rsidRPr="000631D6">
        <w:rPr>
          <w:spacing w:val="-8"/>
        </w:rPr>
        <w:t xml:space="preserve"> </w:t>
      </w:r>
      <w:r w:rsidRPr="000631D6">
        <w:rPr>
          <w:spacing w:val="-2"/>
        </w:rPr>
        <w:t>Governors</w:t>
      </w:r>
    </w:p>
    <w:p w14:paraId="3B7F3848" w14:textId="1A85B5E8" w:rsidR="001B3639" w:rsidRPr="000631D6" w:rsidRDefault="001B3639" w:rsidP="001B3639">
      <w:pPr>
        <w:pStyle w:val="ListParagraph"/>
        <w:numPr>
          <w:ilvl w:val="1"/>
          <w:numId w:val="12"/>
        </w:numPr>
        <w:tabs>
          <w:tab w:val="left" w:pos="1307"/>
          <w:tab w:val="left" w:pos="1351"/>
        </w:tabs>
        <w:spacing w:before="201"/>
        <w:ind w:left="1307" w:right="579" w:hanging="568"/>
      </w:pPr>
      <w:r w:rsidRPr="000631D6">
        <w:t>Complaints</w:t>
      </w:r>
      <w:r w:rsidRPr="000631D6">
        <w:rPr>
          <w:spacing w:val="40"/>
        </w:rPr>
        <w:t xml:space="preserve"> </w:t>
      </w:r>
      <w:r w:rsidRPr="000631D6">
        <w:t>against individual Local Governors should be made in writing and addressed</w:t>
      </w:r>
      <w:r w:rsidRPr="000631D6">
        <w:rPr>
          <w:spacing w:val="-2"/>
        </w:rPr>
        <w:t xml:space="preserve"> </w:t>
      </w:r>
      <w:r w:rsidRPr="000631D6">
        <w:t>to</w:t>
      </w:r>
      <w:r w:rsidRPr="000631D6">
        <w:rPr>
          <w:spacing w:val="80"/>
        </w:rPr>
        <w:t xml:space="preserve"> </w:t>
      </w:r>
      <w:r w:rsidRPr="000631D6">
        <w:t>the</w:t>
      </w:r>
      <w:r w:rsidRPr="000631D6">
        <w:rPr>
          <w:spacing w:val="-2"/>
        </w:rPr>
        <w:t xml:space="preserve"> </w:t>
      </w:r>
      <w:r w:rsidRPr="000631D6">
        <w:t>Clerk</w:t>
      </w:r>
      <w:r w:rsidRPr="000631D6">
        <w:rPr>
          <w:spacing w:val="-3"/>
        </w:rPr>
        <w:t xml:space="preserve"> </w:t>
      </w:r>
      <w:r w:rsidRPr="000631D6">
        <w:t>to</w:t>
      </w:r>
      <w:r w:rsidRPr="000631D6">
        <w:rPr>
          <w:spacing w:val="-2"/>
        </w:rPr>
        <w:t xml:space="preserve"> </w:t>
      </w:r>
      <w:r w:rsidRPr="000631D6">
        <w:t>the</w:t>
      </w:r>
      <w:r w:rsidRPr="000631D6">
        <w:rPr>
          <w:spacing w:val="-2"/>
        </w:rPr>
        <w:t xml:space="preserve"> </w:t>
      </w:r>
      <w:r w:rsidRPr="000631D6">
        <w:t>Local</w:t>
      </w:r>
      <w:r w:rsidRPr="000631D6">
        <w:rPr>
          <w:spacing w:val="-3"/>
        </w:rPr>
        <w:t xml:space="preserve"> </w:t>
      </w:r>
      <w:r w:rsidRPr="000631D6">
        <w:t>Governors</w:t>
      </w:r>
      <w:r w:rsidRPr="000631D6">
        <w:rPr>
          <w:spacing w:val="-2"/>
        </w:rPr>
        <w:t xml:space="preserve"> </w:t>
      </w:r>
      <w:r w:rsidRPr="000631D6">
        <w:t>via</w:t>
      </w:r>
      <w:r w:rsidR="00DA014D">
        <w:rPr>
          <w:spacing w:val="-2"/>
        </w:rPr>
        <w:t xml:space="preserve"> Lindsey Johnson </w:t>
      </w:r>
      <w:hyperlink r:id="rId16" w:history="1">
        <w:r w:rsidR="00B36222" w:rsidRPr="00FF26E6">
          <w:rPr>
            <w:rStyle w:val="Hyperlink"/>
            <w:spacing w:val="-2"/>
          </w:rPr>
          <w:t>lindsey.johnson@reachsouth.org</w:t>
        </w:r>
      </w:hyperlink>
      <w:r w:rsidR="00B36222">
        <w:rPr>
          <w:spacing w:val="-2"/>
        </w:rPr>
        <w:t xml:space="preserve"> </w:t>
      </w:r>
      <w:r w:rsidRPr="000631D6">
        <w:rPr>
          <w:color w:val="000000"/>
        </w:rPr>
        <w:t xml:space="preserve">Please mark them as Private and </w:t>
      </w:r>
      <w:proofErr w:type="gramStart"/>
      <w:r w:rsidRPr="000631D6">
        <w:rPr>
          <w:color w:val="000000"/>
        </w:rPr>
        <w:t>Confidential;</w:t>
      </w:r>
      <w:proofErr w:type="gramEnd"/>
    </w:p>
    <w:p w14:paraId="1A9EF315" w14:textId="77777777" w:rsidR="001B3639" w:rsidRDefault="001B3639" w:rsidP="001B3639">
      <w:pPr>
        <w:pStyle w:val="ListParagraph"/>
        <w:numPr>
          <w:ilvl w:val="2"/>
          <w:numId w:val="12"/>
        </w:numPr>
        <w:tabs>
          <w:tab w:val="left" w:pos="2441"/>
          <w:tab w:val="left" w:pos="2489"/>
        </w:tabs>
        <w:spacing w:before="199"/>
        <w:ind w:right="883" w:hanging="993"/>
        <w:rPr>
          <w:b/>
        </w:rPr>
      </w:pPr>
      <w:r>
        <w:t>the</w:t>
      </w:r>
      <w:r>
        <w:rPr>
          <w:spacing w:val="40"/>
        </w:rPr>
        <w:t xml:space="preserve"> </w:t>
      </w:r>
      <w:r>
        <w:t>Clerk</w:t>
      </w:r>
      <w:r>
        <w:rPr>
          <w:spacing w:val="-4"/>
        </w:rPr>
        <w:t xml:space="preserve"> </w:t>
      </w:r>
      <w:r>
        <w:t>to</w:t>
      </w:r>
      <w:r>
        <w:rPr>
          <w:spacing w:val="-4"/>
        </w:rPr>
        <w:t xml:space="preserve"> </w:t>
      </w:r>
      <w:r>
        <w:t>the</w:t>
      </w:r>
      <w:r>
        <w:rPr>
          <w:spacing w:val="-4"/>
        </w:rPr>
        <w:t xml:space="preserve"> </w:t>
      </w:r>
      <w:r>
        <w:t>Local</w:t>
      </w:r>
      <w:r>
        <w:rPr>
          <w:spacing w:val="-4"/>
        </w:rPr>
        <w:t xml:space="preserve"> </w:t>
      </w:r>
      <w:r>
        <w:t>Governors</w:t>
      </w:r>
      <w:r>
        <w:rPr>
          <w:spacing w:val="-4"/>
        </w:rPr>
        <w:t xml:space="preserve"> </w:t>
      </w:r>
      <w:r>
        <w:t>will</w:t>
      </w:r>
      <w:r>
        <w:rPr>
          <w:spacing w:val="-4"/>
        </w:rPr>
        <w:t xml:space="preserve"> </w:t>
      </w:r>
      <w:r>
        <w:t>acknowledge</w:t>
      </w:r>
      <w:r>
        <w:rPr>
          <w:spacing w:val="-5"/>
        </w:rPr>
        <w:t xml:space="preserve"> </w:t>
      </w:r>
      <w:r>
        <w:t>informal</w:t>
      </w:r>
      <w:r>
        <w:rPr>
          <w:spacing w:val="-4"/>
        </w:rPr>
        <w:t xml:space="preserve"> </w:t>
      </w:r>
      <w:r>
        <w:t xml:space="preserve">complaints within </w:t>
      </w:r>
      <w:r>
        <w:rPr>
          <w:b/>
        </w:rPr>
        <w:t>5 school days</w:t>
      </w:r>
    </w:p>
    <w:p w14:paraId="5EE026B2" w14:textId="77777777" w:rsidR="001B3639" w:rsidRDefault="001B3639" w:rsidP="001B3639">
      <w:pPr>
        <w:pStyle w:val="ListParagraph"/>
        <w:numPr>
          <w:ilvl w:val="1"/>
          <w:numId w:val="12"/>
        </w:numPr>
        <w:tabs>
          <w:tab w:val="left" w:pos="1307"/>
          <w:tab w:val="left" w:pos="1352"/>
        </w:tabs>
        <w:ind w:left="1307" w:right="563" w:hanging="568"/>
      </w:pPr>
      <w:r>
        <w:t>The</w:t>
      </w:r>
      <w:r>
        <w:rPr>
          <w:spacing w:val="40"/>
        </w:rPr>
        <w:t xml:space="preserve"> </w:t>
      </w:r>
      <w:r>
        <w:t>Clerk</w:t>
      </w:r>
      <w:r>
        <w:rPr>
          <w:spacing w:val="-3"/>
        </w:rPr>
        <w:t xml:space="preserve"> </w:t>
      </w:r>
      <w:r>
        <w:t>to</w:t>
      </w:r>
      <w:r>
        <w:rPr>
          <w:spacing w:val="-3"/>
        </w:rPr>
        <w:t xml:space="preserve"> </w:t>
      </w:r>
      <w:r>
        <w:t>the</w:t>
      </w:r>
      <w:r>
        <w:rPr>
          <w:spacing w:val="-3"/>
        </w:rPr>
        <w:t xml:space="preserve"> </w:t>
      </w:r>
      <w:r>
        <w:t>Local</w:t>
      </w:r>
      <w:r>
        <w:rPr>
          <w:spacing w:val="-3"/>
        </w:rPr>
        <w:t xml:space="preserve"> </w:t>
      </w:r>
      <w:r>
        <w:t>Governors</w:t>
      </w:r>
      <w:r>
        <w:rPr>
          <w:spacing w:val="-3"/>
        </w:rPr>
        <w:t xml:space="preserve"> </w:t>
      </w:r>
      <w:r>
        <w:t>will</w:t>
      </w:r>
      <w:r>
        <w:rPr>
          <w:spacing w:val="-3"/>
        </w:rPr>
        <w:t xml:space="preserve"> </w:t>
      </w:r>
      <w:r>
        <w:t>then</w:t>
      </w:r>
      <w:r>
        <w:rPr>
          <w:spacing w:val="-4"/>
        </w:rPr>
        <w:t xml:space="preserve"> </w:t>
      </w:r>
      <w:r>
        <w:t>arrange</w:t>
      </w:r>
      <w:r>
        <w:rPr>
          <w:spacing w:val="-3"/>
        </w:rPr>
        <w:t xml:space="preserve"> </w:t>
      </w:r>
      <w:r>
        <w:t>for</w:t>
      </w:r>
      <w:r>
        <w:rPr>
          <w:spacing w:val="-3"/>
        </w:rPr>
        <w:t xml:space="preserve"> </w:t>
      </w:r>
      <w:r>
        <w:t>the</w:t>
      </w:r>
      <w:r>
        <w:rPr>
          <w:spacing w:val="-3"/>
        </w:rPr>
        <w:t xml:space="preserve"> </w:t>
      </w:r>
      <w:r>
        <w:t>complaint</w:t>
      </w:r>
      <w:r>
        <w:rPr>
          <w:spacing w:val="-3"/>
        </w:rPr>
        <w:t xml:space="preserve"> </w:t>
      </w:r>
      <w:r>
        <w:t>to</w:t>
      </w:r>
      <w:r>
        <w:rPr>
          <w:spacing w:val="-3"/>
        </w:rPr>
        <w:t xml:space="preserve"> </w:t>
      </w:r>
      <w:r>
        <w:t>be</w:t>
      </w:r>
      <w:r>
        <w:rPr>
          <w:spacing w:val="-3"/>
        </w:rPr>
        <w:t xml:space="preserve"> </w:t>
      </w:r>
      <w:r>
        <w:t xml:space="preserve">considered by the Chair of Local Governors who will confirm their decision in writing within </w:t>
      </w:r>
      <w:r>
        <w:rPr>
          <w:b/>
        </w:rPr>
        <w:t>15 school days</w:t>
      </w:r>
      <w:r>
        <w:t>.</w:t>
      </w:r>
      <w:r>
        <w:rPr>
          <w:spacing w:val="40"/>
        </w:rPr>
        <w:t xml:space="preserve"> </w:t>
      </w:r>
      <w:r>
        <w:t xml:space="preserve">A panel hearing in accordance with Appendix 3 will be requested if </w:t>
      </w:r>
      <w:proofErr w:type="gramStart"/>
      <w:r>
        <w:rPr>
          <w:spacing w:val="-2"/>
        </w:rPr>
        <w:t>applicable;</w:t>
      </w:r>
      <w:proofErr w:type="gramEnd"/>
    </w:p>
    <w:p w14:paraId="58397219" w14:textId="77777777" w:rsidR="001B3639" w:rsidRDefault="001B3639" w:rsidP="001B3639">
      <w:pPr>
        <w:pStyle w:val="ListParagraph"/>
        <w:numPr>
          <w:ilvl w:val="1"/>
          <w:numId w:val="12"/>
        </w:numPr>
        <w:tabs>
          <w:tab w:val="left" w:pos="1290"/>
          <w:tab w:val="left" w:pos="1307"/>
        </w:tabs>
        <w:ind w:left="1307" w:right="595" w:hanging="568"/>
      </w:pPr>
      <w:r>
        <w:t>Complaints against the Chair of Local Governors, the entire Governing Body or complaints</w:t>
      </w:r>
      <w:r>
        <w:rPr>
          <w:spacing w:val="-3"/>
        </w:rPr>
        <w:t xml:space="preserve"> </w:t>
      </w:r>
      <w:r>
        <w:t>involving</w:t>
      </w:r>
      <w:r>
        <w:rPr>
          <w:spacing w:val="-3"/>
        </w:rPr>
        <w:t xml:space="preserve"> </w:t>
      </w:r>
      <w:r>
        <w:t>both</w:t>
      </w:r>
      <w:r>
        <w:rPr>
          <w:spacing w:val="-3"/>
        </w:rPr>
        <w:t xml:space="preserve"> </w:t>
      </w:r>
      <w:r>
        <w:t>the</w:t>
      </w:r>
      <w:r>
        <w:rPr>
          <w:spacing w:val="-3"/>
        </w:rPr>
        <w:t xml:space="preserve"> </w:t>
      </w:r>
      <w:r>
        <w:t>Chair</w:t>
      </w:r>
      <w:r>
        <w:rPr>
          <w:spacing w:val="-3"/>
        </w:rPr>
        <w:t xml:space="preserve"> </w:t>
      </w:r>
      <w:r>
        <w:t>and</w:t>
      </w:r>
      <w:r>
        <w:rPr>
          <w:spacing w:val="-3"/>
        </w:rPr>
        <w:t xml:space="preserve"> </w:t>
      </w:r>
      <w:r>
        <w:t>Vice</w:t>
      </w:r>
      <w:r>
        <w:rPr>
          <w:spacing w:val="-3"/>
        </w:rPr>
        <w:t xml:space="preserve"> </w:t>
      </w:r>
      <w:r>
        <w:t>Chair</w:t>
      </w:r>
      <w:r>
        <w:rPr>
          <w:spacing w:val="-3"/>
        </w:rPr>
        <w:t xml:space="preserve"> </w:t>
      </w:r>
      <w:r>
        <w:t>should</w:t>
      </w:r>
      <w:r>
        <w:rPr>
          <w:spacing w:val="-3"/>
        </w:rPr>
        <w:t xml:space="preserve"> </w:t>
      </w:r>
      <w:r>
        <w:t>also</w:t>
      </w:r>
      <w:r>
        <w:rPr>
          <w:spacing w:val="-3"/>
        </w:rPr>
        <w:t xml:space="preserve"> </w:t>
      </w:r>
      <w:r>
        <w:t>be</w:t>
      </w:r>
      <w:r>
        <w:rPr>
          <w:spacing w:val="-3"/>
        </w:rPr>
        <w:t xml:space="preserve"> </w:t>
      </w:r>
      <w:r>
        <w:t>sent</w:t>
      </w:r>
      <w:r>
        <w:rPr>
          <w:spacing w:val="-3"/>
        </w:rPr>
        <w:t xml:space="preserve"> </w:t>
      </w:r>
      <w:r>
        <w:t>to</w:t>
      </w:r>
      <w:r>
        <w:rPr>
          <w:spacing w:val="-3"/>
        </w:rPr>
        <w:t xml:space="preserve"> </w:t>
      </w:r>
      <w:r>
        <w:t>the</w:t>
      </w:r>
      <w:r>
        <w:rPr>
          <w:spacing w:val="-3"/>
        </w:rPr>
        <w:t xml:space="preserve"> </w:t>
      </w:r>
      <w:r>
        <w:t>Clerk</w:t>
      </w:r>
      <w:r>
        <w:rPr>
          <w:spacing w:val="-3"/>
        </w:rPr>
        <w:t xml:space="preserve"> </w:t>
      </w:r>
      <w:r>
        <w:t xml:space="preserve">to the Local Governors, who will acknowledge the complaint within </w:t>
      </w:r>
      <w:r>
        <w:rPr>
          <w:b/>
        </w:rPr>
        <w:t xml:space="preserve">5 school days </w:t>
      </w:r>
      <w:r>
        <w:t>and who should then determine the most appropriate course of action which will be explained in writing.</w:t>
      </w:r>
    </w:p>
    <w:p w14:paraId="2EDB1774" w14:textId="77777777" w:rsidR="001B3639" w:rsidRDefault="001B3639" w:rsidP="001B3639">
      <w:pPr>
        <w:sectPr w:rsidR="001B3639" w:rsidSect="001B3639">
          <w:pgSz w:w="11910" w:h="16840"/>
          <w:pgMar w:top="1180" w:right="1000" w:bottom="1540" w:left="700" w:header="0" w:footer="1323" w:gutter="0"/>
          <w:cols w:space="720"/>
        </w:sectPr>
      </w:pPr>
    </w:p>
    <w:p w14:paraId="261F85F9" w14:textId="77777777" w:rsidR="001B3639" w:rsidRDefault="001B3639" w:rsidP="001B3639">
      <w:pPr>
        <w:pStyle w:val="Heading1"/>
        <w:spacing w:before="64"/>
        <w:ind w:left="1010" w:firstLine="0"/>
      </w:pPr>
      <w:r>
        <w:lastRenderedPageBreak/>
        <w:t>Appendix</w:t>
      </w:r>
      <w:r>
        <w:rPr>
          <w:spacing w:val="-6"/>
        </w:rPr>
        <w:t xml:space="preserve"> </w:t>
      </w:r>
      <w:r>
        <w:t>2:</w:t>
      </w:r>
      <w:r>
        <w:rPr>
          <w:spacing w:val="-5"/>
        </w:rPr>
        <w:t xml:space="preserve"> </w:t>
      </w:r>
      <w:r>
        <w:t>Stage</w:t>
      </w:r>
      <w:r>
        <w:rPr>
          <w:spacing w:val="-5"/>
        </w:rPr>
        <w:t xml:space="preserve"> </w:t>
      </w:r>
      <w:r>
        <w:t>2</w:t>
      </w:r>
      <w:r>
        <w:rPr>
          <w:spacing w:val="-5"/>
        </w:rPr>
        <w:t xml:space="preserve"> </w:t>
      </w:r>
      <w:r>
        <w:t>-</w:t>
      </w:r>
      <w:r>
        <w:rPr>
          <w:spacing w:val="-5"/>
        </w:rPr>
        <w:t xml:space="preserve"> </w:t>
      </w:r>
      <w:r>
        <w:t>Formal</w:t>
      </w:r>
      <w:r>
        <w:rPr>
          <w:spacing w:val="-5"/>
        </w:rPr>
        <w:t xml:space="preserve"> </w:t>
      </w:r>
      <w:r>
        <w:rPr>
          <w:spacing w:val="-2"/>
        </w:rPr>
        <w:t>complaint</w:t>
      </w:r>
    </w:p>
    <w:p w14:paraId="22636A37" w14:textId="77777777" w:rsidR="001B3639" w:rsidRPr="009C2140" w:rsidRDefault="001B3639" w:rsidP="001B3639">
      <w:pPr>
        <w:pStyle w:val="ListParagraph"/>
        <w:numPr>
          <w:ilvl w:val="0"/>
          <w:numId w:val="11"/>
        </w:numPr>
        <w:tabs>
          <w:tab w:val="left" w:pos="1091"/>
        </w:tabs>
        <w:rPr>
          <w:b/>
          <w:bCs/>
        </w:rPr>
      </w:pPr>
      <w:r w:rsidRPr="009C2140">
        <w:rPr>
          <w:b/>
          <w:bCs/>
        </w:rPr>
        <w:t>How</w:t>
      </w:r>
      <w:r w:rsidRPr="009C2140">
        <w:rPr>
          <w:b/>
          <w:bCs/>
          <w:spacing w:val="-6"/>
        </w:rPr>
        <w:t xml:space="preserve"> </w:t>
      </w:r>
      <w:r w:rsidRPr="009C2140">
        <w:rPr>
          <w:b/>
          <w:bCs/>
        </w:rPr>
        <w:t>to</w:t>
      </w:r>
      <w:r w:rsidRPr="009C2140">
        <w:rPr>
          <w:b/>
          <w:bCs/>
          <w:spacing w:val="-5"/>
        </w:rPr>
        <w:t xml:space="preserve"> </w:t>
      </w:r>
      <w:r w:rsidRPr="009C2140">
        <w:rPr>
          <w:b/>
          <w:bCs/>
        </w:rPr>
        <w:t>make</w:t>
      </w:r>
      <w:r w:rsidRPr="009C2140">
        <w:rPr>
          <w:b/>
          <w:bCs/>
          <w:spacing w:val="-4"/>
        </w:rPr>
        <w:t xml:space="preserve"> </w:t>
      </w:r>
      <w:r w:rsidRPr="009C2140">
        <w:rPr>
          <w:b/>
          <w:bCs/>
        </w:rPr>
        <w:t>a</w:t>
      </w:r>
      <w:r w:rsidRPr="009C2140">
        <w:rPr>
          <w:b/>
          <w:bCs/>
          <w:spacing w:val="-5"/>
        </w:rPr>
        <w:t xml:space="preserve"> </w:t>
      </w:r>
      <w:r w:rsidRPr="009C2140">
        <w:rPr>
          <w:b/>
          <w:bCs/>
        </w:rPr>
        <w:t>formal</w:t>
      </w:r>
      <w:r w:rsidRPr="009C2140">
        <w:rPr>
          <w:b/>
          <w:bCs/>
          <w:spacing w:val="-4"/>
        </w:rPr>
        <w:t xml:space="preserve"> </w:t>
      </w:r>
      <w:r w:rsidRPr="009C2140">
        <w:rPr>
          <w:b/>
          <w:bCs/>
          <w:spacing w:val="-2"/>
        </w:rPr>
        <w:t>complaint:</w:t>
      </w:r>
    </w:p>
    <w:p w14:paraId="5AEE81C4" w14:textId="77777777" w:rsidR="001B3639" w:rsidRDefault="001B3639" w:rsidP="001B3639">
      <w:pPr>
        <w:pStyle w:val="ListParagraph"/>
        <w:numPr>
          <w:ilvl w:val="1"/>
          <w:numId w:val="11"/>
        </w:numPr>
        <w:tabs>
          <w:tab w:val="left" w:pos="1089"/>
          <w:tab w:val="left" w:pos="1099"/>
        </w:tabs>
        <w:ind w:left="1099" w:right="765" w:hanging="990"/>
      </w:pPr>
      <w:r>
        <w:t>Complaints will usually only progress to Stage 2 after first being considered at the informal</w:t>
      </w:r>
      <w:r>
        <w:rPr>
          <w:spacing w:val="-3"/>
        </w:rPr>
        <w:t xml:space="preserve"> </w:t>
      </w:r>
      <w:r>
        <w:t>stage,</w:t>
      </w:r>
      <w:r>
        <w:rPr>
          <w:spacing w:val="-3"/>
        </w:rPr>
        <w:t xml:space="preserve"> </w:t>
      </w:r>
      <w:r>
        <w:t>and</w:t>
      </w:r>
      <w:r>
        <w:rPr>
          <w:spacing w:val="-3"/>
        </w:rPr>
        <w:t xml:space="preserve"> </w:t>
      </w:r>
      <w:r>
        <w:t>where</w:t>
      </w:r>
      <w:r>
        <w:rPr>
          <w:spacing w:val="-3"/>
        </w:rPr>
        <w:t xml:space="preserve"> </w:t>
      </w:r>
      <w:r>
        <w:t>the</w:t>
      </w:r>
      <w:r>
        <w:rPr>
          <w:spacing w:val="-3"/>
        </w:rPr>
        <w:t xml:space="preserve"> </w:t>
      </w:r>
      <w:r>
        <w:t>Parent</w:t>
      </w:r>
      <w:r>
        <w:rPr>
          <w:spacing w:val="-3"/>
        </w:rPr>
        <w:t xml:space="preserve"> </w:t>
      </w:r>
      <w:r>
        <w:t>indicates</w:t>
      </w:r>
      <w:r>
        <w:rPr>
          <w:spacing w:val="-3"/>
        </w:rPr>
        <w:t xml:space="preserve"> </w:t>
      </w:r>
      <w:r>
        <w:t>that</w:t>
      </w:r>
      <w:r>
        <w:rPr>
          <w:spacing w:val="-3"/>
        </w:rPr>
        <w:t xml:space="preserve"> </w:t>
      </w:r>
      <w:r>
        <w:t>they</w:t>
      </w:r>
      <w:r>
        <w:rPr>
          <w:spacing w:val="-3"/>
        </w:rPr>
        <w:t xml:space="preserve"> </w:t>
      </w:r>
      <w:r>
        <w:t>intend</w:t>
      </w:r>
      <w:r>
        <w:rPr>
          <w:spacing w:val="-3"/>
        </w:rPr>
        <w:t xml:space="preserve"> </w:t>
      </w:r>
      <w:r>
        <w:t>to</w:t>
      </w:r>
      <w:r>
        <w:rPr>
          <w:spacing w:val="-3"/>
        </w:rPr>
        <w:t xml:space="preserve"> </w:t>
      </w:r>
      <w:r>
        <w:t>escalate</w:t>
      </w:r>
      <w:r>
        <w:rPr>
          <w:spacing w:val="-3"/>
        </w:rPr>
        <w:t xml:space="preserve"> </w:t>
      </w:r>
      <w:r>
        <w:t>a</w:t>
      </w:r>
      <w:r>
        <w:rPr>
          <w:spacing w:val="-3"/>
        </w:rPr>
        <w:t xml:space="preserve"> </w:t>
      </w:r>
      <w:r>
        <w:t>matter</w:t>
      </w:r>
      <w:r>
        <w:rPr>
          <w:spacing w:val="-3"/>
        </w:rPr>
        <w:t xml:space="preserve"> </w:t>
      </w:r>
      <w:r>
        <w:t>to the formal stage.</w:t>
      </w:r>
    </w:p>
    <w:p w14:paraId="0AF5287A" w14:textId="77777777" w:rsidR="001B3639" w:rsidRDefault="001B3639" w:rsidP="001B3639">
      <w:pPr>
        <w:pStyle w:val="ListParagraph"/>
        <w:numPr>
          <w:ilvl w:val="1"/>
          <w:numId w:val="11"/>
        </w:numPr>
        <w:tabs>
          <w:tab w:val="left" w:pos="1089"/>
          <w:tab w:val="left" w:pos="1099"/>
        </w:tabs>
        <w:ind w:left="1099" w:right="1070" w:hanging="990"/>
      </w:pPr>
      <w:r>
        <w:t>The</w:t>
      </w:r>
      <w:r>
        <w:rPr>
          <w:spacing w:val="-3"/>
        </w:rPr>
        <w:t xml:space="preserve"> </w:t>
      </w:r>
      <w:r>
        <w:t>formal</w:t>
      </w:r>
      <w:r>
        <w:rPr>
          <w:spacing w:val="-3"/>
        </w:rPr>
        <w:t xml:space="preserve"> </w:t>
      </w:r>
      <w:r>
        <w:t>complaint</w:t>
      </w:r>
      <w:r>
        <w:rPr>
          <w:spacing w:val="-3"/>
        </w:rPr>
        <w:t xml:space="preserve"> </w:t>
      </w:r>
      <w:r>
        <w:t>must</w:t>
      </w:r>
      <w:r>
        <w:rPr>
          <w:spacing w:val="-3"/>
        </w:rPr>
        <w:t xml:space="preserve"> </w:t>
      </w:r>
      <w:r>
        <w:t>be</w:t>
      </w:r>
      <w:r>
        <w:rPr>
          <w:spacing w:val="-3"/>
        </w:rPr>
        <w:t xml:space="preserve"> </w:t>
      </w:r>
      <w:proofErr w:type="gramStart"/>
      <w:r>
        <w:t>in</w:t>
      </w:r>
      <w:r>
        <w:rPr>
          <w:spacing w:val="-3"/>
        </w:rPr>
        <w:t xml:space="preserve"> </w:t>
      </w:r>
      <w:r>
        <w:t>writing</w:t>
      </w:r>
      <w:r>
        <w:rPr>
          <w:spacing w:val="-3"/>
        </w:rPr>
        <w:t xml:space="preserve"> </w:t>
      </w:r>
      <w:r>
        <w:t>addressed</w:t>
      </w:r>
      <w:proofErr w:type="gramEnd"/>
      <w:r>
        <w:rPr>
          <w:spacing w:val="-4"/>
        </w:rPr>
        <w:t xml:space="preserve"> </w:t>
      </w:r>
      <w:r>
        <w:t>to</w:t>
      </w:r>
      <w:r>
        <w:rPr>
          <w:spacing w:val="-3"/>
        </w:rPr>
        <w:t xml:space="preserve"> </w:t>
      </w:r>
      <w:r>
        <w:t>the</w:t>
      </w:r>
      <w:r>
        <w:rPr>
          <w:spacing w:val="-3"/>
        </w:rPr>
        <w:t xml:space="preserve"> </w:t>
      </w:r>
      <w:r>
        <w:t>Head</w:t>
      </w:r>
      <w:r>
        <w:rPr>
          <w:spacing w:val="-3"/>
        </w:rPr>
        <w:t xml:space="preserve"> </w:t>
      </w:r>
      <w:r>
        <w:t>teacher</w:t>
      </w:r>
      <w:r>
        <w:rPr>
          <w:spacing w:val="-2"/>
        </w:rPr>
        <w:t xml:space="preserve"> </w:t>
      </w:r>
      <w:r>
        <w:t>and</w:t>
      </w:r>
      <w:r>
        <w:rPr>
          <w:spacing w:val="-4"/>
        </w:rPr>
        <w:t xml:space="preserve"> </w:t>
      </w:r>
      <w:r>
        <w:t xml:space="preserve">should </w:t>
      </w:r>
      <w:r>
        <w:rPr>
          <w:spacing w:val="-2"/>
        </w:rPr>
        <w:t>include:</w:t>
      </w:r>
    </w:p>
    <w:p w14:paraId="7A1E95DA" w14:textId="77777777" w:rsidR="001B3639" w:rsidRDefault="001B3639" w:rsidP="001B3639">
      <w:pPr>
        <w:pStyle w:val="ListParagraph"/>
        <w:numPr>
          <w:ilvl w:val="2"/>
          <w:numId w:val="11"/>
        </w:numPr>
        <w:tabs>
          <w:tab w:val="left" w:pos="2079"/>
          <w:tab w:val="left" w:pos="2089"/>
        </w:tabs>
        <w:spacing w:before="201"/>
        <w:ind w:right="1028" w:hanging="990"/>
      </w:pPr>
      <w:r>
        <w:t>a</w:t>
      </w:r>
      <w:r>
        <w:rPr>
          <w:spacing w:val="-4"/>
        </w:rPr>
        <w:t xml:space="preserve"> </w:t>
      </w:r>
      <w:r>
        <w:t>copy</w:t>
      </w:r>
      <w:r>
        <w:rPr>
          <w:spacing w:val="-3"/>
        </w:rPr>
        <w:t xml:space="preserve"> </w:t>
      </w:r>
      <w:r>
        <w:t>of</w:t>
      </w:r>
      <w:r>
        <w:rPr>
          <w:spacing w:val="-3"/>
        </w:rPr>
        <w:t xml:space="preserve"> </w:t>
      </w:r>
      <w:r>
        <w:t>any</w:t>
      </w:r>
      <w:r>
        <w:rPr>
          <w:spacing w:val="-4"/>
        </w:rPr>
        <w:t xml:space="preserve"> </w:t>
      </w:r>
      <w:r>
        <w:t>relevant</w:t>
      </w:r>
      <w:r>
        <w:rPr>
          <w:spacing w:val="-3"/>
        </w:rPr>
        <w:t xml:space="preserve"> </w:t>
      </w:r>
      <w:r>
        <w:t>documents</w:t>
      </w:r>
      <w:r>
        <w:rPr>
          <w:spacing w:val="-3"/>
        </w:rPr>
        <w:t xml:space="preserve"> </w:t>
      </w:r>
      <w:r>
        <w:t>and</w:t>
      </w:r>
      <w:r>
        <w:rPr>
          <w:spacing w:val="-3"/>
        </w:rPr>
        <w:t xml:space="preserve"> </w:t>
      </w:r>
      <w:r>
        <w:t>the</w:t>
      </w:r>
      <w:r>
        <w:rPr>
          <w:spacing w:val="-3"/>
        </w:rPr>
        <w:t xml:space="preserve"> </w:t>
      </w:r>
      <w:r>
        <w:t>Parent's</w:t>
      </w:r>
      <w:r>
        <w:rPr>
          <w:spacing w:val="-3"/>
        </w:rPr>
        <w:t xml:space="preserve"> </w:t>
      </w:r>
      <w:r>
        <w:t>name</w:t>
      </w:r>
      <w:r>
        <w:rPr>
          <w:spacing w:val="-3"/>
        </w:rPr>
        <w:t xml:space="preserve"> </w:t>
      </w:r>
      <w:r>
        <w:t>and</w:t>
      </w:r>
      <w:r>
        <w:rPr>
          <w:spacing w:val="-3"/>
        </w:rPr>
        <w:t xml:space="preserve"> </w:t>
      </w:r>
      <w:r>
        <w:t>full</w:t>
      </w:r>
      <w:r>
        <w:rPr>
          <w:spacing w:val="-3"/>
        </w:rPr>
        <w:t xml:space="preserve"> </w:t>
      </w:r>
      <w:r>
        <w:t>contact details; and</w:t>
      </w:r>
    </w:p>
    <w:p w14:paraId="0267BB9E" w14:textId="77777777" w:rsidR="001B3639" w:rsidRDefault="001B3639" w:rsidP="001B3639">
      <w:pPr>
        <w:pStyle w:val="ListParagraph"/>
        <w:numPr>
          <w:ilvl w:val="2"/>
          <w:numId w:val="11"/>
        </w:numPr>
        <w:tabs>
          <w:tab w:val="left" w:pos="2079"/>
        </w:tabs>
        <w:spacing w:before="199"/>
        <w:ind w:left="2079"/>
      </w:pPr>
      <w:r>
        <w:t>details</w:t>
      </w:r>
      <w:r>
        <w:rPr>
          <w:spacing w:val="-6"/>
        </w:rPr>
        <w:t xml:space="preserve"> </w:t>
      </w:r>
      <w:r>
        <w:t>of</w:t>
      </w:r>
      <w:r>
        <w:rPr>
          <w:spacing w:val="-5"/>
        </w:rPr>
        <w:t xml:space="preserve"> </w:t>
      </w:r>
      <w:r>
        <w:t>all</w:t>
      </w:r>
      <w:r>
        <w:rPr>
          <w:spacing w:val="-5"/>
        </w:rPr>
        <w:t xml:space="preserve"> </w:t>
      </w:r>
      <w:r>
        <w:t>the</w:t>
      </w:r>
      <w:r>
        <w:rPr>
          <w:spacing w:val="-6"/>
        </w:rPr>
        <w:t xml:space="preserve"> </w:t>
      </w:r>
      <w:r>
        <w:t>grounds</w:t>
      </w:r>
      <w:r>
        <w:rPr>
          <w:spacing w:val="-5"/>
        </w:rPr>
        <w:t xml:space="preserve"> </w:t>
      </w:r>
      <w:r>
        <w:t>of</w:t>
      </w:r>
      <w:r>
        <w:rPr>
          <w:spacing w:val="-6"/>
        </w:rPr>
        <w:t xml:space="preserve"> </w:t>
      </w:r>
      <w:r>
        <w:t>the</w:t>
      </w:r>
      <w:r>
        <w:rPr>
          <w:spacing w:val="-5"/>
        </w:rPr>
        <w:t xml:space="preserve"> </w:t>
      </w:r>
      <w:r>
        <w:t>complaint</w:t>
      </w:r>
      <w:r>
        <w:rPr>
          <w:spacing w:val="-6"/>
        </w:rPr>
        <w:t xml:space="preserve"> </w:t>
      </w:r>
      <w:r>
        <w:t>and</w:t>
      </w:r>
      <w:r>
        <w:rPr>
          <w:spacing w:val="-5"/>
        </w:rPr>
        <w:t xml:space="preserve"> </w:t>
      </w:r>
      <w:r>
        <w:t>the</w:t>
      </w:r>
      <w:r>
        <w:rPr>
          <w:spacing w:val="-5"/>
        </w:rPr>
        <w:t xml:space="preserve"> </w:t>
      </w:r>
      <w:r>
        <w:t>outcome</w:t>
      </w:r>
      <w:r>
        <w:rPr>
          <w:spacing w:val="-5"/>
        </w:rPr>
        <w:t xml:space="preserve"> </w:t>
      </w:r>
      <w:r>
        <w:rPr>
          <w:spacing w:val="-2"/>
        </w:rPr>
        <w:t>desired.</w:t>
      </w:r>
    </w:p>
    <w:p w14:paraId="609553C5" w14:textId="77777777" w:rsidR="001B3639" w:rsidRDefault="001B3639" w:rsidP="001B3639">
      <w:pPr>
        <w:pStyle w:val="ListParagraph"/>
        <w:numPr>
          <w:ilvl w:val="1"/>
          <w:numId w:val="11"/>
        </w:numPr>
        <w:tabs>
          <w:tab w:val="left" w:pos="1089"/>
          <w:tab w:val="left" w:pos="1099"/>
        </w:tabs>
        <w:ind w:left="1099" w:right="617" w:hanging="990"/>
      </w:pPr>
      <w:r>
        <w:t>The</w:t>
      </w:r>
      <w:r>
        <w:rPr>
          <w:spacing w:val="-3"/>
        </w:rPr>
        <w:t xml:space="preserve"> </w:t>
      </w:r>
      <w:r>
        <w:t>complaint</w:t>
      </w:r>
      <w:r>
        <w:rPr>
          <w:spacing w:val="-3"/>
        </w:rPr>
        <w:t xml:space="preserve"> </w:t>
      </w:r>
      <w:r>
        <w:t>will</w:t>
      </w:r>
      <w:r>
        <w:rPr>
          <w:spacing w:val="-3"/>
        </w:rPr>
        <w:t xml:space="preserve"> </w:t>
      </w:r>
      <w:r>
        <w:t>be</w:t>
      </w:r>
      <w:r>
        <w:rPr>
          <w:spacing w:val="-3"/>
        </w:rPr>
        <w:t xml:space="preserve"> </w:t>
      </w:r>
      <w:r>
        <w:t>acknowledged</w:t>
      </w:r>
      <w:r>
        <w:rPr>
          <w:spacing w:val="-3"/>
        </w:rPr>
        <w:t xml:space="preserve"> </w:t>
      </w:r>
      <w:r>
        <w:t>by</w:t>
      </w:r>
      <w:r>
        <w:rPr>
          <w:spacing w:val="-3"/>
        </w:rPr>
        <w:t xml:space="preserve"> </w:t>
      </w:r>
      <w:r>
        <w:t>telephone,</w:t>
      </w:r>
      <w:r>
        <w:rPr>
          <w:spacing w:val="-3"/>
        </w:rPr>
        <w:t xml:space="preserve"> </w:t>
      </w:r>
      <w:r>
        <w:t>email</w:t>
      </w:r>
      <w:r>
        <w:rPr>
          <w:spacing w:val="-3"/>
        </w:rPr>
        <w:t xml:space="preserve"> </w:t>
      </w:r>
      <w:r>
        <w:t>or</w:t>
      </w:r>
      <w:r>
        <w:rPr>
          <w:spacing w:val="-3"/>
        </w:rPr>
        <w:t xml:space="preserve"> </w:t>
      </w:r>
      <w:r>
        <w:t>letter</w:t>
      </w:r>
      <w:r>
        <w:rPr>
          <w:spacing w:val="-3"/>
        </w:rPr>
        <w:t xml:space="preserve"> </w:t>
      </w:r>
      <w:r>
        <w:t>within</w:t>
      </w:r>
      <w:r>
        <w:rPr>
          <w:spacing w:val="-4"/>
        </w:rPr>
        <w:t xml:space="preserve"> </w:t>
      </w:r>
      <w:r>
        <w:rPr>
          <w:b/>
        </w:rPr>
        <w:t>5</w:t>
      </w:r>
      <w:r>
        <w:rPr>
          <w:b/>
          <w:spacing w:val="-3"/>
        </w:rPr>
        <w:t xml:space="preserve"> </w:t>
      </w:r>
      <w:r>
        <w:rPr>
          <w:b/>
        </w:rPr>
        <w:t>school</w:t>
      </w:r>
      <w:r>
        <w:rPr>
          <w:b/>
          <w:spacing w:val="-3"/>
        </w:rPr>
        <w:t xml:space="preserve"> </w:t>
      </w:r>
      <w:r>
        <w:rPr>
          <w:b/>
        </w:rPr>
        <w:t>days</w:t>
      </w:r>
      <w:r>
        <w:t>, indicating the action that is being taken and the likely timescales.</w:t>
      </w:r>
    </w:p>
    <w:p w14:paraId="5BBB8F53" w14:textId="77777777" w:rsidR="001B3639" w:rsidRDefault="001B3639" w:rsidP="001B3639">
      <w:pPr>
        <w:pStyle w:val="ListParagraph"/>
        <w:numPr>
          <w:ilvl w:val="1"/>
          <w:numId w:val="11"/>
        </w:numPr>
        <w:tabs>
          <w:tab w:val="left" w:pos="1089"/>
          <w:tab w:val="left" w:pos="1099"/>
        </w:tabs>
        <w:ind w:left="1099" w:right="569" w:hanging="990"/>
      </w:pPr>
      <w:r>
        <w:t>The</w:t>
      </w:r>
      <w:r>
        <w:rPr>
          <w:spacing w:val="-3"/>
        </w:rPr>
        <w:t xml:space="preserve"> </w:t>
      </w:r>
      <w:r>
        <w:t>complaint</w:t>
      </w:r>
      <w:r>
        <w:rPr>
          <w:spacing w:val="-3"/>
        </w:rPr>
        <w:t xml:space="preserve"> </w:t>
      </w:r>
      <w:r>
        <w:t>form</w:t>
      </w:r>
      <w:r>
        <w:rPr>
          <w:spacing w:val="-4"/>
        </w:rPr>
        <w:t xml:space="preserve"> </w:t>
      </w:r>
      <w:r>
        <w:t>in</w:t>
      </w:r>
      <w:r>
        <w:rPr>
          <w:spacing w:val="-3"/>
        </w:rPr>
        <w:t xml:space="preserve"> </w:t>
      </w:r>
      <w:r>
        <w:t>Appendix</w:t>
      </w:r>
      <w:r>
        <w:rPr>
          <w:spacing w:val="-3"/>
        </w:rPr>
        <w:t xml:space="preserve"> </w:t>
      </w:r>
      <w:r>
        <w:t>7</w:t>
      </w:r>
      <w:r>
        <w:rPr>
          <w:spacing w:val="-3"/>
        </w:rPr>
        <w:t xml:space="preserve"> </w:t>
      </w:r>
      <w:r>
        <w:t>can</w:t>
      </w:r>
      <w:r>
        <w:rPr>
          <w:spacing w:val="-3"/>
        </w:rPr>
        <w:t xml:space="preserve"> </w:t>
      </w:r>
      <w:r>
        <w:t>be</w:t>
      </w:r>
      <w:r>
        <w:rPr>
          <w:spacing w:val="-3"/>
        </w:rPr>
        <w:t xml:space="preserve"> </w:t>
      </w:r>
      <w:r>
        <w:t>used</w:t>
      </w:r>
      <w:r>
        <w:rPr>
          <w:spacing w:val="-3"/>
        </w:rPr>
        <w:t xml:space="preserve"> </w:t>
      </w:r>
      <w:r>
        <w:t>to</w:t>
      </w:r>
      <w:r>
        <w:rPr>
          <w:spacing w:val="-4"/>
        </w:rPr>
        <w:t xml:space="preserve"> </w:t>
      </w:r>
      <w:r>
        <w:t>submit</w:t>
      </w:r>
      <w:r>
        <w:rPr>
          <w:spacing w:val="-3"/>
        </w:rPr>
        <w:t xml:space="preserve"> </w:t>
      </w:r>
      <w:r>
        <w:t>a</w:t>
      </w:r>
      <w:r>
        <w:rPr>
          <w:spacing w:val="-3"/>
        </w:rPr>
        <w:t xml:space="preserve"> </w:t>
      </w:r>
      <w:r>
        <w:t>formal</w:t>
      </w:r>
      <w:r>
        <w:rPr>
          <w:spacing w:val="-3"/>
        </w:rPr>
        <w:t xml:space="preserve"> </w:t>
      </w:r>
      <w:r>
        <w:t>complaint</w:t>
      </w:r>
      <w:r>
        <w:rPr>
          <w:spacing w:val="-3"/>
        </w:rPr>
        <w:t xml:space="preserve"> </w:t>
      </w:r>
      <w:r>
        <w:t>to</w:t>
      </w:r>
      <w:r>
        <w:rPr>
          <w:spacing w:val="-3"/>
        </w:rPr>
        <w:t xml:space="preserve"> </w:t>
      </w:r>
      <w:r>
        <w:t>the</w:t>
      </w:r>
      <w:r>
        <w:rPr>
          <w:spacing w:val="-3"/>
        </w:rPr>
        <w:t xml:space="preserve"> </w:t>
      </w:r>
      <w:r>
        <w:t>Head teacher, who will acknowledge receipt and explain what action will be taken.</w:t>
      </w:r>
    </w:p>
    <w:p w14:paraId="45763D11" w14:textId="77777777" w:rsidR="001B3639" w:rsidRDefault="001B3639" w:rsidP="001B3639">
      <w:pPr>
        <w:pStyle w:val="Heading1"/>
        <w:numPr>
          <w:ilvl w:val="0"/>
          <w:numId w:val="10"/>
        </w:numPr>
        <w:tabs>
          <w:tab w:val="left" w:pos="1151"/>
        </w:tabs>
        <w:ind w:hanging="1041"/>
      </w:pPr>
      <w:r>
        <w:rPr>
          <w:spacing w:val="-2"/>
        </w:rPr>
        <w:t>Investigation</w:t>
      </w:r>
    </w:p>
    <w:p w14:paraId="64118DD0" w14:textId="77777777" w:rsidR="001B3639" w:rsidRDefault="001B3639" w:rsidP="001B3639">
      <w:pPr>
        <w:pStyle w:val="ListParagraph"/>
        <w:numPr>
          <w:ilvl w:val="1"/>
          <w:numId w:val="10"/>
        </w:numPr>
        <w:tabs>
          <w:tab w:val="left" w:pos="1089"/>
          <w:tab w:val="left" w:pos="1099"/>
        </w:tabs>
        <w:ind w:left="1099" w:right="596" w:hanging="990"/>
      </w:pPr>
      <w:r w:rsidRPr="53B80038">
        <w:rPr>
          <w:lang w:val="en-GB"/>
        </w:rPr>
        <w:t xml:space="preserve">The independent investigator will be commissioned by the Trust. </w:t>
      </w:r>
      <w:r>
        <w:t>The</w:t>
      </w:r>
      <w:r>
        <w:rPr>
          <w:spacing w:val="-4"/>
        </w:rPr>
        <w:t xml:space="preserve"> </w:t>
      </w:r>
      <w:r>
        <w:t>subject</w:t>
      </w:r>
      <w:r>
        <w:rPr>
          <w:spacing w:val="-4"/>
        </w:rPr>
        <w:t xml:space="preserve"> </w:t>
      </w:r>
      <w:r>
        <w:t>matter</w:t>
      </w:r>
      <w:r>
        <w:rPr>
          <w:spacing w:val="-3"/>
        </w:rPr>
        <w:t xml:space="preserve"> </w:t>
      </w:r>
      <w:r>
        <w:t>of</w:t>
      </w:r>
      <w:r>
        <w:rPr>
          <w:spacing w:val="-3"/>
        </w:rPr>
        <w:t xml:space="preserve"> </w:t>
      </w:r>
      <w:r>
        <w:t>the</w:t>
      </w:r>
      <w:r>
        <w:rPr>
          <w:spacing w:val="-3"/>
        </w:rPr>
        <w:t xml:space="preserve"> </w:t>
      </w:r>
      <w:r>
        <w:t>complaint</w:t>
      </w:r>
      <w:r>
        <w:rPr>
          <w:spacing w:val="-4"/>
        </w:rPr>
        <w:t xml:space="preserve"> </w:t>
      </w:r>
      <w:r>
        <w:t>will</w:t>
      </w:r>
      <w:r>
        <w:rPr>
          <w:spacing w:val="-3"/>
        </w:rPr>
        <w:t xml:space="preserve"> </w:t>
      </w:r>
      <w:r>
        <w:t>be</w:t>
      </w:r>
      <w:r>
        <w:rPr>
          <w:spacing w:val="-3"/>
        </w:rPr>
        <w:t xml:space="preserve"> </w:t>
      </w:r>
      <w:r>
        <w:t>investigated</w:t>
      </w:r>
      <w:r>
        <w:rPr>
          <w:spacing w:val="-3"/>
        </w:rPr>
        <w:t xml:space="preserve"> </w:t>
      </w:r>
      <w:r>
        <w:t>in</w:t>
      </w:r>
      <w:r>
        <w:rPr>
          <w:spacing w:val="-3"/>
        </w:rPr>
        <w:t xml:space="preserve"> </w:t>
      </w:r>
      <w:r>
        <w:t>the</w:t>
      </w:r>
      <w:r>
        <w:rPr>
          <w:spacing w:val="-3"/>
        </w:rPr>
        <w:t xml:space="preserve"> </w:t>
      </w:r>
      <w:r>
        <w:t>most</w:t>
      </w:r>
      <w:r>
        <w:rPr>
          <w:spacing w:val="-3"/>
        </w:rPr>
        <w:t xml:space="preserve"> </w:t>
      </w:r>
      <w:r>
        <w:t>appropriate</w:t>
      </w:r>
      <w:r>
        <w:rPr>
          <w:spacing w:val="-3"/>
        </w:rPr>
        <w:t xml:space="preserve"> </w:t>
      </w:r>
      <w:r>
        <w:t xml:space="preserve">manner, which may include some or </w:t>
      </w:r>
      <w:proofErr w:type="gramStart"/>
      <w:r>
        <w:t>all of</w:t>
      </w:r>
      <w:proofErr w:type="gramEnd"/>
      <w:r>
        <w:t xml:space="preserve"> the following steps:</w:t>
      </w:r>
    </w:p>
    <w:p w14:paraId="107A6033" w14:textId="77777777" w:rsidR="001B3639" w:rsidRDefault="001B3639" w:rsidP="001B3639">
      <w:pPr>
        <w:tabs>
          <w:tab w:val="left" w:pos="1028"/>
        </w:tabs>
      </w:pPr>
    </w:p>
    <w:p w14:paraId="41C92CC4" w14:textId="77777777" w:rsidR="001B3639" w:rsidRDefault="001B3639" w:rsidP="001B3639">
      <w:pPr>
        <w:pStyle w:val="ListParagraph"/>
        <w:numPr>
          <w:ilvl w:val="2"/>
          <w:numId w:val="10"/>
        </w:numPr>
        <w:tabs>
          <w:tab w:val="left" w:pos="1028"/>
        </w:tabs>
      </w:pPr>
      <w:r>
        <w:t>delegation</w:t>
      </w:r>
      <w:r w:rsidRPr="006A5375">
        <w:rPr>
          <w:spacing w:val="-6"/>
        </w:rPr>
        <w:t xml:space="preserve"> </w:t>
      </w:r>
      <w:r>
        <w:t>of</w:t>
      </w:r>
      <w:r w:rsidRPr="006A5375">
        <w:rPr>
          <w:spacing w:val="-5"/>
        </w:rPr>
        <w:t xml:space="preserve"> </w:t>
      </w:r>
      <w:r>
        <w:t>the</w:t>
      </w:r>
      <w:r w:rsidRPr="006A5375">
        <w:rPr>
          <w:spacing w:val="-6"/>
        </w:rPr>
        <w:t xml:space="preserve"> </w:t>
      </w:r>
      <w:r>
        <w:t>investigation</w:t>
      </w:r>
      <w:r w:rsidRPr="006A5375">
        <w:rPr>
          <w:spacing w:val="-5"/>
        </w:rPr>
        <w:t xml:space="preserve"> </w:t>
      </w:r>
      <w:r>
        <w:t>to</w:t>
      </w:r>
      <w:r w:rsidRPr="006A5375">
        <w:rPr>
          <w:spacing w:val="-5"/>
        </w:rPr>
        <w:t xml:space="preserve"> </w:t>
      </w:r>
      <w:r>
        <w:t>a</w:t>
      </w:r>
      <w:r w:rsidRPr="006A5375">
        <w:rPr>
          <w:spacing w:val="-6"/>
        </w:rPr>
        <w:t xml:space="preserve"> </w:t>
      </w:r>
      <w:r>
        <w:t>senior</w:t>
      </w:r>
      <w:r w:rsidRPr="006A5375">
        <w:rPr>
          <w:spacing w:val="-5"/>
        </w:rPr>
        <w:t xml:space="preserve"> </w:t>
      </w:r>
      <w:r>
        <w:t>member</w:t>
      </w:r>
      <w:r w:rsidRPr="006A5375">
        <w:rPr>
          <w:spacing w:val="-5"/>
        </w:rPr>
        <w:t xml:space="preserve"> </w:t>
      </w:r>
      <w:r>
        <w:t>of</w:t>
      </w:r>
      <w:r w:rsidRPr="006A5375">
        <w:rPr>
          <w:spacing w:val="-5"/>
        </w:rPr>
        <w:t xml:space="preserve"> </w:t>
      </w:r>
      <w:r>
        <w:t>staff</w:t>
      </w:r>
      <w:r w:rsidRPr="006A5375">
        <w:rPr>
          <w:spacing w:val="-5"/>
        </w:rPr>
        <w:t xml:space="preserve"> </w:t>
      </w:r>
      <w:r>
        <w:t>or</w:t>
      </w:r>
      <w:r w:rsidRPr="006A5375">
        <w:rPr>
          <w:spacing w:val="-6"/>
        </w:rPr>
        <w:t xml:space="preserve"> </w:t>
      </w:r>
      <w:r>
        <w:t>third</w:t>
      </w:r>
      <w:r w:rsidRPr="006A5375">
        <w:rPr>
          <w:spacing w:val="-5"/>
        </w:rPr>
        <w:t xml:space="preserve"> </w:t>
      </w:r>
      <w:proofErr w:type="gramStart"/>
      <w:r w:rsidRPr="006A5375">
        <w:rPr>
          <w:spacing w:val="-2"/>
        </w:rPr>
        <w:t>party;</w:t>
      </w:r>
      <w:proofErr w:type="gramEnd"/>
    </w:p>
    <w:p w14:paraId="5DC7236F" w14:textId="77777777" w:rsidR="001B3639" w:rsidRDefault="001B3639" w:rsidP="001B3639">
      <w:pPr>
        <w:pStyle w:val="ListParagraph"/>
        <w:numPr>
          <w:ilvl w:val="2"/>
          <w:numId w:val="10"/>
        </w:numPr>
        <w:tabs>
          <w:tab w:val="left" w:pos="1089"/>
        </w:tabs>
      </w:pPr>
      <w:r>
        <w:t>involvement</w:t>
      </w:r>
      <w:r>
        <w:rPr>
          <w:spacing w:val="-6"/>
        </w:rPr>
        <w:t xml:space="preserve"> </w:t>
      </w:r>
      <w:r>
        <w:t>of</w:t>
      </w:r>
      <w:r>
        <w:rPr>
          <w:spacing w:val="-6"/>
        </w:rPr>
        <w:t xml:space="preserve"> </w:t>
      </w:r>
      <w:r>
        <w:t>one</w:t>
      </w:r>
      <w:r>
        <w:rPr>
          <w:spacing w:val="-5"/>
        </w:rPr>
        <w:t xml:space="preserve"> </w:t>
      </w:r>
      <w:r>
        <w:t>or</w:t>
      </w:r>
      <w:r>
        <w:rPr>
          <w:spacing w:val="-6"/>
        </w:rPr>
        <w:t xml:space="preserve"> </w:t>
      </w:r>
      <w:r>
        <w:t>more</w:t>
      </w:r>
      <w:r>
        <w:rPr>
          <w:spacing w:val="-6"/>
        </w:rPr>
        <w:t xml:space="preserve"> </w:t>
      </w:r>
      <w:r>
        <w:t>Local</w:t>
      </w:r>
      <w:r>
        <w:rPr>
          <w:spacing w:val="-6"/>
        </w:rPr>
        <w:t xml:space="preserve"> </w:t>
      </w:r>
      <w:proofErr w:type="gramStart"/>
      <w:r>
        <w:rPr>
          <w:spacing w:val="-2"/>
        </w:rPr>
        <w:t>Governors;</w:t>
      </w:r>
      <w:proofErr w:type="gramEnd"/>
    </w:p>
    <w:p w14:paraId="3BA7370F" w14:textId="77777777" w:rsidR="001B3639" w:rsidRDefault="001B3639" w:rsidP="001B3639">
      <w:pPr>
        <w:pStyle w:val="ListParagraph"/>
        <w:numPr>
          <w:ilvl w:val="2"/>
          <w:numId w:val="10"/>
        </w:numPr>
        <w:tabs>
          <w:tab w:val="left" w:pos="2079"/>
          <w:tab w:val="left" w:pos="2090"/>
        </w:tabs>
        <w:spacing w:before="201"/>
        <w:ind w:right="825" w:hanging="990"/>
      </w:pPr>
      <w:r>
        <w:t>request</w:t>
      </w:r>
      <w:r>
        <w:rPr>
          <w:spacing w:val="-4"/>
        </w:rPr>
        <w:t xml:space="preserve"> </w:t>
      </w:r>
      <w:r>
        <w:t>for</w:t>
      </w:r>
      <w:r>
        <w:rPr>
          <w:spacing w:val="-4"/>
        </w:rPr>
        <w:t xml:space="preserve"> </w:t>
      </w:r>
      <w:r>
        <w:t>additional</w:t>
      </w:r>
      <w:r>
        <w:rPr>
          <w:spacing w:val="-4"/>
        </w:rPr>
        <w:t xml:space="preserve"> </w:t>
      </w:r>
      <w:r>
        <w:t>information</w:t>
      </w:r>
      <w:r>
        <w:rPr>
          <w:spacing w:val="-4"/>
        </w:rPr>
        <w:t xml:space="preserve"> </w:t>
      </w:r>
      <w:r>
        <w:t>from</w:t>
      </w:r>
      <w:r>
        <w:rPr>
          <w:spacing w:val="-4"/>
        </w:rPr>
        <w:t xml:space="preserve"> </w:t>
      </w:r>
      <w:r>
        <w:t>the</w:t>
      </w:r>
      <w:r>
        <w:rPr>
          <w:spacing w:val="-4"/>
        </w:rPr>
        <w:t xml:space="preserve"> </w:t>
      </w:r>
      <w:r>
        <w:t>Parent,</w:t>
      </w:r>
      <w:r>
        <w:rPr>
          <w:spacing w:val="-4"/>
        </w:rPr>
        <w:t xml:space="preserve"> </w:t>
      </w:r>
      <w:r>
        <w:t>including</w:t>
      </w:r>
      <w:r>
        <w:rPr>
          <w:spacing w:val="-4"/>
        </w:rPr>
        <w:t xml:space="preserve"> </w:t>
      </w:r>
      <w:r>
        <w:t>what</w:t>
      </w:r>
      <w:r>
        <w:rPr>
          <w:spacing w:val="-4"/>
        </w:rPr>
        <w:t xml:space="preserve"> </w:t>
      </w:r>
      <w:r>
        <w:t>they</w:t>
      </w:r>
      <w:r>
        <w:rPr>
          <w:spacing w:val="-4"/>
        </w:rPr>
        <w:t xml:space="preserve"> </w:t>
      </w:r>
      <w:r>
        <w:t>think might resolve the issue (if not already requested at Stage 1); and</w:t>
      </w:r>
    </w:p>
    <w:p w14:paraId="18F81D35" w14:textId="77777777" w:rsidR="001B3639" w:rsidRDefault="001B3639" w:rsidP="001B3639">
      <w:pPr>
        <w:pStyle w:val="ListParagraph"/>
        <w:numPr>
          <w:ilvl w:val="2"/>
          <w:numId w:val="10"/>
        </w:numPr>
        <w:tabs>
          <w:tab w:val="left" w:pos="2090"/>
          <w:tab w:val="left" w:pos="2139"/>
        </w:tabs>
        <w:spacing w:before="199"/>
        <w:ind w:right="547" w:hanging="990"/>
        <w:jc w:val="both"/>
      </w:pPr>
      <w:r>
        <w:t>request</w:t>
      </w:r>
      <w:r>
        <w:rPr>
          <w:spacing w:val="40"/>
        </w:rPr>
        <w:t xml:space="preserve"> </w:t>
      </w:r>
      <w:r>
        <w:t>for</w:t>
      </w:r>
      <w:r>
        <w:rPr>
          <w:spacing w:val="-3"/>
        </w:rPr>
        <w:t xml:space="preserve"> </w:t>
      </w:r>
      <w:r>
        <w:t>a</w:t>
      </w:r>
      <w:r>
        <w:rPr>
          <w:spacing w:val="-4"/>
        </w:rPr>
        <w:t xml:space="preserve"> </w:t>
      </w:r>
      <w:r>
        <w:t>conversation</w:t>
      </w:r>
      <w:r>
        <w:rPr>
          <w:spacing w:val="-3"/>
        </w:rPr>
        <w:t xml:space="preserve"> </w:t>
      </w:r>
      <w:r>
        <w:t>and</w:t>
      </w:r>
      <w:r>
        <w:rPr>
          <w:spacing w:val="-3"/>
        </w:rPr>
        <w:t xml:space="preserve"> </w:t>
      </w:r>
      <w:r>
        <w:t>/</w:t>
      </w:r>
      <w:r>
        <w:rPr>
          <w:spacing w:val="-3"/>
        </w:rPr>
        <w:t xml:space="preserve"> </w:t>
      </w:r>
      <w:r>
        <w:t>or</w:t>
      </w:r>
      <w:r>
        <w:rPr>
          <w:spacing w:val="-3"/>
        </w:rPr>
        <w:t xml:space="preserve"> </w:t>
      </w:r>
      <w:r>
        <w:t>a</w:t>
      </w:r>
      <w:r>
        <w:rPr>
          <w:spacing w:val="-4"/>
        </w:rPr>
        <w:t xml:space="preserve"> </w:t>
      </w:r>
      <w:r>
        <w:t>meeting</w:t>
      </w:r>
      <w:r>
        <w:rPr>
          <w:spacing w:val="-3"/>
        </w:rPr>
        <w:t xml:space="preserve"> </w:t>
      </w:r>
      <w:r>
        <w:t>with</w:t>
      </w:r>
      <w:r>
        <w:rPr>
          <w:spacing w:val="-3"/>
        </w:rPr>
        <w:t xml:space="preserve"> </w:t>
      </w:r>
      <w:r>
        <w:t>the</w:t>
      </w:r>
      <w:r>
        <w:rPr>
          <w:spacing w:val="-3"/>
        </w:rPr>
        <w:t xml:space="preserve"> </w:t>
      </w:r>
      <w:r>
        <w:t>Parent</w:t>
      </w:r>
      <w:r>
        <w:rPr>
          <w:spacing w:val="-3"/>
        </w:rPr>
        <w:t xml:space="preserve"> </w:t>
      </w:r>
      <w:r>
        <w:t>personally</w:t>
      </w:r>
      <w:r>
        <w:rPr>
          <w:spacing w:val="-5"/>
        </w:rPr>
        <w:t xml:space="preserve"> </w:t>
      </w:r>
      <w:r>
        <w:t>and</w:t>
      </w:r>
      <w:r>
        <w:rPr>
          <w:spacing w:val="-2"/>
        </w:rPr>
        <w:t xml:space="preserve"> </w:t>
      </w:r>
      <w:r>
        <w:t>/ or others with relevant knowledge of the circumstances to define the scope of the complaint and / or assist in the investigation.</w:t>
      </w:r>
    </w:p>
    <w:p w14:paraId="01853D2B" w14:textId="77777777" w:rsidR="001B3639" w:rsidRDefault="001B3639" w:rsidP="001B3639">
      <w:pPr>
        <w:pStyle w:val="ListParagraph"/>
        <w:numPr>
          <w:ilvl w:val="1"/>
          <w:numId w:val="10"/>
        </w:numPr>
        <w:tabs>
          <w:tab w:val="left" w:pos="1089"/>
          <w:tab w:val="left" w:pos="1100"/>
        </w:tabs>
        <w:ind w:right="521" w:hanging="990"/>
      </w:pPr>
      <w:r>
        <w:t>Written records will be kept of all meetings and interviews held in relation to the complaint.</w:t>
      </w:r>
      <w:r>
        <w:rPr>
          <w:spacing w:val="40"/>
        </w:rPr>
        <w:t xml:space="preserve"> </w:t>
      </w:r>
      <w:r>
        <w:t>Where</w:t>
      </w:r>
      <w:r>
        <w:rPr>
          <w:spacing w:val="-3"/>
        </w:rPr>
        <w:t xml:space="preserve"> </w:t>
      </w:r>
      <w:r>
        <w:t>the</w:t>
      </w:r>
      <w:r>
        <w:rPr>
          <w:spacing w:val="-3"/>
        </w:rPr>
        <w:t xml:space="preserve"> </w:t>
      </w:r>
      <w:r>
        <w:t>investigation</w:t>
      </w:r>
      <w:r>
        <w:rPr>
          <w:spacing w:val="-4"/>
        </w:rPr>
        <w:t xml:space="preserve"> </w:t>
      </w:r>
      <w:r>
        <w:t>has</w:t>
      </w:r>
      <w:r>
        <w:rPr>
          <w:spacing w:val="-3"/>
        </w:rPr>
        <w:t xml:space="preserve"> </w:t>
      </w:r>
      <w:r>
        <w:t>been</w:t>
      </w:r>
      <w:r>
        <w:rPr>
          <w:spacing w:val="-3"/>
        </w:rPr>
        <w:t xml:space="preserve"> </w:t>
      </w:r>
      <w:r>
        <w:t>delegated</w:t>
      </w:r>
      <w:r>
        <w:rPr>
          <w:spacing w:val="-3"/>
        </w:rPr>
        <w:t xml:space="preserve"> </w:t>
      </w:r>
      <w:r>
        <w:t>to</w:t>
      </w:r>
      <w:r>
        <w:rPr>
          <w:spacing w:val="-4"/>
        </w:rPr>
        <w:t xml:space="preserve"> </w:t>
      </w:r>
      <w:r>
        <w:t>a</w:t>
      </w:r>
      <w:r>
        <w:rPr>
          <w:spacing w:val="-3"/>
        </w:rPr>
        <w:t xml:space="preserve"> </w:t>
      </w:r>
      <w:r>
        <w:t>senior</w:t>
      </w:r>
      <w:r>
        <w:rPr>
          <w:spacing w:val="-3"/>
        </w:rPr>
        <w:t xml:space="preserve"> </w:t>
      </w:r>
      <w:r>
        <w:t>member</w:t>
      </w:r>
      <w:r>
        <w:rPr>
          <w:spacing w:val="-3"/>
        </w:rPr>
        <w:t xml:space="preserve"> </w:t>
      </w:r>
      <w:r>
        <w:t>of</w:t>
      </w:r>
      <w:r>
        <w:rPr>
          <w:spacing w:val="-3"/>
        </w:rPr>
        <w:t xml:space="preserve"> </w:t>
      </w:r>
      <w:r>
        <w:t>staff,</w:t>
      </w:r>
      <w:r>
        <w:rPr>
          <w:spacing w:val="-3"/>
        </w:rPr>
        <w:t xml:space="preserve"> </w:t>
      </w:r>
      <w:r>
        <w:t>he</w:t>
      </w:r>
      <w:r>
        <w:rPr>
          <w:spacing w:val="-2"/>
        </w:rPr>
        <w:t xml:space="preserve"> </w:t>
      </w:r>
      <w:r>
        <w:t>/ she will prepare a report on the investigation which will be considered by the Head teacher.</w:t>
      </w:r>
      <w:r>
        <w:rPr>
          <w:spacing w:val="40"/>
        </w:rPr>
        <w:t xml:space="preserve"> </w:t>
      </w:r>
      <w:r>
        <w:t xml:space="preserve">Personal data may be </w:t>
      </w:r>
      <w:proofErr w:type="gramStart"/>
      <w:r>
        <w:t>redacted</w:t>
      </w:r>
      <w:proofErr w:type="gramEnd"/>
      <w:r>
        <w:t xml:space="preserve"> and names </w:t>
      </w:r>
      <w:proofErr w:type="spellStart"/>
      <w:r>
        <w:t>anonymised</w:t>
      </w:r>
      <w:proofErr w:type="spellEnd"/>
      <w:r>
        <w:t xml:space="preserve"> or cyphered in line with data protection principles.</w:t>
      </w:r>
    </w:p>
    <w:p w14:paraId="6F8855F6" w14:textId="77777777" w:rsidR="001B3639" w:rsidRDefault="001B3639" w:rsidP="001B3639">
      <w:pPr>
        <w:pStyle w:val="Heading1"/>
        <w:numPr>
          <w:ilvl w:val="0"/>
          <w:numId w:val="10"/>
        </w:numPr>
        <w:tabs>
          <w:tab w:val="left" w:pos="1151"/>
        </w:tabs>
        <w:ind w:hanging="1041"/>
      </w:pPr>
      <w:r>
        <w:rPr>
          <w:spacing w:val="-2"/>
        </w:rPr>
        <w:t>Decision</w:t>
      </w:r>
    </w:p>
    <w:p w14:paraId="5C56B92D" w14:textId="77777777" w:rsidR="001B3639" w:rsidRDefault="001B3639" w:rsidP="001B3639">
      <w:pPr>
        <w:pStyle w:val="BodyText"/>
        <w:tabs>
          <w:tab w:val="left" w:pos="1151"/>
        </w:tabs>
        <w:ind w:left="1100" w:right="799" w:hanging="990"/>
      </w:pPr>
      <w:r>
        <w:t>3. 1</w:t>
      </w:r>
      <w:r>
        <w:tab/>
      </w:r>
      <w:r>
        <w:tab/>
        <w:t>The</w:t>
      </w:r>
      <w:r>
        <w:rPr>
          <w:spacing w:val="-2"/>
        </w:rPr>
        <w:t xml:space="preserve"> </w:t>
      </w:r>
      <w:r>
        <w:t>Head</w:t>
      </w:r>
      <w:r>
        <w:rPr>
          <w:spacing w:val="-2"/>
        </w:rPr>
        <w:t xml:space="preserve"> </w:t>
      </w:r>
      <w:r>
        <w:t>teacher</w:t>
      </w:r>
      <w:r>
        <w:rPr>
          <w:spacing w:val="-3"/>
        </w:rPr>
        <w:t xml:space="preserve"> </w:t>
      </w:r>
      <w:r>
        <w:t>will</w:t>
      </w:r>
      <w:r>
        <w:rPr>
          <w:spacing w:val="-2"/>
        </w:rPr>
        <w:t xml:space="preserve"> </w:t>
      </w:r>
      <w:r>
        <w:t>notify</w:t>
      </w:r>
      <w:r>
        <w:rPr>
          <w:spacing w:val="-2"/>
        </w:rPr>
        <w:t xml:space="preserve"> </w:t>
      </w:r>
      <w:r>
        <w:t>the</w:t>
      </w:r>
      <w:r>
        <w:rPr>
          <w:spacing w:val="-2"/>
        </w:rPr>
        <w:t xml:space="preserve"> </w:t>
      </w:r>
      <w:r>
        <w:t>Parent</w:t>
      </w:r>
      <w:r>
        <w:rPr>
          <w:spacing w:val="-2"/>
        </w:rPr>
        <w:t xml:space="preserve"> </w:t>
      </w:r>
      <w:r>
        <w:t>by</w:t>
      </w:r>
      <w:r>
        <w:rPr>
          <w:spacing w:val="-2"/>
        </w:rPr>
        <w:t xml:space="preserve"> </w:t>
      </w:r>
      <w:r>
        <w:t>email</w:t>
      </w:r>
      <w:r>
        <w:rPr>
          <w:spacing w:val="-2"/>
        </w:rPr>
        <w:t xml:space="preserve"> </w:t>
      </w:r>
      <w:r>
        <w:t>or</w:t>
      </w:r>
      <w:r>
        <w:rPr>
          <w:spacing w:val="-3"/>
        </w:rPr>
        <w:t xml:space="preserve"> </w:t>
      </w:r>
      <w:r>
        <w:t>letter</w:t>
      </w:r>
      <w:r>
        <w:rPr>
          <w:spacing w:val="-2"/>
        </w:rPr>
        <w:t xml:space="preserve"> </w:t>
      </w:r>
      <w:r>
        <w:t>of</w:t>
      </w:r>
      <w:r>
        <w:rPr>
          <w:spacing w:val="-2"/>
        </w:rPr>
        <w:t xml:space="preserve"> </w:t>
      </w:r>
      <w:r>
        <w:t>his</w:t>
      </w:r>
      <w:r>
        <w:rPr>
          <w:spacing w:val="-3"/>
        </w:rPr>
        <w:t xml:space="preserve"> </w:t>
      </w:r>
      <w:r>
        <w:t>/</w:t>
      </w:r>
      <w:r>
        <w:rPr>
          <w:spacing w:val="-2"/>
        </w:rPr>
        <w:t xml:space="preserve"> </w:t>
      </w:r>
      <w:r>
        <w:t>her</w:t>
      </w:r>
      <w:r>
        <w:rPr>
          <w:spacing w:val="-2"/>
        </w:rPr>
        <w:t xml:space="preserve"> </w:t>
      </w:r>
      <w:r>
        <w:t>Stage</w:t>
      </w:r>
      <w:r>
        <w:rPr>
          <w:spacing w:val="-2"/>
        </w:rPr>
        <w:t xml:space="preserve"> </w:t>
      </w:r>
      <w:r>
        <w:t>2</w:t>
      </w:r>
      <w:r>
        <w:rPr>
          <w:spacing w:val="-2"/>
        </w:rPr>
        <w:t xml:space="preserve"> </w:t>
      </w:r>
      <w:r>
        <w:t xml:space="preserve">decision and the reasons for it within </w:t>
      </w:r>
      <w:r>
        <w:rPr>
          <w:b/>
        </w:rPr>
        <w:t xml:space="preserve">15 school days </w:t>
      </w:r>
      <w:r>
        <w:t>from receipt of the formal complaint.</w:t>
      </w:r>
    </w:p>
    <w:p w14:paraId="060ACDA4" w14:textId="464887D3" w:rsidR="001B3639" w:rsidRDefault="001B3639" w:rsidP="001B3639">
      <w:pPr>
        <w:pStyle w:val="ListParagraph"/>
        <w:numPr>
          <w:ilvl w:val="0"/>
          <w:numId w:val="9"/>
        </w:numPr>
        <w:tabs>
          <w:tab w:val="left" w:pos="354"/>
          <w:tab w:val="left" w:pos="1151"/>
          <w:tab w:val="left" w:pos="1190"/>
        </w:tabs>
        <w:spacing w:before="201"/>
        <w:ind w:right="713" w:hanging="1080"/>
      </w:pPr>
      <w:r>
        <w:rPr>
          <w:spacing w:val="-10"/>
        </w:rPr>
        <w:t>2</w:t>
      </w:r>
      <w:r>
        <w:tab/>
        <w:t>If</w:t>
      </w:r>
      <w:r>
        <w:rPr>
          <w:spacing w:val="-4"/>
        </w:rPr>
        <w:t xml:space="preserve"> </w:t>
      </w:r>
      <w:r>
        <w:t>the</w:t>
      </w:r>
      <w:r>
        <w:rPr>
          <w:spacing w:val="-3"/>
        </w:rPr>
        <w:t xml:space="preserve"> </w:t>
      </w:r>
      <w:r>
        <w:t>Parent</w:t>
      </w:r>
      <w:r>
        <w:rPr>
          <w:spacing w:val="-3"/>
        </w:rPr>
        <w:t xml:space="preserve"> </w:t>
      </w:r>
      <w:r>
        <w:t>is</w:t>
      </w:r>
      <w:r>
        <w:rPr>
          <w:spacing w:val="-3"/>
        </w:rPr>
        <w:t xml:space="preserve"> </w:t>
      </w:r>
      <w:r>
        <w:t>dissatisfied</w:t>
      </w:r>
      <w:r>
        <w:rPr>
          <w:spacing w:val="-3"/>
        </w:rPr>
        <w:t xml:space="preserve"> </w:t>
      </w:r>
      <w:r>
        <w:t>with</w:t>
      </w:r>
      <w:r>
        <w:rPr>
          <w:spacing w:val="-3"/>
        </w:rPr>
        <w:t xml:space="preserve"> </w:t>
      </w:r>
      <w:r>
        <w:t>the</w:t>
      </w:r>
      <w:r>
        <w:rPr>
          <w:spacing w:val="-3"/>
        </w:rPr>
        <w:t xml:space="preserve"> </w:t>
      </w:r>
      <w:r>
        <w:t>Stage</w:t>
      </w:r>
      <w:r>
        <w:rPr>
          <w:spacing w:val="-3"/>
        </w:rPr>
        <w:t xml:space="preserve"> </w:t>
      </w:r>
      <w:r>
        <w:t>2</w:t>
      </w:r>
      <w:r>
        <w:rPr>
          <w:spacing w:val="-3"/>
        </w:rPr>
        <w:t xml:space="preserve"> </w:t>
      </w:r>
      <w:r>
        <w:t>response</w:t>
      </w:r>
      <w:r>
        <w:rPr>
          <w:spacing w:val="-3"/>
        </w:rPr>
        <w:t xml:space="preserve"> </w:t>
      </w:r>
      <w:r>
        <w:t>to</w:t>
      </w:r>
      <w:r>
        <w:rPr>
          <w:spacing w:val="-3"/>
        </w:rPr>
        <w:t xml:space="preserve"> </w:t>
      </w:r>
      <w:r>
        <w:t>the</w:t>
      </w:r>
      <w:r>
        <w:rPr>
          <w:spacing w:val="-3"/>
        </w:rPr>
        <w:t xml:space="preserve"> </w:t>
      </w:r>
      <w:r>
        <w:t>complaint,</w:t>
      </w:r>
      <w:r>
        <w:rPr>
          <w:spacing w:val="-3"/>
        </w:rPr>
        <w:t xml:space="preserve"> </w:t>
      </w:r>
      <w:r>
        <w:t>the</w:t>
      </w:r>
      <w:r>
        <w:rPr>
          <w:spacing w:val="-3"/>
        </w:rPr>
        <w:t xml:space="preserve"> </w:t>
      </w:r>
      <w:r>
        <w:t>Parent</w:t>
      </w:r>
      <w:r>
        <w:rPr>
          <w:spacing w:val="-3"/>
        </w:rPr>
        <w:t xml:space="preserve"> </w:t>
      </w:r>
      <w:r>
        <w:t>can request that the complaint be referred to a Complaint Panel under Stage 3 using the procedure set out in Appendix 3.</w:t>
      </w:r>
      <w:r w:rsidR="00157FF8">
        <w:t xml:space="preserve"> </w:t>
      </w:r>
      <w:r w:rsidR="00157FF8" w:rsidRPr="000631D6">
        <w:t xml:space="preserve">A request should be made within </w:t>
      </w:r>
      <w:r w:rsidR="00157FF8" w:rsidRPr="000631D6">
        <w:rPr>
          <w:b/>
          <w:bCs/>
        </w:rPr>
        <w:t>15 school days</w:t>
      </w:r>
      <w:r w:rsidR="00157FF8" w:rsidRPr="000631D6">
        <w:t xml:space="preserve"> of receipt of the response or the conclusion of unsuccessful attempts to resolve </w:t>
      </w:r>
      <w:r w:rsidR="000E52EB" w:rsidRPr="000631D6">
        <w:t xml:space="preserve">the Stage 2 complaint </w:t>
      </w:r>
      <w:r w:rsidR="003D16C1" w:rsidRPr="000631D6">
        <w:t>within the Stage 2 process</w:t>
      </w:r>
      <w:r w:rsidR="00157FF8" w:rsidRPr="000631D6">
        <w:t>. If no response is received thereafter the complaint will be considered as closed.</w:t>
      </w:r>
    </w:p>
    <w:p w14:paraId="7EC1A80B" w14:textId="77777777" w:rsidR="000E52EB" w:rsidRDefault="000E52EB" w:rsidP="000E52EB">
      <w:pPr>
        <w:tabs>
          <w:tab w:val="left" w:pos="354"/>
          <w:tab w:val="left" w:pos="1151"/>
          <w:tab w:val="left" w:pos="1190"/>
        </w:tabs>
        <w:spacing w:before="201"/>
        <w:ind w:right="713"/>
      </w:pPr>
    </w:p>
    <w:p w14:paraId="373214B7" w14:textId="77777777" w:rsidR="000E52EB" w:rsidRDefault="000E52EB" w:rsidP="000E52EB">
      <w:pPr>
        <w:tabs>
          <w:tab w:val="left" w:pos="354"/>
          <w:tab w:val="left" w:pos="1151"/>
          <w:tab w:val="left" w:pos="1190"/>
        </w:tabs>
        <w:spacing w:before="201"/>
        <w:ind w:right="713"/>
      </w:pPr>
    </w:p>
    <w:p w14:paraId="677FBB55" w14:textId="77777777" w:rsidR="001B3639" w:rsidRDefault="001B3639" w:rsidP="001B3639">
      <w:pPr>
        <w:pStyle w:val="Heading1"/>
        <w:numPr>
          <w:ilvl w:val="0"/>
          <w:numId w:val="9"/>
        </w:numPr>
        <w:tabs>
          <w:tab w:val="left" w:pos="1151"/>
        </w:tabs>
        <w:spacing w:before="199"/>
        <w:ind w:left="1151" w:hanging="1041"/>
      </w:pPr>
      <w:r>
        <w:t>Complaints</w:t>
      </w:r>
      <w:r>
        <w:rPr>
          <w:spacing w:val="-8"/>
        </w:rPr>
        <w:t xml:space="preserve"> </w:t>
      </w:r>
      <w:r>
        <w:t>about</w:t>
      </w:r>
      <w:r>
        <w:rPr>
          <w:spacing w:val="-7"/>
        </w:rPr>
        <w:t xml:space="preserve"> </w:t>
      </w:r>
      <w:r>
        <w:t>the</w:t>
      </w:r>
      <w:r>
        <w:rPr>
          <w:spacing w:val="-8"/>
        </w:rPr>
        <w:t xml:space="preserve"> </w:t>
      </w:r>
      <w:r>
        <w:t>Head</w:t>
      </w:r>
      <w:r>
        <w:rPr>
          <w:spacing w:val="-7"/>
        </w:rPr>
        <w:t xml:space="preserve"> </w:t>
      </w:r>
      <w:r>
        <w:rPr>
          <w:spacing w:val="-2"/>
        </w:rPr>
        <w:t>teacher</w:t>
      </w:r>
    </w:p>
    <w:p w14:paraId="2A4292E8" w14:textId="77777777" w:rsidR="001B3639" w:rsidRDefault="001B3639" w:rsidP="001B3639">
      <w:pPr>
        <w:pStyle w:val="ListParagraph"/>
        <w:numPr>
          <w:ilvl w:val="1"/>
          <w:numId w:val="9"/>
        </w:numPr>
        <w:tabs>
          <w:tab w:val="left" w:pos="1190"/>
          <w:tab w:val="left" w:pos="1210"/>
        </w:tabs>
        <w:ind w:right="861" w:hanging="1080"/>
      </w:pPr>
      <w:r>
        <w:t>The procedure</w:t>
      </w:r>
      <w:r>
        <w:rPr>
          <w:spacing w:val="-3"/>
        </w:rPr>
        <w:t xml:space="preserve"> </w:t>
      </w:r>
      <w:r>
        <w:t>for</w:t>
      </w:r>
      <w:r>
        <w:rPr>
          <w:spacing w:val="-3"/>
        </w:rPr>
        <w:t xml:space="preserve"> </w:t>
      </w:r>
      <w:r>
        <w:t>dealing</w:t>
      </w:r>
      <w:r>
        <w:rPr>
          <w:spacing w:val="-3"/>
        </w:rPr>
        <w:t xml:space="preserve"> </w:t>
      </w:r>
      <w:r>
        <w:t>with</w:t>
      </w:r>
      <w:r>
        <w:rPr>
          <w:spacing w:val="-3"/>
        </w:rPr>
        <w:t xml:space="preserve"> </w:t>
      </w:r>
      <w:r>
        <w:t>a</w:t>
      </w:r>
      <w:r>
        <w:rPr>
          <w:spacing w:val="-3"/>
        </w:rPr>
        <w:t xml:space="preserve"> </w:t>
      </w:r>
      <w:r>
        <w:t>formal</w:t>
      </w:r>
      <w:r>
        <w:rPr>
          <w:spacing w:val="-3"/>
        </w:rPr>
        <w:t xml:space="preserve"> </w:t>
      </w:r>
      <w:r>
        <w:t>complaint</w:t>
      </w:r>
      <w:r>
        <w:rPr>
          <w:spacing w:val="-3"/>
        </w:rPr>
        <w:t xml:space="preserve"> </w:t>
      </w:r>
      <w:r>
        <w:t>about</w:t>
      </w:r>
      <w:r>
        <w:rPr>
          <w:spacing w:val="-3"/>
        </w:rPr>
        <w:t xml:space="preserve"> </w:t>
      </w:r>
      <w:r>
        <w:t>the</w:t>
      </w:r>
      <w:r>
        <w:rPr>
          <w:spacing w:val="-3"/>
        </w:rPr>
        <w:t xml:space="preserve"> </w:t>
      </w:r>
      <w:r>
        <w:t>Head</w:t>
      </w:r>
      <w:r>
        <w:rPr>
          <w:spacing w:val="-3"/>
        </w:rPr>
        <w:t xml:space="preserve"> </w:t>
      </w:r>
      <w:r>
        <w:t>teacher</w:t>
      </w:r>
      <w:r>
        <w:rPr>
          <w:spacing w:val="-3"/>
        </w:rPr>
        <w:t xml:space="preserve"> </w:t>
      </w:r>
      <w:r>
        <w:t>is</w:t>
      </w:r>
      <w:r>
        <w:rPr>
          <w:spacing w:val="-3"/>
        </w:rPr>
        <w:t xml:space="preserve"> </w:t>
      </w:r>
      <w:r>
        <w:t>set</w:t>
      </w:r>
      <w:r>
        <w:rPr>
          <w:spacing w:val="-3"/>
        </w:rPr>
        <w:t xml:space="preserve"> </w:t>
      </w:r>
      <w:r>
        <w:t xml:space="preserve">out </w:t>
      </w:r>
      <w:r>
        <w:rPr>
          <w:spacing w:val="-2"/>
        </w:rPr>
        <w:t>below:</w:t>
      </w:r>
    </w:p>
    <w:p w14:paraId="318D696C" w14:textId="77777777" w:rsidR="001B3639" w:rsidRDefault="001B3639" w:rsidP="001B3639"/>
    <w:p w14:paraId="6F584EC2" w14:textId="77777777" w:rsidR="000E52EB" w:rsidRDefault="000E52EB" w:rsidP="001B3639"/>
    <w:p w14:paraId="29D25653" w14:textId="77777777" w:rsidR="000E52EB" w:rsidRDefault="000E52EB" w:rsidP="000E52EB">
      <w:pPr>
        <w:pStyle w:val="ListParagraph"/>
        <w:numPr>
          <w:ilvl w:val="2"/>
          <w:numId w:val="9"/>
        </w:numPr>
        <w:tabs>
          <w:tab w:val="left" w:pos="2179"/>
          <w:tab w:val="left" w:pos="2199"/>
        </w:tabs>
        <w:spacing w:before="64"/>
        <w:ind w:right="467"/>
        <w:jc w:val="both"/>
      </w:pPr>
      <w:proofErr w:type="gramStart"/>
      <w:r>
        <w:t>the</w:t>
      </w:r>
      <w:proofErr w:type="gramEnd"/>
      <w:r>
        <w:t xml:space="preserve"> complaint should be put in writing to the Chair of Local Governors via the Clerk to the Local Governors.</w:t>
      </w:r>
      <w:r>
        <w:rPr>
          <w:spacing w:val="40"/>
        </w:rPr>
        <w:t xml:space="preserve"> </w:t>
      </w:r>
      <w:r>
        <w:t>The written complaint should include a copy of all</w:t>
      </w:r>
      <w:r>
        <w:rPr>
          <w:spacing w:val="-3"/>
        </w:rPr>
        <w:t xml:space="preserve"> </w:t>
      </w:r>
      <w:r>
        <w:t>relevant</w:t>
      </w:r>
      <w:r>
        <w:rPr>
          <w:spacing w:val="-6"/>
        </w:rPr>
        <w:t xml:space="preserve"> </w:t>
      </w:r>
      <w:r>
        <w:t>documents</w:t>
      </w:r>
      <w:r>
        <w:rPr>
          <w:spacing w:val="-3"/>
        </w:rPr>
        <w:t xml:space="preserve"> </w:t>
      </w:r>
      <w:r>
        <w:t>and</w:t>
      </w:r>
      <w:r>
        <w:rPr>
          <w:spacing w:val="-3"/>
        </w:rPr>
        <w:t xml:space="preserve"> </w:t>
      </w:r>
      <w:r>
        <w:t>full</w:t>
      </w:r>
      <w:r>
        <w:rPr>
          <w:spacing w:val="-3"/>
        </w:rPr>
        <w:t xml:space="preserve"> </w:t>
      </w:r>
      <w:r>
        <w:t>contact</w:t>
      </w:r>
      <w:r>
        <w:rPr>
          <w:spacing w:val="-3"/>
        </w:rPr>
        <w:t xml:space="preserve"> </w:t>
      </w:r>
      <w:r>
        <w:t>details</w:t>
      </w:r>
      <w:r>
        <w:rPr>
          <w:spacing w:val="-3"/>
        </w:rPr>
        <w:t xml:space="preserve"> </w:t>
      </w:r>
      <w:r>
        <w:t>and</w:t>
      </w:r>
      <w:r>
        <w:rPr>
          <w:spacing w:val="-3"/>
        </w:rPr>
        <w:t xml:space="preserve"> </w:t>
      </w:r>
      <w:r>
        <w:t>details</w:t>
      </w:r>
      <w:r>
        <w:rPr>
          <w:spacing w:val="-3"/>
        </w:rPr>
        <w:t xml:space="preserve"> </w:t>
      </w:r>
      <w:r>
        <w:t>of</w:t>
      </w:r>
      <w:r>
        <w:rPr>
          <w:spacing w:val="-4"/>
        </w:rPr>
        <w:t xml:space="preserve"> </w:t>
      </w:r>
      <w:r>
        <w:t>all</w:t>
      </w:r>
      <w:r>
        <w:rPr>
          <w:spacing w:val="-3"/>
        </w:rPr>
        <w:t xml:space="preserve"> </w:t>
      </w:r>
      <w:r>
        <w:t>the</w:t>
      </w:r>
      <w:r>
        <w:rPr>
          <w:spacing w:val="-3"/>
        </w:rPr>
        <w:t xml:space="preserve"> </w:t>
      </w:r>
      <w:r>
        <w:t>grounds</w:t>
      </w:r>
      <w:r>
        <w:rPr>
          <w:spacing w:val="-3"/>
        </w:rPr>
        <w:t xml:space="preserve"> </w:t>
      </w:r>
      <w:r>
        <w:t xml:space="preserve">of the complaint and the outcome </w:t>
      </w:r>
      <w:proofErr w:type="gramStart"/>
      <w:r>
        <w:t>desired;</w:t>
      </w:r>
      <w:proofErr w:type="gramEnd"/>
    </w:p>
    <w:p w14:paraId="05466CB9" w14:textId="77777777" w:rsidR="000E52EB" w:rsidRDefault="000E52EB" w:rsidP="000E52EB">
      <w:pPr>
        <w:pStyle w:val="ListParagraph"/>
        <w:numPr>
          <w:ilvl w:val="2"/>
          <w:numId w:val="9"/>
        </w:numPr>
        <w:tabs>
          <w:tab w:val="left" w:pos="2179"/>
          <w:tab w:val="left" w:pos="2201"/>
        </w:tabs>
        <w:ind w:right="456"/>
      </w:pPr>
      <w:proofErr w:type="gramStart"/>
      <w:r>
        <w:t>the</w:t>
      </w:r>
      <w:proofErr w:type="gramEnd"/>
      <w:r>
        <w:t xml:space="preserve"> Chair of Local Governors via the Clerk to the Local Governors will acknowledge</w:t>
      </w:r>
      <w:r>
        <w:rPr>
          <w:spacing w:val="-4"/>
        </w:rPr>
        <w:t xml:space="preserve"> </w:t>
      </w:r>
      <w:r>
        <w:t>the</w:t>
      </w:r>
      <w:r>
        <w:rPr>
          <w:spacing w:val="-4"/>
        </w:rPr>
        <w:t xml:space="preserve"> </w:t>
      </w:r>
      <w:r>
        <w:t>complaint</w:t>
      </w:r>
      <w:r>
        <w:rPr>
          <w:spacing w:val="-4"/>
        </w:rPr>
        <w:t xml:space="preserve"> </w:t>
      </w:r>
      <w:r>
        <w:t>by</w:t>
      </w:r>
      <w:r>
        <w:rPr>
          <w:spacing w:val="-4"/>
        </w:rPr>
        <w:t xml:space="preserve"> </w:t>
      </w:r>
      <w:r>
        <w:t>telephone,</w:t>
      </w:r>
      <w:r>
        <w:rPr>
          <w:spacing w:val="-4"/>
        </w:rPr>
        <w:t xml:space="preserve"> </w:t>
      </w:r>
      <w:r>
        <w:t>email</w:t>
      </w:r>
      <w:r>
        <w:rPr>
          <w:spacing w:val="-4"/>
        </w:rPr>
        <w:t xml:space="preserve"> </w:t>
      </w:r>
      <w:r>
        <w:t>or</w:t>
      </w:r>
      <w:r>
        <w:rPr>
          <w:spacing w:val="-4"/>
        </w:rPr>
        <w:t xml:space="preserve"> </w:t>
      </w:r>
      <w:r>
        <w:t>letter</w:t>
      </w:r>
      <w:r>
        <w:rPr>
          <w:spacing w:val="-4"/>
        </w:rPr>
        <w:t xml:space="preserve"> </w:t>
      </w:r>
      <w:r>
        <w:t>within</w:t>
      </w:r>
      <w:r>
        <w:rPr>
          <w:spacing w:val="-4"/>
        </w:rPr>
        <w:t xml:space="preserve"> </w:t>
      </w:r>
      <w:r>
        <w:rPr>
          <w:b/>
        </w:rPr>
        <w:t>5</w:t>
      </w:r>
      <w:r>
        <w:rPr>
          <w:b/>
          <w:spacing w:val="-3"/>
        </w:rPr>
        <w:t xml:space="preserve"> </w:t>
      </w:r>
      <w:r>
        <w:rPr>
          <w:b/>
        </w:rPr>
        <w:t>school</w:t>
      </w:r>
      <w:r>
        <w:rPr>
          <w:b/>
          <w:spacing w:val="-5"/>
        </w:rPr>
        <w:t xml:space="preserve"> </w:t>
      </w:r>
      <w:r>
        <w:rPr>
          <w:b/>
        </w:rPr>
        <w:t xml:space="preserve">days </w:t>
      </w:r>
      <w:r>
        <w:t xml:space="preserve">of receipt and indicate the action that is being taken and the likely timescale. Such action may include an investigation and / or a meeting with the Parent. The Parent will receive a response to the complaint within </w:t>
      </w:r>
      <w:r>
        <w:rPr>
          <w:b/>
        </w:rPr>
        <w:t>15 school days</w:t>
      </w:r>
      <w:r>
        <w:t xml:space="preserve">; </w:t>
      </w:r>
      <w:r>
        <w:rPr>
          <w:spacing w:val="-4"/>
        </w:rPr>
        <w:t>and</w:t>
      </w:r>
    </w:p>
    <w:p w14:paraId="322184F3" w14:textId="77777777" w:rsidR="000E52EB" w:rsidRDefault="000E52EB" w:rsidP="001B3639">
      <w:pPr>
        <w:pStyle w:val="ListParagraph"/>
        <w:numPr>
          <w:ilvl w:val="2"/>
          <w:numId w:val="9"/>
        </w:numPr>
        <w:tabs>
          <w:tab w:val="left" w:pos="2179"/>
          <w:tab w:val="left" w:pos="2201"/>
        </w:tabs>
        <w:spacing w:before="201"/>
        <w:ind w:right="494"/>
      </w:pPr>
      <w:proofErr w:type="gramStart"/>
      <w:r>
        <w:t>if</w:t>
      </w:r>
      <w:proofErr w:type="gramEnd"/>
      <w:r>
        <w:t xml:space="preserve"> the</w:t>
      </w:r>
      <w:r>
        <w:rPr>
          <w:spacing w:val="-3"/>
        </w:rPr>
        <w:t xml:space="preserve"> </w:t>
      </w:r>
      <w:r>
        <w:t>Parent</w:t>
      </w:r>
      <w:r>
        <w:rPr>
          <w:spacing w:val="-3"/>
        </w:rPr>
        <w:t xml:space="preserve"> </w:t>
      </w:r>
      <w:r>
        <w:t>is</w:t>
      </w:r>
      <w:r>
        <w:rPr>
          <w:spacing w:val="-3"/>
        </w:rPr>
        <w:t xml:space="preserve"> </w:t>
      </w:r>
      <w:r>
        <w:t>dissatisfied</w:t>
      </w:r>
      <w:r>
        <w:rPr>
          <w:spacing w:val="-3"/>
        </w:rPr>
        <w:t xml:space="preserve"> </w:t>
      </w:r>
      <w:r>
        <w:t>with</w:t>
      </w:r>
      <w:r>
        <w:rPr>
          <w:spacing w:val="-3"/>
        </w:rPr>
        <w:t xml:space="preserve"> </w:t>
      </w:r>
      <w:r>
        <w:t>the</w:t>
      </w:r>
      <w:r>
        <w:rPr>
          <w:spacing w:val="-3"/>
        </w:rPr>
        <w:t xml:space="preserve"> </w:t>
      </w:r>
      <w:r>
        <w:t>response</w:t>
      </w:r>
      <w:r>
        <w:rPr>
          <w:spacing w:val="-3"/>
        </w:rPr>
        <w:t xml:space="preserve"> </w:t>
      </w:r>
      <w:r>
        <w:t>to</w:t>
      </w:r>
      <w:r>
        <w:rPr>
          <w:spacing w:val="-3"/>
        </w:rPr>
        <w:t xml:space="preserve"> </w:t>
      </w:r>
      <w:r>
        <w:t>the</w:t>
      </w:r>
      <w:r>
        <w:rPr>
          <w:spacing w:val="-3"/>
        </w:rPr>
        <w:t xml:space="preserve"> </w:t>
      </w:r>
      <w:r>
        <w:t>complaint,</w:t>
      </w:r>
      <w:r>
        <w:rPr>
          <w:spacing w:val="-4"/>
        </w:rPr>
        <w:t xml:space="preserve"> </w:t>
      </w:r>
      <w:r>
        <w:t>the</w:t>
      </w:r>
      <w:r>
        <w:rPr>
          <w:spacing w:val="-3"/>
        </w:rPr>
        <w:t xml:space="preserve"> </w:t>
      </w:r>
      <w:r>
        <w:t>Parent</w:t>
      </w:r>
      <w:r>
        <w:rPr>
          <w:spacing w:val="-3"/>
        </w:rPr>
        <w:t xml:space="preserve"> </w:t>
      </w:r>
      <w:r>
        <w:t>can request that the complaint be referred to a Complaint Panel under Stage 3 using the procedure set out in Appendix 3.</w:t>
      </w:r>
    </w:p>
    <w:p w14:paraId="114BBD32" w14:textId="77777777" w:rsidR="007357ED" w:rsidRDefault="007357ED" w:rsidP="007357ED">
      <w:pPr>
        <w:tabs>
          <w:tab w:val="left" w:pos="2179"/>
          <w:tab w:val="left" w:pos="2201"/>
        </w:tabs>
        <w:spacing w:before="201"/>
        <w:ind w:right="494"/>
      </w:pPr>
    </w:p>
    <w:p w14:paraId="570A9EC1" w14:textId="4A399080" w:rsidR="00934B19" w:rsidRDefault="00934B19" w:rsidP="007357ED">
      <w:pPr>
        <w:tabs>
          <w:tab w:val="left" w:pos="2179"/>
          <w:tab w:val="left" w:pos="2201"/>
        </w:tabs>
        <w:spacing w:before="201"/>
        <w:ind w:right="494"/>
        <w:sectPr w:rsidR="00934B19" w:rsidSect="001B3639">
          <w:pgSz w:w="11910" w:h="16840"/>
          <w:pgMar w:top="1180" w:right="1000" w:bottom="1540" w:left="700" w:header="0" w:footer="1323" w:gutter="0"/>
          <w:cols w:space="720"/>
        </w:sectPr>
      </w:pPr>
    </w:p>
    <w:p w14:paraId="0FD3B267" w14:textId="77777777" w:rsidR="001B3639" w:rsidRDefault="001B3639" w:rsidP="001B3639">
      <w:pPr>
        <w:pStyle w:val="Heading1"/>
        <w:spacing w:before="64"/>
        <w:ind w:left="1460" w:firstLine="0"/>
      </w:pPr>
      <w:r>
        <w:lastRenderedPageBreak/>
        <w:t>Appendix</w:t>
      </w:r>
      <w:r>
        <w:rPr>
          <w:spacing w:val="-6"/>
        </w:rPr>
        <w:t xml:space="preserve"> </w:t>
      </w:r>
      <w:r>
        <w:t>3:</w:t>
      </w:r>
      <w:r>
        <w:rPr>
          <w:spacing w:val="-6"/>
        </w:rPr>
        <w:t xml:space="preserve"> </w:t>
      </w:r>
      <w:r>
        <w:t>Stage</w:t>
      </w:r>
      <w:r>
        <w:rPr>
          <w:spacing w:val="-6"/>
        </w:rPr>
        <w:t xml:space="preserve"> </w:t>
      </w:r>
      <w:r>
        <w:t>3</w:t>
      </w:r>
      <w:r>
        <w:rPr>
          <w:spacing w:val="-6"/>
        </w:rPr>
        <w:t xml:space="preserve"> </w:t>
      </w:r>
      <w:r>
        <w:t>-</w:t>
      </w:r>
      <w:r>
        <w:rPr>
          <w:spacing w:val="-5"/>
        </w:rPr>
        <w:t xml:space="preserve"> </w:t>
      </w:r>
      <w:r>
        <w:t>Complaint</w:t>
      </w:r>
      <w:r>
        <w:rPr>
          <w:spacing w:val="-6"/>
        </w:rPr>
        <w:t xml:space="preserve"> </w:t>
      </w:r>
      <w:r>
        <w:t>Panel</w:t>
      </w:r>
      <w:r>
        <w:rPr>
          <w:spacing w:val="-6"/>
        </w:rPr>
        <w:t xml:space="preserve"> </w:t>
      </w:r>
      <w:r>
        <w:rPr>
          <w:spacing w:val="-2"/>
        </w:rPr>
        <w:t>Hearing</w:t>
      </w:r>
    </w:p>
    <w:p w14:paraId="476FCFF7" w14:textId="06497BCC" w:rsidR="001B3639" w:rsidRPr="00F72E8B" w:rsidRDefault="00B90B60" w:rsidP="001B3639">
      <w:pPr>
        <w:pStyle w:val="ListParagraph"/>
        <w:numPr>
          <w:ilvl w:val="0"/>
          <w:numId w:val="8"/>
        </w:numPr>
        <w:tabs>
          <w:tab w:val="left" w:pos="1357"/>
        </w:tabs>
        <w:ind w:hanging="1039"/>
        <w:rPr>
          <w:b/>
          <w:bCs/>
        </w:rPr>
      </w:pPr>
      <w:r>
        <w:t xml:space="preserve">  </w:t>
      </w:r>
      <w:r w:rsidR="001B3639" w:rsidRPr="00F72E8B">
        <w:rPr>
          <w:b/>
          <w:bCs/>
        </w:rPr>
        <w:t>Complaint</w:t>
      </w:r>
      <w:r w:rsidR="001B3639" w:rsidRPr="00F72E8B">
        <w:rPr>
          <w:b/>
          <w:bCs/>
          <w:spacing w:val="-10"/>
        </w:rPr>
        <w:t xml:space="preserve"> </w:t>
      </w:r>
      <w:r w:rsidR="001B3639" w:rsidRPr="00F72E8B">
        <w:rPr>
          <w:b/>
          <w:bCs/>
        </w:rPr>
        <w:t>Panel</w:t>
      </w:r>
      <w:r w:rsidR="001B3639" w:rsidRPr="00F72E8B">
        <w:rPr>
          <w:b/>
          <w:bCs/>
          <w:spacing w:val="-9"/>
        </w:rPr>
        <w:t xml:space="preserve"> </w:t>
      </w:r>
      <w:r w:rsidR="001B3639" w:rsidRPr="00F72E8B">
        <w:rPr>
          <w:b/>
          <w:bCs/>
          <w:spacing w:val="-2"/>
        </w:rPr>
        <w:t>Hearing</w:t>
      </w:r>
    </w:p>
    <w:p w14:paraId="278A1990" w14:textId="77777777" w:rsidR="001B3639" w:rsidRDefault="001B3639" w:rsidP="001B3639">
      <w:pPr>
        <w:pStyle w:val="ListParagraph"/>
        <w:numPr>
          <w:ilvl w:val="1"/>
          <w:numId w:val="8"/>
        </w:numPr>
        <w:tabs>
          <w:tab w:val="left" w:pos="1453"/>
          <w:tab w:val="left" w:pos="1459"/>
        </w:tabs>
        <w:ind w:left="1459" w:right="596" w:hanging="1171"/>
      </w:pPr>
      <w:r>
        <w:t>If</w:t>
      </w:r>
      <w:r>
        <w:rPr>
          <w:spacing w:val="-3"/>
        </w:rPr>
        <w:t xml:space="preserve"> </w:t>
      </w:r>
      <w:r>
        <w:t>a</w:t>
      </w:r>
      <w:r>
        <w:rPr>
          <w:spacing w:val="-3"/>
        </w:rPr>
        <w:t xml:space="preserve"> </w:t>
      </w:r>
      <w:r>
        <w:t>Parent</w:t>
      </w:r>
      <w:r>
        <w:rPr>
          <w:spacing w:val="-3"/>
        </w:rPr>
        <w:t xml:space="preserve"> </w:t>
      </w:r>
      <w:r>
        <w:t>is</w:t>
      </w:r>
      <w:r>
        <w:rPr>
          <w:spacing w:val="-4"/>
        </w:rPr>
        <w:t xml:space="preserve"> </w:t>
      </w:r>
      <w:r>
        <w:t>dissatisfied</w:t>
      </w:r>
      <w:r>
        <w:rPr>
          <w:spacing w:val="-4"/>
        </w:rPr>
        <w:t xml:space="preserve"> </w:t>
      </w:r>
      <w:r>
        <w:t>with</w:t>
      </w:r>
      <w:r>
        <w:rPr>
          <w:spacing w:val="-3"/>
        </w:rPr>
        <w:t xml:space="preserve"> </w:t>
      </w:r>
      <w:r>
        <w:t>the</w:t>
      </w:r>
      <w:r>
        <w:rPr>
          <w:spacing w:val="-3"/>
        </w:rPr>
        <w:t xml:space="preserve"> </w:t>
      </w:r>
      <w:r>
        <w:t>Stage</w:t>
      </w:r>
      <w:r>
        <w:rPr>
          <w:spacing w:val="-3"/>
        </w:rPr>
        <w:t xml:space="preserve"> </w:t>
      </w:r>
      <w:r>
        <w:t>2</w:t>
      </w:r>
      <w:r>
        <w:rPr>
          <w:spacing w:val="-3"/>
        </w:rPr>
        <w:t xml:space="preserve"> </w:t>
      </w:r>
      <w:r>
        <w:t>response</w:t>
      </w:r>
      <w:r>
        <w:rPr>
          <w:spacing w:val="-3"/>
        </w:rPr>
        <w:t xml:space="preserve"> </w:t>
      </w:r>
      <w:r>
        <w:t>to</w:t>
      </w:r>
      <w:r>
        <w:rPr>
          <w:spacing w:val="-3"/>
        </w:rPr>
        <w:t xml:space="preserve"> </w:t>
      </w:r>
      <w:r>
        <w:t>the</w:t>
      </w:r>
      <w:r>
        <w:rPr>
          <w:spacing w:val="-3"/>
        </w:rPr>
        <w:t xml:space="preserve"> </w:t>
      </w:r>
      <w:r>
        <w:t>complaint,</w:t>
      </w:r>
      <w:r>
        <w:rPr>
          <w:spacing w:val="-3"/>
        </w:rPr>
        <w:t xml:space="preserve"> </w:t>
      </w:r>
      <w:r>
        <w:t>the</w:t>
      </w:r>
      <w:r>
        <w:rPr>
          <w:spacing w:val="-3"/>
        </w:rPr>
        <w:t xml:space="preserve"> </w:t>
      </w:r>
      <w:r>
        <w:t>Parent</w:t>
      </w:r>
      <w:r>
        <w:rPr>
          <w:spacing w:val="-3"/>
        </w:rPr>
        <w:t xml:space="preserve"> </w:t>
      </w:r>
      <w:r>
        <w:t>can request a Complaint Panel Hearing (</w:t>
      </w:r>
      <w:r>
        <w:rPr>
          <w:b/>
        </w:rPr>
        <w:t>Panel Hearing</w:t>
      </w:r>
      <w:r>
        <w:t>).</w:t>
      </w:r>
    </w:p>
    <w:p w14:paraId="78037330" w14:textId="77777777" w:rsidR="001B3639" w:rsidRDefault="001B3639" w:rsidP="001B3639">
      <w:pPr>
        <w:pStyle w:val="ListParagraph"/>
        <w:numPr>
          <w:ilvl w:val="1"/>
          <w:numId w:val="8"/>
        </w:numPr>
        <w:tabs>
          <w:tab w:val="left" w:pos="1452"/>
          <w:tab w:val="left" w:pos="1459"/>
        </w:tabs>
        <w:spacing w:before="201"/>
        <w:ind w:left="1459" w:right="563" w:hanging="1171"/>
      </w:pPr>
      <w:r>
        <w:t>A Panel Hearing is a hearing to consider those elements of the Stage 2 response to the Parent's complaint with which the Parent remains dissatisfied.</w:t>
      </w:r>
      <w:r>
        <w:rPr>
          <w:spacing w:val="40"/>
        </w:rPr>
        <w:t xml:space="preserve"> </w:t>
      </w:r>
      <w:r>
        <w:t>The Complaint Panel</w:t>
      </w:r>
      <w:r>
        <w:rPr>
          <w:spacing w:val="-3"/>
        </w:rPr>
        <w:t xml:space="preserve"> </w:t>
      </w:r>
      <w:r>
        <w:t>is</w:t>
      </w:r>
      <w:r>
        <w:rPr>
          <w:spacing w:val="-3"/>
        </w:rPr>
        <w:t xml:space="preserve"> </w:t>
      </w:r>
      <w:r>
        <w:t>not</w:t>
      </w:r>
      <w:r>
        <w:rPr>
          <w:spacing w:val="-4"/>
        </w:rPr>
        <w:t xml:space="preserve"> </w:t>
      </w:r>
      <w:r>
        <w:t>obliged</w:t>
      </w:r>
      <w:r>
        <w:rPr>
          <w:spacing w:val="-3"/>
        </w:rPr>
        <w:t xml:space="preserve"> </w:t>
      </w:r>
      <w:r>
        <w:t>to</w:t>
      </w:r>
      <w:r>
        <w:rPr>
          <w:spacing w:val="-3"/>
        </w:rPr>
        <w:t xml:space="preserve"> </w:t>
      </w:r>
      <w:r>
        <w:t>consider</w:t>
      </w:r>
      <w:r>
        <w:rPr>
          <w:spacing w:val="-3"/>
        </w:rPr>
        <w:t xml:space="preserve"> </w:t>
      </w:r>
      <w:r>
        <w:t>any</w:t>
      </w:r>
      <w:r>
        <w:rPr>
          <w:spacing w:val="-4"/>
        </w:rPr>
        <w:t xml:space="preserve"> </w:t>
      </w:r>
      <w:r>
        <w:t>new</w:t>
      </w:r>
      <w:r>
        <w:rPr>
          <w:spacing w:val="-4"/>
        </w:rPr>
        <w:t xml:space="preserve"> </w:t>
      </w:r>
      <w:r>
        <w:t>complaints</w:t>
      </w:r>
      <w:r>
        <w:rPr>
          <w:spacing w:val="-3"/>
        </w:rPr>
        <w:t xml:space="preserve"> </w:t>
      </w:r>
      <w:r>
        <w:t>which</w:t>
      </w:r>
      <w:r>
        <w:rPr>
          <w:spacing w:val="-3"/>
        </w:rPr>
        <w:t xml:space="preserve"> </w:t>
      </w:r>
      <w:r>
        <w:t>have</w:t>
      </w:r>
      <w:r>
        <w:rPr>
          <w:spacing w:val="-3"/>
        </w:rPr>
        <w:t xml:space="preserve"> </w:t>
      </w:r>
      <w:r>
        <w:t>not</w:t>
      </w:r>
      <w:r>
        <w:rPr>
          <w:spacing w:val="-3"/>
        </w:rPr>
        <w:t xml:space="preserve"> </w:t>
      </w:r>
      <w:r>
        <w:t>been</w:t>
      </w:r>
      <w:r>
        <w:rPr>
          <w:spacing w:val="-4"/>
        </w:rPr>
        <w:t xml:space="preserve"> </w:t>
      </w:r>
      <w:r>
        <w:t xml:space="preserve">previously </w:t>
      </w:r>
      <w:r>
        <w:rPr>
          <w:spacing w:val="-2"/>
        </w:rPr>
        <w:t>raised.</w:t>
      </w:r>
    </w:p>
    <w:p w14:paraId="3766FC63" w14:textId="77777777" w:rsidR="001B3639" w:rsidRDefault="001B3639" w:rsidP="001B3639">
      <w:pPr>
        <w:pStyle w:val="Heading1"/>
        <w:numPr>
          <w:ilvl w:val="0"/>
          <w:numId w:val="7"/>
        </w:numPr>
        <w:tabs>
          <w:tab w:val="left" w:pos="1512"/>
        </w:tabs>
      </w:pPr>
      <w:r>
        <w:t>How</w:t>
      </w:r>
      <w:r>
        <w:rPr>
          <w:spacing w:val="-6"/>
        </w:rPr>
        <w:t xml:space="preserve"> </w:t>
      </w:r>
      <w:r>
        <w:t>to</w:t>
      </w:r>
      <w:r>
        <w:rPr>
          <w:spacing w:val="-5"/>
        </w:rPr>
        <w:t xml:space="preserve"> </w:t>
      </w:r>
      <w:r>
        <w:t>request</w:t>
      </w:r>
      <w:r>
        <w:rPr>
          <w:spacing w:val="-5"/>
        </w:rPr>
        <w:t xml:space="preserve"> </w:t>
      </w:r>
      <w:r>
        <w:t>a</w:t>
      </w:r>
      <w:r>
        <w:rPr>
          <w:spacing w:val="-4"/>
        </w:rPr>
        <w:t xml:space="preserve"> </w:t>
      </w:r>
      <w:r>
        <w:t>Panel</w:t>
      </w:r>
      <w:r>
        <w:rPr>
          <w:spacing w:val="-5"/>
        </w:rPr>
        <w:t xml:space="preserve"> </w:t>
      </w:r>
      <w:r>
        <w:rPr>
          <w:spacing w:val="-2"/>
        </w:rPr>
        <w:t>Hearing</w:t>
      </w:r>
    </w:p>
    <w:p w14:paraId="04ED36DD" w14:textId="77777777" w:rsidR="001B3639" w:rsidRDefault="001B3639" w:rsidP="00F72E8B">
      <w:pPr>
        <w:pStyle w:val="ListParagraph"/>
        <w:numPr>
          <w:ilvl w:val="1"/>
          <w:numId w:val="7"/>
        </w:numPr>
        <w:spacing w:before="199"/>
        <w:ind w:right="559" w:hanging="1261"/>
      </w:pPr>
      <w:r>
        <w:t>A</w:t>
      </w:r>
      <w:r>
        <w:rPr>
          <w:spacing w:val="34"/>
        </w:rPr>
        <w:t xml:space="preserve"> </w:t>
      </w:r>
      <w:r>
        <w:t>request for a Panel Hearing must be put in writing to the Clerk to the Local Governors</w:t>
      </w:r>
      <w:r>
        <w:rPr>
          <w:spacing w:val="-2"/>
        </w:rPr>
        <w:t xml:space="preserve"> </w:t>
      </w:r>
      <w:r>
        <w:t>and</w:t>
      </w:r>
      <w:r>
        <w:rPr>
          <w:spacing w:val="-3"/>
        </w:rPr>
        <w:t xml:space="preserve"> </w:t>
      </w:r>
      <w:r>
        <w:t>will</w:t>
      </w:r>
      <w:r>
        <w:rPr>
          <w:spacing w:val="-3"/>
        </w:rPr>
        <w:t xml:space="preserve"> </w:t>
      </w:r>
      <w:r>
        <w:t>usually</w:t>
      </w:r>
      <w:r>
        <w:rPr>
          <w:spacing w:val="-3"/>
        </w:rPr>
        <w:t xml:space="preserve"> </w:t>
      </w:r>
      <w:r>
        <w:t>only</w:t>
      </w:r>
      <w:r>
        <w:rPr>
          <w:spacing w:val="-3"/>
        </w:rPr>
        <w:t xml:space="preserve"> </w:t>
      </w:r>
      <w:r>
        <w:t>be</w:t>
      </w:r>
      <w:r>
        <w:rPr>
          <w:spacing w:val="-3"/>
        </w:rPr>
        <w:t xml:space="preserve"> </w:t>
      </w:r>
      <w:r>
        <w:t>considered</w:t>
      </w:r>
      <w:r>
        <w:rPr>
          <w:spacing w:val="-3"/>
        </w:rPr>
        <w:t xml:space="preserve"> </w:t>
      </w:r>
      <w:r>
        <w:t>if</w:t>
      </w:r>
      <w:r>
        <w:rPr>
          <w:spacing w:val="-3"/>
        </w:rPr>
        <w:t xml:space="preserve"> </w:t>
      </w:r>
      <w:r>
        <w:t>the</w:t>
      </w:r>
      <w:r>
        <w:rPr>
          <w:spacing w:val="-3"/>
        </w:rPr>
        <w:t xml:space="preserve"> </w:t>
      </w:r>
      <w:r>
        <w:t>procedure</w:t>
      </w:r>
      <w:r>
        <w:rPr>
          <w:spacing w:val="-3"/>
        </w:rPr>
        <w:t xml:space="preserve"> </w:t>
      </w:r>
      <w:r>
        <w:t>at</w:t>
      </w:r>
      <w:r>
        <w:rPr>
          <w:spacing w:val="-3"/>
        </w:rPr>
        <w:t xml:space="preserve"> </w:t>
      </w:r>
      <w:r>
        <w:t>Stage</w:t>
      </w:r>
      <w:r>
        <w:rPr>
          <w:spacing w:val="-3"/>
        </w:rPr>
        <w:t xml:space="preserve"> </w:t>
      </w:r>
      <w:r>
        <w:t>2</w:t>
      </w:r>
      <w:r>
        <w:rPr>
          <w:spacing w:val="-3"/>
        </w:rPr>
        <w:t xml:space="preserve"> </w:t>
      </w:r>
      <w:r>
        <w:t>has</w:t>
      </w:r>
      <w:r>
        <w:rPr>
          <w:spacing w:val="-3"/>
        </w:rPr>
        <w:t xml:space="preserve"> </w:t>
      </w:r>
      <w:r>
        <w:t xml:space="preserve">been </w:t>
      </w:r>
      <w:r>
        <w:rPr>
          <w:spacing w:val="-2"/>
        </w:rPr>
        <w:t>completed.</w:t>
      </w:r>
    </w:p>
    <w:p w14:paraId="1B5E680C" w14:textId="77777777" w:rsidR="001B3639" w:rsidRDefault="001B3639" w:rsidP="00F72E8B">
      <w:pPr>
        <w:pStyle w:val="ListParagraph"/>
        <w:numPr>
          <w:ilvl w:val="1"/>
          <w:numId w:val="6"/>
        </w:numPr>
        <w:tabs>
          <w:tab w:val="left" w:pos="1452"/>
          <w:tab w:val="left" w:pos="1460"/>
          <w:tab w:val="left" w:pos="1560"/>
        </w:tabs>
        <w:ind w:right="767" w:hanging="1171"/>
      </w:pPr>
      <w:r>
        <w:t>The</w:t>
      </w:r>
      <w:r>
        <w:rPr>
          <w:spacing w:val="-3"/>
        </w:rPr>
        <w:t xml:space="preserve"> </w:t>
      </w:r>
      <w:r>
        <w:t>written</w:t>
      </w:r>
      <w:r>
        <w:rPr>
          <w:spacing w:val="-3"/>
        </w:rPr>
        <w:t xml:space="preserve"> </w:t>
      </w:r>
      <w:r>
        <w:t>request</w:t>
      </w:r>
      <w:r>
        <w:rPr>
          <w:spacing w:val="-3"/>
        </w:rPr>
        <w:t xml:space="preserve"> </w:t>
      </w:r>
      <w:r>
        <w:t>should</w:t>
      </w:r>
      <w:r>
        <w:rPr>
          <w:spacing w:val="-3"/>
        </w:rPr>
        <w:t xml:space="preserve"> </w:t>
      </w:r>
      <w:r>
        <w:t>usually</w:t>
      </w:r>
      <w:r>
        <w:rPr>
          <w:spacing w:val="-3"/>
        </w:rPr>
        <w:t xml:space="preserve"> </w:t>
      </w:r>
      <w:r>
        <w:t>be</w:t>
      </w:r>
      <w:r>
        <w:rPr>
          <w:spacing w:val="-4"/>
        </w:rPr>
        <w:t xml:space="preserve"> </w:t>
      </w:r>
      <w:r>
        <w:t>made</w:t>
      </w:r>
      <w:r>
        <w:rPr>
          <w:spacing w:val="-3"/>
        </w:rPr>
        <w:t xml:space="preserve"> </w:t>
      </w:r>
      <w:r>
        <w:t>within</w:t>
      </w:r>
      <w:r>
        <w:rPr>
          <w:spacing w:val="-3"/>
        </w:rPr>
        <w:t xml:space="preserve"> </w:t>
      </w:r>
      <w:r>
        <w:rPr>
          <w:b/>
        </w:rPr>
        <w:t>15</w:t>
      </w:r>
      <w:r>
        <w:rPr>
          <w:b/>
          <w:spacing w:val="-3"/>
        </w:rPr>
        <w:t xml:space="preserve"> </w:t>
      </w:r>
      <w:r>
        <w:rPr>
          <w:b/>
        </w:rPr>
        <w:t>school</w:t>
      </w:r>
      <w:r>
        <w:rPr>
          <w:b/>
          <w:spacing w:val="-3"/>
        </w:rPr>
        <w:t xml:space="preserve"> </w:t>
      </w:r>
      <w:r>
        <w:rPr>
          <w:b/>
        </w:rPr>
        <w:t>days</w:t>
      </w:r>
      <w:r>
        <w:rPr>
          <w:b/>
          <w:spacing w:val="-3"/>
        </w:rPr>
        <w:t xml:space="preserve"> </w:t>
      </w:r>
      <w:r>
        <w:t>from</w:t>
      </w:r>
      <w:r>
        <w:rPr>
          <w:spacing w:val="-4"/>
        </w:rPr>
        <w:t xml:space="preserve"> </w:t>
      </w:r>
      <w:r>
        <w:t>receipt</w:t>
      </w:r>
      <w:r>
        <w:rPr>
          <w:spacing w:val="-3"/>
        </w:rPr>
        <w:t xml:space="preserve"> </w:t>
      </w:r>
      <w:r>
        <w:t>of the Stage 2 decision and include:</w:t>
      </w:r>
    </w:p>
    <w:p w14:paraId="0FCA4AD6" w14:textId="77777777" w:rsidR="001B3639" w:rsidRDefault="001B3639" w:rsidP="001B3639">
      <w:pPr>
        <w:pStyle w:val="ListParagraph"/>
        <w:numPr>
          <w:ilvl w:val="2"/>
          <w:numId w:val="6"/>
        </w:numPr>
        <w:tabs>
          <w:tab w:val="left" w:pos="2712"/>
        </w:tabs>
        <w:spacing w:before="201"/>
        <w:ind w:hanging="1162"/>
      </w:pPr>
      <w:r>
        <w:t>a</w:t>
      </w:r>
      <w:r>
        <w:rPr>
          <w:spacing w:val="-6"/>
        </w:rPr>
        <w:t xml:space="preserve"> </w:t>
      </w:r>
      <w:r>
        <w:t>copy</w:t>
      </w:r>
      <w:r>
        <w:rPr>
          <w:spacing w:val="-5"/>
        </w:rPr>
        <w:t xml:space="preserve"> </w:t>
      </w:r>
      <w:r>
        <w:t>of</w:t>
      </w:r>
      <w:r>
        <w:rPr>
          <w:spacing w:val="-5"/>
        </w:rPr>
        <w:t xml:space="preserve"> </w:t>
      </w:r>
      <w:r>
        <w:t>any</w:t>
      </w:r>
      <w:r>
        <w:rPr>
          <w:spacing w:val="-6"/>
        </w:rPr>
        <w:t xml:space="preserve"> </w:t>
      </w:r>
      <w:r>
        <w:t>relevant</w:t>
      </w:r>
      <w:r>
        <w:rPr>
          <w:spacing w:val="-5"/>
        </w:rPr>
        <w:t xml:space="preserve"> </w:t>
      </w:r>
      <w:r>
        <w:t>documents</w:t>
      </w:r>
      <w:r>
        <w:rPr>
          <w:spacing w:val="-5"/>
        </w:rPr>
        <w:t xml:space="preserve"> </w:t>
      </w:r>
      <w:r>
        <w:t>and</w:t>
      </w:r>
      <w:r>
        <w:rPr>
          <w:spacing w:val="-5"/>
        </w:rPr>
        <w:t xml:space="preserve"> </w:t>
      </w:r>
      <w:r>
        <w:t>full</w:t>
      </w:r>
      <w:r>
        <w:rPr>
          <w:spacing w:val="-6"/>
        </w:rPr>
        <w:t xml:space="preserve"> </w:t>
      </w:r>
      <w:r>
        <w:t>contact</w:t>
      </w:r>
      <w:r>
        <w:rPr>
          <w:spacing w:val="-5"/>
        </w:rPr>
        <w:t xml:space="preserve"> </w:t>
      </w:r>
      <w:proofErr w:type="gramStart"/>
      <w:r>
        <w:rPr>
          <w:spacing w:val="-2"/>
        </w:rPr>
        <w:t>details;</w:t>
      </w:r>
      <w:proofErr w:type="gramEnd"/>
    </w:p>
    <w:p w14:paraId="5EA5A93D" w14:textId="77777777" w:rsidR="001B3639" w:rsidRDefault="001B3639" w:rsidP="001B3639">
      <w:pPr>
        <w:pStyle w:val="ListParagraph"/>
        <w:numPr>
          <w:ilvl w:val="2"/>
          <w:numId w:val="6"/>
        </w:numPr>
        <w:tabs>
          <w:tab w:val="left" w:pos="2712"/>
          <w:tab w:val="left" w:pos="2720"/>
        </w:tabs>
        <w:ind w:left="2720" w:right="1183" w:hanging="1171"/>
      </w:pPr>
      <w:r>
        <w:t>details</w:t>
      </w:r>
      <w:r>
        <w:rPr>
          <w:spacing w:val="-4"/>
        </w:rPr>
        <w:t xml:space="preserve"> </w:t>
      </w:r>
      <w:r>
        <w:t>of</w:t>
      </w:r>
      <w:r>
        <w:rPr>
          <w:spacing w:val="-4"/>
        </w:rPr>
        <w:t xml:space="preserve"> </w:t>
      </w:r>
      <w:r>
        <w:t>all</w:t>
      </w:r>
      <w:r>
        <w:rPr>
          <w:spacing w:val="-5"/>
        </w:rPr>
        <w:t xml:space="preserve"> </w:t>
      </w:r>
      <w:r>
        <w:t>the</w:t>
      </w:r>
      <w:r>
        <w:rPr>
          <w:spacing w:val="-4"/>
        </w:rPr>
        <w:t xml:space="preserve"> </w:t>
      </w:r>
      <w:r>
        <w:t>grounds</w:t>
      </w:r>
      <w:r>
        <w:rPr>
          <w:spacing w:val="-5"/>
        </w:rPr>
        <w:t xml:space="preserve"> </w:t>
      </w:r>
      <w:r>
        <w:t>of</w:t>
      </w:r>
      <w:r>
        <w:rPr>
          <w:spacing w:val="-4"/>
        </w:rPr>
        <w:t xml:space="preserve"> </w:t>
      </w:r>
      <w:r>
        <w:t>the</w:t>
      </w:r>
      <w:r>
        <w:rPr>
          <w:spacing w:val="-4"/>
        </w:rPr>
        <w:t xml:space="preserve"> </w:t>
      </w:r>
      <w:r>
        <w:t>complaint</w:t>
      </w:r>
      <w:r>
        <w:rPr>
          <w:spacing w:val="-4"/>
        </w:rPr>
        <w:t xml:space="preserve"> </w:t>
      </w:r>
      <w:r>
        <w:t>about</w:t>
      </w:r>
      <w:r>
        <w:rPr>
          <w:spacing w:val="-4"/>
        </w:rPr>
        <w:t xml:space="preserve"> </w:t>
      </w:r>
      <w:r>
        <w:t>which</w:t>
      </w:r>
      <w:r>
        <w:rPr>
          <w:spacing w:val="-4"/>
        </w:rPr>
        <w:t xml:space="preserve"> </w:t>
      </w:r>
      <w:r>
        <w:t>the</w:t>
      </w:r>
      <w:r>
        <w:rPr>
          <w:spacing w:val="-4"/>
        </w:rPr>
        <w:t xml:space="preserve"> </w:t>
      </w:r>
      <w:r>
        <w:t xml:space="preserve">Parent remains dissatisfied and the outcome </w:t>
      </w:r>
      <w:proofErr w:type="gramStart"/>
      <w:r>
        <w:t>desired;</w:t>
      </w:r>
      <w:proofErr w:type="gramEnd"/>
    </w:p>
    <w:p w14:paraId="145A7D87" w14:textId="77777777" w:rsidR="001B3639" w:rsidRDefault="001B3639" w:rsidP="001B3639">
      <w:pPr>
        <w:pStyle w:val="ListParagraph"/>
        <w:numPr>
          <w:ilvl w:val="2"/>
          <w:numId w:val="6"/>
        </w:numPr>
        <w:tabs>
          <w:tab w:val="left" w:pos="2712"/>
          <w:tab w:val="left" w:pos="2720"/>
        </w:tabs>
        <w:spacing w:before="199"/>
        <w:ind w:left="2720" w:right="649" w:hanging="1171"/>
      </w:pPr>
      <w:r>
        <w:t>a list of the documents which the Parents believe to be in the Academy’s</w:t>
      </w:r>
      <w:r>
        <w:rPr>
          <w:spacing w:val="-4"/>
        </w:rPr>
        <w:t xml:space="preserve"> </w:t>
      </w:r>
      <w:r>
        <w:t>possession</w:t>
      </w:r>
      <w:r>
        <w:rPr>
          <w:spacing w:val="-5"/>
        </w:rPr>
        <w:t xml:space="preserve"> </w:t>
      </w:r>
      <w:r>
        <w:t>and</w:t>
      </w:r>
      <w:r>
        <w:rPr>
          <w:spacing w:val="-4"/>
        </w:rPr>
        <w:t xml:space="preserve"> </w:t>
      </w:r>
      <w:r>
        <w:t>wish</w:t>
      </w:r>
      <w:r>
        <w:rPr>
          <w:spacing w:val="-4"/>
        </w:rPr>
        <w:t xml:space="preserve"> </w:t>
      </w:r>
      <w:r>
        <w:t>the</w:t>
      </w:r>
      <w:r>
        <w:rPr>
          <w:spacing w:val="-4"/>
        </w:rPr>
        <w:t xml:space="preserve"> </w:t>
      </w:r>
      <w:r>
        <w:t>Complaint</w:t>
      </w:r>
      <w:r>
        <w:rPr>
          <w:spacing w:val="-4"/>
        </w:rPr>
        <w:t xml:space="preserve"> </w:t>
      </w:r>
      <w:r>
        <w:t>Panel</w:t>
      </w:r>
      <w:r>
        <w:rPr>
          <w:spacing w:val="-4"/>
        </w:rPr>
        <w:t xml:space="preserve"> </w:t>
      </w:r>
      <w:r>
        <w:t>to</w:t>
      </w:r>
      <w:r>
        <w:rPr>
          <w:spacing w:val="-4"/>
        </w:rPr>
        <w:t xml:space="preserve"> </w:t>
      </w:r>
      <w:r>
        <w:t>consider;</w:t>
      </w:r>
      <w:r>
        <w:rPr>
          <w:spacing w:val="-4"/>
        </w:rPr>
        <w:t xml:space="preserve"> </w:t>
      </w:r>
      <w:r>
        <w:t>and</w:t>
      </w:r>
    </w:p>
    <w:p w14:paraId="6E8E5AE3" w14:textId="77777777" w:rsidR="001B3639" w:rsidRDefault="001B3639" w:rsidP="001B3639">
      <w:pPr>
        <w:pStyle w:val="ListParagraph"/>
        <w:numPr>
          <w:ilvl w:val="2"/>
          <w:numId w:val="6"/>
        </w:numPr>
        <w:tabs>
          <w:tab w:val="left" w:pos="2712"/>
          <w:tab w:val="left" w:pos="2720"/>
        </w:tabs>
        <w:ind w:left="2720" w:right="681" w:hanging="1171"/>
      </w:pPr>
      <w:r>
        <w:t>whether</w:t>
      </w:r>
      <w:r>
        <w:rPr>
          <w:spacing w:val="-4"/>
        </w:rPr>
        <w:t xml:space="preserve"> </w:t>
      </w:r>
      <w:r>
        <w:t>the</w:t>
      </w:r>
      <w:r>
        <w:rPr>
          <w:spacing w:val="-4"/>
        </w:rPr>
        <w:t xml:space="preserve"> </w:t>
      </w:r>
      <w:r>
        <w:t>Parent</w:t>
      </w:r>
      <w:r>
        <w:rPr>
          <w:spacing w:val="-4"/>
        </w:rPr>
        <w:t xml:space="preserve"> </w:t>
      </w:r>
      <w:r>
        <w:t>proposes</w:t>
      </w:r>
      <w:r>
        <w:rPr>
          <w:spacing w:val="-4"/>
        </w:rPr>
        <w:t xml:space="preserve"> </w:t>
      </w:r>
      <w:r>
        <w:t>to</w:t>
      </w:r>
      <w:r>
        <w:rPr>
          <w:spacing w:val="-4"/>
        </w:rPr>
        <w:t xml:space="preserve"> </w:t>
      </w:r>
      <w:r>
        <w:t>be</w:t>
      </w:r>
      <w:r>
        <w:rPr>
          <w:spacing w:val="-4"/>
        </w:rPr>
        <w:t xml:space="preserve"> </w:t>
      </w:r>
      <w:r>
        <w:t>accompanied</w:t>
      </w:r>
      <w:r>
        <w:rPr>
          <w:spacing w:val="-4"/>
        </w:rPr>
        <w:t xml:space="preserve"> </w:t>
      </w:r>
      <w:r>
        <w:t>to</w:t>
      </w:r>
      <w:r>
        <w:rPr>
          <w:spacing w:val="-4"/>
        </w:rPr>
        <w:t xml:space="preserve"> </w:t>
      </w:r>
      <w:r>
        <w:t>the</w:t>
      </w:r>
      <w:r>
        <w:rPr>
          <w:spacing w:val="-4"/>
        </w:rPr>
        <w:t xml:space="preserve"> </w:t>
      </w:r>
      <w:r>
        <w:t>Panel</w:t>
      </w:r>
      <w:r>
        <w:rPr>
          <w:spacing w:val="-4"/>
        </w:rPr>
        <w:t xml:space="preserve"> </w:t>
      </w:r>
      <w:r>
        <w:t>Hearing (see paragraph 3.5 below).</w:t>
      </w:r>
    </w:p>
    <w:p w14:paraId="6641B52B" w14:textId="77777777" w:rsidR="001B3639" w:rsidRDefault="001B3639" w:rsidP="001B3639">
      <w:pPr>
        <w:pStyle w:val="ListParagraph"/>
        <w:numPr>
          <w:ilvl w:val="1"/>
          <w:numId w:val="5"/>
        </w:numPr>
        <w:tabs>
          <w:tab w:val="left" w:pos="1453"/>
          <w:tab w:val="left" w:pos="1460"/>
        </w:tabs>
        <w:spacing w:before="201"/>
        <w:ind w:right="559" w:hanging="1171"/>
      </w:pPr>
      <w:r>
        <w:t>If</w:t>
      </w:r>
      <w:r>
        <w:rPr>
          <w:spacing w:val="-3"/>
        </w:rPr>
        <w:t xml:space="preserve"> </w:t>
      </w:r>
      <w:r>
        <w:t>assistance</w:t>
      </w:r>
      <w:r>
        <w:rPr>
          <w:spacing w:val="-4"/>
        </w:rPr>
        <w:t xml:space="preserve"> </w:t>
      </w:r>
      <w:r>
        <w:t>with</w:t>
      </w:r>
      <w:r>
        <w:rPr>
          <w:spacing w:val="-3"/>
        </w:rPr>
        <w:t xml:space="preserve"> </w:t>
      </w:r>
      <w:r>
        <w:t>the</w:t>
      </w:r>
      <w:r>
        <w:rPr>
          <w:spacing w:val="-3"/>
        </w:rPr>
        <w:t xml:space="preserve"> </w:t>
      </w:r>
      <w:r>
        <w:t>request</w:t>
      </w:r>
      <w:r>
        <w:rPr>
          <w:spacing w:val="-3"/>
        </w:rPr>
        <w:t xml:space="preserve"> </w:t>
      </w:r>
      <w:r>
        <w:t>is</w:t>
      </w:r>
      <w:r>
        <w:rPr>
          <w:spacing w:val="-3"/>
        </w:rPr>
        <w:t xml:space="preserve"> </w:t>
      </w:r>
      <w:r>
        <w:t>required,</w:t>
      </w:r>
      <w:r>
        <w:rPr>
          <w:spacing w:val="-3"/>
        </w:rPr>
        <w:t xml:space="preserve"> </w:t>
      </w:r>
      <w:r>
        <w:t>for</w:t>
      </w:r>
      <w:r>
        <w:rPr>
          <w:spacing w:val="-3"/>
        </w:rPr>
        <w:t xml:space="preserve"> </w:t>
      </w:r>
      <w:r>
        <w:t>example</w:t>
      </w:r>
      <w:r>
        <w:rPr>
          <w:spacing w:val="-3"/>
        </w:rPr>
        <w:t xml:space="preserve"> </w:t>
      </w:r>
      <w:r>
        <w:t>because</w:t>
      </w:r>
      <w:r>
        <w:rPr>
          <w:spacing w:val="-3"/>
        </w:rPr>
        <w:t xml:space="preserve"> </w:t>
      </w:r>
      <w:r>
        <w:t>of</w:t>
      </w:r>
      <w:r>
        <w:rPr>
          <w:spacing w:val="-3"/>
        </w:rPr>
        <w:t xml:space="preserve"> </w:t>
      </w:r>
      <w:r>
        <w:t>a</w:t>
      </w:r>
      <w:r>
        <w:rPr>
          <w:spacing w:val="-3"/>
        </w:rPr>
        <w:t xml:space="preserve"> </w:t>
      </w:r>
      <w:r>
        <w:t>disability,</w:t>
      </w:r>
      <w:r>
        <w:rPr>
          <w:spacing w:val="-3"/>
        </w:rPr>
        <w:t xml:space="preserve"> </w:t>
      </w:r>
      <w:r>
        <w:t xml:space="preserve">please inform the Clerk to the Local Governors who will be happy to make appropriate </w:t>
      </w:r>
      <w:r>
        <w:rPr>
          <w:spacing w:val="-2"/>
        </w:rPr>
        <w:t>arrangements.</w:t>
      </w:r>
    </w:p>
    <w:p w14:paraId="01D01275" w14:textId="77777777" w:rsidR="001B3639" w:rsidRDefault="001B3639" w:rsidP="001B3639">
      <w:pPr>
        <w:pStyle w:val="ListParagraph"/>
        <w:numPr>
          <w:ilvl w:val="1"/>
          <w:numId w:val="5"/>
        </w:numPr>
        <w:tabs>
          <w:tab w:val="left" w:pos="1460"/>
          <w:tab w:val="left" w:pos="1513"/>
        </w:tabs>
        <w:ind w:right="622" w:hanging="1171"/>
      </w:pPr>
      <w:r>
        <w:t>The</w:t>
      </w:r>
      <w:r>
        <w:rPr>
          <w:spacing w:val="40"/>
        </w:rPr>
        <w:t xml:space="preserve"> </w:t>
      </w:r>
      <w:r>
        <w:t>Clerk</w:t>
      </w:r>
      <w:r>
        <w:rPr>
          <w:spacing w:val="-3"/>
        </w:rPr>
        <w:t xml:space="preserve"> </w:t>
      </w:r>
      <w:r>
        <w:t>to</w:t>
      </w:r>
      <w:r>
        <w:rPr>
          <w:spacing w:val="-4"/>
        </w:rPr>
        <w:t xml:space="preserve"> </w:t>
      </w:r>
      <w:r>
        <w:t>the</w:t>
      </w:r>
      <w:r>
        <w:rPr>
          <w:spacing w:val="-3"/>
        </w:rPr>
        <w:t xml:space="preserve"> </w:t>
      </w:r>
      <w:r>
        <w:t>Local</w:t>
      </w:r>
      <w:r>
        <w:rPr>
          <w:spacing w:val="-3"/>
        </w:rPr>
        <w:t xml:space="preserve"> </w:t>
      </w:r>
      <w:r>
        <w:t>Governors</w:t>
      </w:r>
      <w:r>
        <w:rPr>
          <w:spacing w:val="-3"/>
        </w:rPr>
        <w:t xml:space="preserve"> </w:t>
      </w:r>
      <w:r>
        <w:t>will</w:t>
      </w:r>
      <w:r>
        <w:rPr>
          <w:spacing w:val="-4"/>
        </w:rPr>
        <w:t xml:space="preserve"> </w:t>
      </w:r>
      <w:r>
        <w:t>acknowledge</w:t>
      </w:r>
      <w:r>
        <w:rPr>
          <w:spacing w:val="-3"/>
        </w:rPr>
        <w:t xml:space="preserve"> </w:t>
      </w:r>
      <w:r>
        <w:t>the</w:t>
      </w:r>
      <w:r>
        <w:rPr>
          <w:spacing w:val="-3"/>
        </w:rPr>
        <w:t xml:space="preserve"> </w:t>
      </w:r>
      <w:r>
        <w:t>request</w:t>
      </w:r>
      <w:r>
        <w:rPr>
          <w:spacing w:val="-3"/>
        </w:rPr>
        <w:t xml:space="preserve"> </w:t>
      </w:r>
      <w:r>
        <w:t>for</w:t>
      </w:r>
      <w:r>
        <w:rPr>
          <w:spacing w:val="-3"/>
        </w:rPr>
        <w:t xml:space="preserve"> </w:t>
      </w:r>
      <w:r>
        <w:t>a</w:t>
      </w:r>
      <w:r>
        <w:rPr>
          <w:spacing w:val="-3"/>
        </w:rPr>
        <w:t xml:space="preserve"> </w:t>
      </w:r>
      <w:r>
        <w:t>Panel</w:t>
      </w:r>
      <w:r>
        <w:rPr>
          <w:spacing w:val="-3"/>
        </w:rPr>
        <w:t xml:space="preserve"> </w:t>
      </w:r>
      <w:r>
        <w:t xml:space="preserve">Hearing in writing within </w:t>
      </w:r>
      <w:r>
        <w:rPr>
          <w:b/>
        </w:rPr>
        <w:t xml:space="preserve">5 school days </w:t>
      </w:r>
      <w:r>
        <w:t>of receipt.</w:t>
      </w:r>
    </w:p>
    <w:p w14:paraId="2660D232" w14:textId="77777777" w:rsidR="001B3639" w:rsidRDefault="001B3639" w:rsidP="001B3639">
      <w:pPr>
        <w:pStyle w:val="ListParagraph"/>
        <w:numPr>
          <w:ilvl w:val="1"/>
          <w:numId w:val="5"/>
        </w:numPr>
        <w:tabs>
          <w:tab w:val="left" w:pos="1452"/>
          <w:tab w:val="left" w:pos="1460"/>
        </w:tabs>
        <w:spacing w:before="199"/>
        <w:ind w:right="548" w:hanging="1171"/>
      </w:pPr>
      <w:r>
        <w:t>Every</w:t>
      </w:r>
      <w:r>
        <w:rPr>
          <w:spacing w:val="-3"/>
        </w:rPr>
        <w:t xml:space="preserve"> </w:t>
      </w:r>
      <w:r>
        <w:t>effort</w:t>
      </w:r>
      <w:r>
        <w:rPr>
          <w:spacing w:val="-4"/>
        </w:rPr>
        <w:t xml:space="preserve"> </w:t>
      </w:r>
      <w:r>
        <w:t>will</w:t>
      </w:r>
      <w:r>
        <w:rPr>
          <w:spacing w:val="-3"/>
        </w:rPr>
        <w:t xml:space="preserve"> </w:t>
      </w:r>
      <w:r>
        <w:t>be</w:t>
      </w:r>
      <w:r>
        <w:rPr>
          <w:spacing w:val="-3"/>
        </w:rPr>
        <w:t xml:space="preserve"> </w:t>
      </w:r>
      <w:r>
        <w:t>made</w:t>
      </w:r>
      <w:r>
        <w:rPr>
          <w:spacing w:val="-3"/>
        </w:rPr>
        <w:t xml:space="preserve"> </w:t>
      </w:r>
      <w:r>
        <w:t>to</w:t>
      </w:r>
      <w:r>
        <w:rPr>
          <w:spacing w:val="-3"/>
        </w:rPr>
        <w:t xml:space="preserve"> </w:t>
      </w:r>
      <w:r>
        <w:t>enable</w:t>
      </w:r>
      <w:r>
        <w:rPr>
          <w:spacing w:val="-3"/>
        </w:rPr>
        <w:t xml:space="preserve"> </w:t>
      </w:r>
      <w:r>
        <w:t>the</w:t>
      </w:r>
      <w:r>
        <w:rPr>
          <w:spacing w:val="-3"/>
        </w:rPr>
        <w:t xml:space="preserve"> </w:t>
      </w:r>
      <w:r>
        <w:t>Panel</w:t>
      </w:r>
      <w:r>
        <w:rPr>
          <w:spacing w:val="-3"/>
        </w:rPr>
        <w:t xml:space="preserve"> </w:t>
      </w:r>
      <w:r>
        <w:t>Hearing</w:t>
      </w:r>
      <w:r>
        <w:rPr>
          <w:spacing w:val="-3"/>
        </w:rPr>
        <w:t xml:space="preserve"> </w:t>
      </w:r>
      <w:r>
        <w:t>to</w:t>
      </w:r>
      <w:r>
        <w:rPr>
          <w:spacing w:val="-3"/>
        </w:rPr>
        <w:t xml:space="preserve"> </w:t>
      </w:r>
      <w:r>
        <w:t>take</w:t>
      </w:r>
      <w:r>
        <w:rPr>
          <w:spacing w:val="-4"/>
        </w:rPr>
        <w:t xml:space="preserve"> </w:t>
      </w:r>
      <w:r>
        <w:t>place</w:t>
      </w:r>
      <w:r>
        <w:rPr>
          <w:spacing w:val="-3"/>
        </w:rPr>
        <w:t xml:space="preserve"> </w:t>
      </w:r>
      <w:r>
        <w:t>within</w:t>
      </w:r>
      <w:r>
        <w:rPr>
          <w:spacing w:val="-4"/>
        </w:rPr>
        <w:t xml:space="preserve"> </w:t>
      </w:r>
      <w:r w:rsidRPr="00E05E4B">
        <w:rPr>
          <w:b/>
        </w:rPr>
        <w:t>25</w:t>
      </w:r>
      <w:r w:rsidRPr="00E05E4B">
        <w:rPr>
          <w:b/>
          <w:spacing w:val="-3"/>
        </w:rPr>
        <w:t xml:space="preserve"> </w:t>
      </w:r>
      <w:r w:rsidRPr="00E05E4B">
        <w:rPr>
          <w:b/>
        </w:rPr>
        <w:t>school</w:t>
      </w:r>
      <w:r>
        <w:rPr>
          <w:b/>
        </w:rPr>
        <w:t xml:space="preserve"> days </w:t>
      </w:r>
      <w:r>
        <w:t>of receipt of the request.</w:t>
      </w:r>
    </w:p>
    <w:p w14:paraId="6B6C8AC6" w14:textId="77777777" w:rsidR="001B3639" w:rsidRDefault="001B3639" w:rsidP="001B3639">
      <w:pPr>
        <w:pStyle w:val="ListParagraph"/>
        <w:numPr>
          <w:ilvl w:val="1"/>
          <w:numId w:val="5"/>
        </w:numPr>
        <w:tabs>
          <w:tab w:val="left" w:pos="1460"/>
          <w:tab w:val="left" w:pos="1513"/>
        </w:tabs>
        <w:ind w:right="1110" w:hanging="1171"/>
      </w:pPr>
      <w:r>
        <w:t>Parents</w:t>
      </w:r>
      <w:r>
        <w:rPr>
          <w:spacing w:val="40"/>
        </w:rPr>
        <w:t xml:space="preserve"> </w:t>
      </w:r>
      <w:r>
        <w:t>may</w:t>
      </w:r>
      <w:r>
        <w:rPr>
          <w:spacing w:val="-3"/>
        </w:rPr>
        <w:t xml:space="preserve"> </w:t>
      </w:r>
      <w:r>
        <w:t>withdraw</w:t>
      </w:r>
      <w:r>
        <w:rPr>
          <w:spacing w:val="-4"/>
        </w:rPr>
        <w:t xml:space="preserve"> </w:t>
      </w:r>
      <w:r>
        <w:t>their</w:t>
      </w:r>
      <w:r>
        <w:rPr>
          <w:spacing w:val="-3"/>
        </w:rPr>
        <w:t xml:space="preserve"> </w:t>
      </w:r>
      <w:r>
        <w:t>request</w:t>
      </w:r>
      <w:r>
        <w:rPr>
          <w:spacing w:val="-4"/>
        </w:rPr>
        <w:t xml:space="preserve"> </w:t>
      </w:r>
      <w:r>
        <w:t>for</w:t>
      </w:r>
      <w:r>
        <w:rPr>
          <w:spacing w:val="-3"/>
        </w:rPr>
        <w:t xml:space="preserve"> </w:t>
      </w:r>
      <w:r>
        <w:t>a</w:t>
      </w:r>
      <w:r>
        <w:rPr>
          <w:spacing w:val="-3"/>
        </w:rPr>
        <w:t xml:space="preserve"> </w:t>
      </w:r>
      <w:r>
        <w:t>Panel</w:t>
      </w:r>
      <w:r>
        <w:rPr>
          <w:spacing w:val="-3"/>
        </w:rPr>
        <w:t xml:space="preserve"> </w:t>
      </w:r>
      <w:r>
        <w:t>Hearing</w:t>
      </w:r>
      <w:r>
        <w:rPr>
          <w:spacing w:val="-3"/>
        </w:rPr>
        <w:t xml:space="preserve"> </w:t>
      </w:r>
      <w:r>
        <w:t>at</w:t>
      </w:r>
      <w:r>
        <w:rPr>
          <w:spacing w:val="-3"/>
        </w:rPr>
        <w:t xml:space="preserve"> </w:t>
      </w:r>
      <w:r>
        <w:t>any</w:t>
      </w:r>
      <w:r>
        <w:rPr>
          <w:spacing w:val="-3"/>
        </w:rPr>
        <w:t xml:space="preserve"> </w:t>
      </w:r>
      <w:r>
        <w:t>point</w:t>
      </w:r>
      <w:r>
        <w:rPr>
          <w:spacing w:val="-3"/>
        </w:rPr>
        <w:t xml:space="preserve"> </w:t>
      </w:r>
      <w:r>
        <w:t>up</w:t>
      </w:r>
      <w:r>
        <w:rPr>
          <w:spacing w:val="-3"/>
        </w:rPr>
        <w:t xml:space="preserve"> </w:t>
      </w:r>
      <w:r>
        <w:t>to</w:t>
      </w:r>
      <w:r>
        <w:rPr>
          <w:spacing w:val="-3"/>
        </w:rPr>
        <w:t xml:space="preserve"> </w:t>
      </w:r>
      <w:r>
        <w:t xml:space="preserve">and </w:t>
      </w:r>
      <w:proofErr w:type="gramStart"/>
      <w:r>
        <w:t>including</w:t>
      </w:r>
      <w:proofErr w:type="gramEnd"/>
      <w:r>
        <w:t xml:space="preserve"> the intended date of the Panel Hearing.</w:t>
      </w:r>
    </w:p>
    <w:p w14:paraId="3E14D121" w14:textId="77777777" w:rsidR="001B3639" w:rsidRDefault="001B3639" w:rsidP="001B3639">
      <w:pPr>
        <w:pStyle w:val="Heading1"/>
        <w:numPr>
          <w:ilvl w:val="0"/>
          <w:numId w:val="7"/>
        </w:numPr>
        <w:tabs>
          <w:tab w:val="left" w:pos="1512"/>
        </w:tabs>
        <w:spacing w:before="201"/>
        <w:ind w:hanging="1222"/>
      </w:pPr>
      <w:r>
        <w:t>Planning</w:t>
      </w:r>
      <w:r>
        <w:rPr>
          <w:spacing w:val="-7"/>
        </w:rPr>
        <w:t xml:space="preserve"> </w:t>
      </w:r>
      <w:r>
        <w:t>the</w:t>
      </w:r>
      <w:r>
        <w:rPr>
          <w:spacing w:val="-7"/>
        </w:rPr>
        <w:t xml:space="preserve"> </w:t>
      </w:r>
      <w:r>
        <w:t>Panel</w:t>
      </w:r>
      <w:r>
        <w:rPr>
          <w:spacing w:val="-7"/>
        </w:rPr>
        <w:t xml:space="preserve"> </w:t>
      </w:r>
      <w:r>
        <w:rPr>
          <w:spacing w:val="-2"/>
        </w:rPr>
        <w:t>Hearing</w:t>
      </w:r>
    </w:p>
    <w:p w14:paraId="3FA7BAED" w14:textId="77777777" w:rsidR="001B3639" w:rsidRDefault="001B3639" w:rsidP="001B3639">
      <w:pPr>
        <w:pStyle w:val="ListParagraph"/>
        <w:numPr>
          <w:ilvl w:val="1"/>
          <w:numId w:val="7"/>
        </w:numPr>
        <w:tabs>
          <w:tab w:val="left" w:pos="1452"/>
          <w:tab w:val="left" w:pos="1460"/>
        </w:tabs>
        <w:spacing w:before="199"/>
        <w:ind w:left="1460" w:right="441" w:hanging="1171"/>
      </w:pPr>
      <w:r>
        <w:t xml:space="preserve">The Clerk to the Local Governors will </w:t>
      </w:r>
      <w:proofErr w:type="spellStart"/>
      <w:r>
        <w:t>endeavour</w:t>
      </w:r>
      <w:proofErr w:type="spellEnd"/>
      <w:r>
        <w:t xml:space="preserve"> to send written notification to each party</w:t>
      </w:r>
      <w:r>
        <w:rPr>
          <w:spacing w:val="-3"/>
        </w:rPr>
        <w:t xml:space="preserve"> </w:t>
      </w:r>
      <w:r>
        <w:t>of</w:t>
      </w:r>
      <w:r>
        <w:rPr>
          <w:spacing w:val="-3"/>
        </w:rPr>
        <w:t xml:space="preserve"> </w:t>
      </w:r>
      <w:r>
        <w:t>the</w:t>
      </w:r>
      <w:r>
        <w:rPr>
          <w:spacing w:val="-4"/>
        </w:rPr>
        <w:t xml:space="preserve"> </w:t>
      </w:r>
      <w:r>
        <w:t>date,</w:t>
      </w:r>
      <w:r>
        <w:rPr>
          <w:spacing w:val="-3"/>
        </w:rPr>
        <w:t xml:space="preserve"> </w:t>
      </w:r>
      <w:r>
        <w:t>time</w:t>
      </w:r>
      <w:r>
        <w:rPr>
          <w:spacing w:val="-3"/>
        </w:rPr>
        <w:t xml:space="preserve"> </w:t>
      </w:r>
      <w:r>
        <w:t>and</w:t>
      </w:r>
      <w:r>
        <w:rPr>
          <w:spacing w:val="-3"/>
        </w:rPr>
        <w:t xml:space="preserve"> </w:t>
      </w:r>
      <w:r>
        <w:t>place</w:t>
      </w:r>
      <w:r>
        <w:rPr>
          <w:spacing w:val="-3"/>
        </w:rPr>
        <w:t xml:space="preserve"> </w:t>
      </w:r>
      <w:r>
        <w:t>of</w:t>
      </w:r>
      <w:r>
        <w:rPr>
          <w:spacing w:val="-3"/>
        </w:rPr>
        <w:t xml:space="preserve"> </w:t>
      </w:r>
      <w:r>
        <w:t>the</w:t>
      </w:r>
      <w:r>
        <w:rPr>
          <w:spacing w:val="-3"/>
        </w:rPr>
        <w:t xml:space="preserve"> </w:t>
      </w:r>
      <w:r>
        <w:t>Panel</w:t>
      </w:r>
      <w:r>
        <w:rPr>
          <w:spacing w:val="-3"/>
        </w:rPr>
        <w:t xml:space="preserve"> </w:t>
      </w:r>
      <w:r>
        <w:t>Hearing</w:t>
      </w:r>
      <w:r>
        <w:rPr>
          <w:spacing w:val="-3"/>
        </w:rPr>
        <w:t xml:space="preserve"> </w:t>
      </w:r>
      <w:r>
        <w:t>at</w:t>
      </w:r>
      <w:r>
        <w:rPr>
          <w:spacing w:val="-3"/>
        </w:rPr>
        <w:t xml:space="preserve"> </w:t>
      </w:r>
      <w:r>
        <w:t>least</w:t>
      </w:r>
      <w:r>
        <w:rPr>
          <w:spacing w:val="-3"/>
        </w:rPr>
        <w:t xml:space="preserve"> </w:t>
      </w:r>
      <w:r w:rsidRPr="00E05E4B">
        <w:rPr>
          <w:b/>
        </w:rPr>
        <w:t>15</w:t>
      </w:r>
      <w:r w:rsidRPr="00E05E4B">
        <w:rPr>
          <w:b/>
          <w:spacing w:val="-3"/>
        </w:rPr>
        <w:t xml:space="preserve"> </w:t>
      </w:r>
      <w:r w:rsidRPr="00E05E4B">
        <w:rPr>
          <w:b/>
        </w:rPr>
        <w:t>school</w:t>
      </w:r>
      <w:r w:rsidRPr="00E05E4B">
        <w:rPr>
          <w:b/>
          <w:spacing w:val="-4"/>
        </w:rPr>
        <w:t xml:space="preserve"> </w:t>
      </w:r>
      <w:r w:rsidRPr="00E05E4B">
        <w:rPr>
          <w:b/>
        </w:rPr>
        <w:t>days</w:t>
      </w:r>
      <w:r>
        <w:rPr>
          <w:b/>
          <w:spacing w:val="-3"/>
        </w:rPr>
        <w:t xml:space="preserve"> </w:t>
      </w:r>
      <w:r>
        <w:t>before the date of the Panel Hearing.</w:t>
      </w:r>
    </w:p>
    <w:p w14:paraId="20BAEB12" w14:textId="77777777" w:rsidR="001B3639" w:rsidRDefault="001B3639" w:rsidP="001B3639">
      <w:pPr>
        <w:pStyle w:val="ListParagraph"/>
        <w:numPr>
          <w:ilvl w:val="1"/>
          <w:numId w:val="7"/>
        </w:numPr>
        <w:tabs>
          <w:tab w:val="left" w:pos="1452"/>
          <w:tab w:val="left" w:pos="1460"/>
        </w:tabs>
        <w:ind w:left="1460" w:right="734" w:hanging="1171"/>
        <w:jc w:val="both"/>
      </w:pPr>
      <w:r>
        <w:t>Copies</w:t>
      </w:r>
      <w:r>
        <w:rPr>
          <w:spacing w:val="-3"/>
        </w:rPr>
        <w:t xml:space="preserve"> </w:t>
      </w:r>
      <w:r>
        <w:t>of</w:t>
      </w:r>
      <w:r>
        <w:rPr>
          <w:spacing w:val="-3"/>
        </w:rPr>
        <w:t xml:space="preserve"> </w:t>
      </w:r>
      <w:r>
        <w:t>any</w:t>
      </w:r>
      <w:r>
        <w:rPr>
          <w:spacing w:val="-3"/>
        </w:rPr>
        <w:t xml:space="preserve"> </w:t>
      </w:r>
      <w:r>
        <w:t>additional</w:t>
      </w:r>
      <w:r>
        <w:rPr>
          <w:spacing w:val="-3"/>
        </w:rPr>
        <w:t xml:space="preserve"> </w:t>
      </w:r>
      <w:r>
        <w:t>documents</w:t>
      </w:r>
      <w:r>
        <w:rPr>
          <w:spacing w:val="-4"/>
        </w:rPr>
        <w:t xml:space="preserve"> </w:t>
      </w:r>
      <w:r>
        <w:t>that</w:t>
      </w:r>
      <w:r>
        <w:rPr>
          <w:spacing w:val="-3"/>
        </w:rPr>
        <w:t xml:space="preserve"> </w:t>
      </w:r>
      <w:r>
        <w:t>the</w:t>
      </w:r>
      <w:r>
        <w:rPr>
          <w:spacing w:val="-3"/>
        </w:rPr>
        <w:t xml:space="preserve"> </w:t>
      </w:r>
      <w:r>
        <w:t>Parent</w:t>
      </w:r>
      <w:r>
        <w:rPr>
          <w:spacing w:val="-3"/>
        </w:rPr>
        <w:t xml:space="preserve"> </w:t>
      </w:r>
      <w:r>
        <w:t>wishes</w:t>
      </w:r>
      <w:r>
        <w:rPr>
          <w:spacing w:val="-3"/>
        </w:rPr>
        <w:t xml:space="preserve"> </w:t>
      </w:r>
      <w:r>
        <w:t>the</w:t>
      </w:r>
      <w:r>
        <w:rPr>
          <w:spacing w:val="-3"/>
        </w:rPr>
        <w:t xml:space="preserve"> </w:t>
      </w:r>
      <w:r>
        <w:t>Complaint</w:t>
      </w:r>
      <w:r>
        <w:rPr>
          <w:spacing w:val="-3"/>
        </w:rPr>
        <w:t xml:space="preserve"> </w:t>
      </w:r>
      <w:r>
        <w:t>Panel</w:t>
      </w:r>
      <w:r>
        <w:rPr>
          <w:spacing w:val="-3"/>
        </w:rPr>
        <w:t xml:space="preserve"> </w:t>
      </w:r>
      <w:r>
        <w:t>to consider</w:t>
      </w:r>
      <w:r>
        <w:rPr>
          <w:spacing w:val="-3"/>
        </w:rPr>
        <w:t xml:space="preserve"> </w:t>
      </w:r>
      <w:r>
        <w:t>should</w:t>
      </w:r>
      <w:r>
        <w:rPr>
          <w:spacing w:val="-3"/>
        </w:rPr>
        <w:t xml:space="preserve"> </w:t>
      </w:r>
      <w:r>
        <w:t>be</w:t>
      </w:r>
      <w:r>
        <w:rPr>
          <w:spacing w:val="-3"/>
        </w:rPr>
        <w:t xml:space="preserve"> </w:t>
      </w:r>
      <w:r>
        <w:t>sent</w:t>
      </w:r>
      <w:r>
        <w:rPr>
          <w:spacing w:val="-4"/>
        </w:rPr>
        <w:t xml:space="preserve"> </w:t>
      </w:r>
      <w:r>
        <w:t>to</w:t>
      </w:r>
      <w:r>
        <w:rPr>
          <w:spacing w:val="-3"/>
        </w:rPr>
        <w:t xml:space="preserve"> </w:t>
      </w:r>
      <w:r>
        <w:t>the</w:t>
      </w:r>
      <w:r>
        <w:rPr>
          <w:spacing w:val="-3"/>
        </w:rPr>
        <w:t xml:space="preserve"> </w:t>
      </w:r>
      <w:r>
        <w:t>Clerk</w:t>
      </w:r>
      <w:r>
        <w:rPr>
          <w:spacing w:val="-4"/>
        </w:rPr>
        <w:t xml:space="preserve"> </w:t>
      </w:r>
      <w:r>
        <w:t>to</w:t>
      </w:r>
      <w:r>
        <w:rPr>
          <w:spacing w:val="-3"/>
        </w:rPr>
        <w:t xml:space="preserve"> </w:t>
      </w:r>
      <w:r>
        <w:t>the</w:t>
      </w:r>
      <w:r>
        <w:rPr>
          <w:spacing w:val="-3"/>
        </w:rPr>
        <w:t xml:space="preserve"> </w:t>
      </w:r>
      <w:r>
        <w:t>Local</w:t>
      </w:r>
      <w:r>
        <w:rPr>
          <w:spacing w:val="-4"/>
        </w:rPr>
        <w:t xml:space="preserve"> </w:t>
      </w:r>
      <w:r>
        <w:t>Governors</w:t>
      </w:r>
      <w:r>
        <w:rPr>
          <w:spacing w:val="-2"/>
        </w:rPr>
        <w:t xml:space="preserve"> </w:t>
      </w:r>
      <w:r>
        <w:t>to</w:t>
      </w:r>
      <w:r>
        <w:rPr>
          <w:spacing w:val="-3"/>
        </w:rPr>
        <w:t xml:space="preserve"> </w:t>
      </w:r>
      <w:r>
        <w:t>be</w:t>
      </w:r>
      <w:r>
        <w:rPr>
          <w:spacing w:val="-3"/>
        </w:rPr>
        <w:t xml:space="preserve"> </w:t>
      </w:r>
      <w:r>
        <w:t>received</w:t>
      </w:r>
      <w:r>
        <w:rPr>
          <w:spacing w:val="-3"/>
        </w:rPr>
        <w:t xml:space="preserve"> </w:t>
      </w:r>
      <w:r>
        <w:t>at</w:t>
      </w:r>
      <w:r>
        <w:rPr>
          <w:spacing w:val="-3"/>
        </w:rPr>
        <w:t xml:space="preserve"> </w:t>
      </w:r>
      <w:r>
        <w:t xml:space="preserve">least </w:t>
      </w:r>
      <w:r>
        <w:rPr>
          <w:b/>
        </w:rPr>
        <w:t xml:space="preserve">10 school days </w:t>
      </w:r>
      <w:r>
        <w:t>prior to the Panel Hearing.</w:t>
      </w:r>
    </w:p>
    <w:p w14:paraId="3DD8C444" w14:textId="77777777" w:rsidR="001B3639" w:rsidRDefault="001B3639" w:rsidP="001B3639">
      <w:pPr>
        <w:pStyle w:val="ListParagraph"/>
        <w:numPr>
          <w:ilvl w:val="1"/>
          <w:numId w:val="7"/>
        </w:numPr>
        <w:tabs>
          <w:tab w:val="left" w:pos="1452"/>
          <w:tab w:val="left" w:pos="1460"/>
        </w:tabs>
        <w:ind w:left="1460" w:right="634" w:hanging="1171"/>
        <w:jc w:val="both"/>
        <w:rPr>
          <w:b/>
        </w:rPr>
      </w:pPr>
      <w:r>
        <w:t>The</w:t>
      </w:r>
      <w:r>
        <w:rPr>
          <w:spacing w:val="-3"/>
        </w:rPr>
        <w:t xml:space="preserve"> </w:t>
      </w:r>
      <w:r>
        <w:t>Clerk</w:t>
      </w:r>
      <w:r>
        <w:rPr>
          <w:spacing w:val="-3"/>
        </w:rPr>
        <w:t xml:space="preserve"> </w:t>
      </w:r>
      <w:r>
        <w:t>to</w:t>
      </w:r>
      <w:r>
        <w:rPr>
          <w:spacing w:val="-4"/>
        </w:rPr>
        <w:t xml:space="preserve"> </w:t>
      </w:r>
      <w:r>
        <w:t>the</w:t>
      </w:r>
      <w:r>
        <w:rPr>
          <w:spacing w:val="-3"/>
        </w:rPr>
        <w:t xml:space="preserve"> </w:t>
      </w:r>
      <w:r>
        <w:t>Local</w:t>
      </w:r>
      <w:r>
        <w:rPr>
          <w:spacing w:val="-3"/>
        </w:rPr>
        <w:t xml:space="preserve"> </w:t>
      </w:r>
      <w:r>
        <w:t>Governors</w:t>
      </w:r>
      <w:r>
        <w:rPr>
          <w:spacing w:val="-3"/>
        </w:rPr>
        <w:t xml:space="preserve"> </w:t>
      </w:r>
      <w:r>
        <w:t>will</w:t>
      </w:r>
      <w:r>
        <w:rPr>
          <w:spacing w:val="-4"/>
        </w:rPr>
        <w:t xml:space="preserve"> </w:t>
      </w:r>
      <w:proofErr w:type="spellStart"/>
      <w:r>
        <w:t>endeavour</w:t>
      </w:r>
      <w:proofErr w:type="spellEnd"/>
      <w:r>
        <w:rPr>
          <w:spacing w:val="-3"/>
        </w:rPr>
        <w:t xml:space="preserve"> </w:t>
      </w:r>
      <w:r>
        <w:t>to</w:t>
      </w:r>
      <w:r>
        <w:rPr>
          <w:spacing w:val="-3"/>
        </w:rPr>
        <w:t xml:space="preserve"> </w:t>
      </w:r>
      <w:r>
        <w:t>circulate</w:t>
      </w:r>
      <w:r>
        <w:rPr>
          <w:spacing w:val="-4"/>
        </w:rPr>
        <w:t xml:space="preserve"> </w:t>
      </w:r>
      <w:r>
        <w:t>a</w:t>
      </w:r>
      <w:r>
        <w:rPr>
          <w:spacing w:val="-4"/>
        </w:rPr>
        <w:t xml:space="preserve"> </w:t>
      </w:r>
      <w:r>
        <w:t>copy</w:t>
      </w:r>
      <w:r>
        <w:rPr>
          <w:spacing w:val="-3"/>
        </w:rPr>
        <w:t xml:space="preserve"> </w:t>
      </w:r>
      <w:r>
        <w:t>of</w:t>
      </w:r>
      <w:r>
        <w:rPr>
          <w:spacing w:val="-3"/>
        </w:rPr>
        <w:t xml:space="preserve"> </w:t>
      </w:r>
      <w:r>
        <w:t>the</w:t>
      </w:r>
      <w:r>
        <w:rPr>
          <w:spacing w:val="-4"/>
        </w:rPr>
        <w:t xml:space="preserve"> </w:t>
      </w:r>
      <w:r>
        <w:t>bundle</w:t>
      </w:r>
      <w:r>
        <w:rPr>
          <w:spacing w:val="-3"/>
        </w:rPr>
        <w:t xml:space="preserve"> </w:t>
      </w:r>
      <w:r>
        <w:t xml:space="preserve">of documents to be considered by the Complaint Panel to all parties at least </w:t>
      </w:r>
      <w:r>
        <w:rPr>
          <w:b/>
        </w:rPr>
        <w:t>5</w:t>
      </w:r>
    </w:p>
    <w:p w14:paraId="3FEE3D6B" w14:textId="77777777" w:rsidR="001B3639" w:rsidRDefault="001B3639" w:rsidP="001B3639">
      <w:pPr>
        <w:pStyle w:val="BodyText"/>
        <w:spacing w:before="0"/>
        <w:ind w:left="1460" w:right="799"/>
      </w:pPr>
      <w:r>
        <w:rPr>
          <w:b/>
        </w:rPr>
        <w:t>school</w:t>
      </w:r>
      <w:r>
        <w:rPr>
          <w:b/>
          <w:spacing w:val="-3"/>
        </w:rPr>
        <w:t xml:space="preserve"> </w:t>
      </w:r>
      <w:r>
        <w:rPr>
          <w:b/>
        </w:rPr>
        <w:t>days</w:t>
      </w:r>
      <w:r>
        <w:rPr>
          <w:b/>
          <w:spacing w:val="-3"/>
        </w:rPr>
        <w:t xml:space="preserve"> </w:t>
      </w:r>
      <w:r>
        <w:t>prior</w:t>
      </w:r>
      <w:r>
        <w:rPr>
          <w:spacing w:val="-3"/>
        </w:rPr>
        <w:t xml:space="preserve"> </w:t>
      </w:r>
      <w:r>
        <w:t>to</w:t>
      </w:r>
      <w:r>
        <w:rPr>
          <w:spacing w:val="-3"/>
        </w:rPr>
        <w:t xml:space="preserve"> </w:t>
      </w:r>
      <w:r>
        <w:t>the</w:t>
      </w:r>
      <w:r>
        <w:rPr>
          <w:spacing w:val="-3"/>
        </w:rPr>
        <w:t xml:space="preserve"> </w:t>
      </w:r>
      <w:r>
        <w:t>Panel</w:t>
      </w:r>
      <w:r>
        <w:rPr>
          <w:spacing w:val="-3"/>
        </w:rPr>
        <w:t xml:space="preserve"> </w:t>
      </w:r>
      <w:r>
        <w:t>Hearing.</w:t>
      </w:r>
      <w:r>
        <w:rPr>
          <w:spacing w:val="40"/>
        </w:rPr>
        <w:t xml:space="preserve"> </w:t>
      </w:r>
      <w:r>
        <w:t>The</w:t>
      </w:r>
      <w:r>
        <w:rPr>
          <w:spacing w:val="-3"/>
        </w:rPr>
        <w:t xml:space="preserve"> </w:t>
      </w:r>
      <w:r>
        <w:t>bundle</w:t>
      </w:r>
      <w:r>
        <w:rPr>
          <w:spacing w:val="-3"/>
        </w:rPr>
        <w:t xml:space="preserve"> </w:t>
      </w:r>
      <w:r>
        <w:t>of</w:t>
      </w:r>
      <w:r>
        <w:rPr>
          <w:spacing w:val="-3"/>
        </w:rPr>
        <w:t xml:space="preserve"> </w:t>
      </w:r>
      <w:r>
        <w:t>documents</w:t>
      </w:r>
      <w:r>
        <w:rPr>
          <w:spacing w:val="-3"/>
        </w:rPr>
        <w:t xml:space="preserve"> </w:t>
      </w:r>
      <w:r>
        <w:t>will</w:t>
      </w:r>
      <w:r>
        <w:rPr>
          <w:spacing w:val="-3"/>
        </w:rPr>
        <w:t xml:space="preserve"> </w:t>
      </w:r>
      <w:r>
        <w:t>include</w:t>
      </w:r>
      <w:r>
        <w:rPr>
          <w:spacing w:val="-3"/>
        </w:rPr>
        <w:t xml:space="preserve"> </w:t>
      </w:r>
      <w:r>
        <w:t>all records held in the complaint file following Stage 1 and / or 2, together with all</w:t>
      </w:r>
    </w:p>
    <w:p w14:paraId="31B70E1C" w14:textId="77777777" w:rsidR="001B3639" w:rsidRDefault="001B3639" w:rsidP="001B3639">
      <w:pPr>
        <w:sectPr w:rsidR="001B3639" w:rsidSect="001B3639">
          <w:pgSz w:w="11910" w:h="16840"/>
          <w:pgMar w:top="1180" w:right="1000" w:bottom="1520" w:left="700" w:header="0" w:footer="1323" w:gutter="0"/>
          <w:cols w:space="720"/>
        </w:sectPr>
      </w:pPr>
    </w:p>
    <w:p w14:paraId="56A512A6" w14:textId="77777777" w:rsidR="001B3639" w:rsidRDefault="001B3639" w:rsidP="001B3639">
      <w:pPr>
        <w:pStyle w:val="BodyText"/>
        <w:spacing w:before="64"/>
        <w:ind w:left="1460"/>
      </w:pPr>
      <w:r>
        <w:lastRenderedPageBreak/>
        <w:t>correspondence</w:t>
      </w:r>
      <w:r>
        <w:rPr>
          <w:spacing w:val="-4"/>
        </w:rPr>
        <w:t xml:space="preserve"> </w:t>
      </w:r>
      <w:r>
        <w:t>and</w:t>
      </w:r>
      <w:r>
        <w:rPr>
          <w:spacing w:val="-4"/>
        </w:rPr>
        <w:t xml:space="preserve"> </w:t>
      </w:r>
      <w:r>
        <w:t>documents</w:t>
      </w:r>
      <w:r>
        <w:rPr>
          <w:spacing w:val="-4"/>
        </w:rPr>
        <w:t xml:space="preserve"> </w:t>
      </w:r>
      <w:r>
        <w:t>received</w:t>
      </w:r>
      <w:r>
        <w:rPr>
          <w:spacing w:val="-4"/>
        </w:rPr>
        <w:t xml:space="preserve"> </w:t>
      </w:r>
      <w:r>
        <w:t>from</w:t>
      </w:r>
      <w:r>
        <w:rPr>
          <w:spacing w:val="-5"/>
        </w:rPr>
        <w:t xml:space="preserve"> </w:t>
      </w:r>
      <w:r>
        <w:t>the</w:t>
      </w:r>
      <w:r>
        <w:rPr>
          <w:spacing w:val="-4"/>
        </w:rPr>
        <w:t xml:space="preserve"> </w:t>
      </w:r>
      <w:r>
        <w:t>Parent</w:t>
      </w:r>
      <w:r>
        <w:rPr>
          <w:spacing w:val="-4"/>
        </w:rPr>
        <w:t xml:space="preserve"> </w:t>
      </w:r>
      <w:r>
        <w:t>following</w:t>
      </w:r>
      <w:r>
        <w:rPr>
          <w:spacing w:val="-4"/>
        </w:rPr>
        <w:t xml:space="preserve"> </w:t>
      </w:r>
      <w:r>
        <w:t>notification</w:t>
      </w:r>
      <w:r>
        <w:rPr>
          <w:spacing w:val="-4"/>
        </w:rPr>
        <w:t xml:space="preserve"> </w:t>
      </w:r>
      <w:r>
        <w:t>of</w:t>
      </w:r>
      <w:r>
        <w:rPr>
          <w:spacing w:val="-4"/>
        </w:rPr>
        <w:t xml:space="preserve"> </w:t>
      </w:r>
      <w:r>
        <w:t>the formal response at Stage 2.</w:t>
      </w:r>
    </w:p>
    <w:p w14:paraId="15C95947" w14:textId="77777777" w:rsidR="001B3639" w:rsidRDefault="001B3639" w:rsidP="001B3639">
      <w:pPr>
        <w:pStyle w:val="ListParagraph"/>
        <w:numPr>
          <w:ilvl w:val="1"/>
          <w:numId w:val="7"/>
        </w:numPr>
        <w:tabs>
          <w:tab w:val="left" w:pos="1452"/>
          <w:tab w:val="left" w:pos="1460"/>
        </w:tabs>
        <w:spacing w:before="201"/>
        <w:ind w:left="1460" w:right="671" w:hanging="1171"/>
      </w:pPr>
      <w:r>
        <w:t>The</w:t>
      </w:r>
      <w:r>
        <w:rPr>
          <w:spacing w:val="-3"/>
        </w:rPr>
        <w:t xml:space="preserve"> </w:t>
      </w:r>
      <w:r>
        <w:t>Parent</w:t>
      </w:r>
      <w:r>
        <w:rPr>
          <w:spacing w:val="-3"/>
        </w:rPr>
        <w:t xml:space="preserve"> </w:t>
      </w:r>
      <w:r>
        <w:t>may</w:t>
      </w:r>
      <w:r>
        <w:rPr>
          <w:spacing w:val="-3"/>
        </w:rPr>
        <w:t xml:space="preserve"> </w:t>
      </w:r>
      <w:r>
        <w:t>be</w:t>
      </w:r>
      <w:r>
        <w:rPr>
          <w:spacing w:val="-3"/>
        </w:rPr>
        <w:t xml:space="preserve"> </w:t>
      </w:r>
      <w:r>
        <w:t>accompanied</w:t>
      </w:r>
      <w:r>
        <w:rPr>
          <w:spacing w:val="-3"/>
        </w:rPr>
        <w:t xml:space="preserve"> </w:t>
      </w:r>
      <w:proofErr w:type="gramStart"/>
      <w:r>
        <w:t>at</w:t>
      </w:r>
      <w:proofErr w:type="gramEnd"/>
      <w:r>
        <w:rPr>
          <w:spacing w:val="-3"/>
        </w:rPr>
        <w:t xml:space="preserve"> </w:t>
      </w:r>
      <w:r>
        <w:t>the</w:t>
      </w:r>
      <w:r>
        <w:rPr>
          <w:spacing w:val="-3"/>
        </w:rPr>
        <w:t xml:space="preserve"> </w:t>
      </w:r>
      <w:r>
        <w:t>Panel</w:t>
      </w:r>
      <w:r>
        <w:rPr>
          <w:spacing w:val="-3"/>
        </w:rPr>
        <w:t xml:space="preserve"> </w:t>
      </w:r>
      <w:r>
        <w:t>Hearing,</w:t>
      </w:r>
      <w:r>
        <w:rPr>
          <w:spacing w:val="-3"/>
        </w:rPr>
        <w:t xml:space="preserve"> </w:t>
      </w:r>
      <w:r>
        <w:t>for</w:t>
      </w:r>
      <w:r>
        <w:rPr>
          <w:spacing w:val="-3"/>
        </w:rPr>
        <w:t xml:space="preserve"> </w:t>
      </w:r>
      <w:r>
        <w:t>example</w:t>
      </w:r>
      <w:r>
        <w:rPr>
          <w:spacing w:val="-3"/>
        </w:rPr>
        <w:t xml:space="preserve"> </w:t>
      </w:r>
      <w:r>
        <w:t>by</w:t>
      </w:r>
      <w:r>
        <w:rPr>
          <w:spacing w:val="-3"/>
        </w:rPr>
        <w:t xml:space="preserve"> </w:t>
      </w:r>
      <w:r>
        <w:t>a</w:t>
      </w:r>
      <w:r>
        <w:rPr>
          <w:spacing w:val="-4"/>
        </w:rPr>
        <w:t xml:space="preserve"> </w:t>
      </w:r>
      <w:r>
        <w:t>relative</w:t>
      </w:r>
      <w:r>
        <w:rPr>
          <w:spacing w:val="-3"/>
        </w:rPr>
        <w:t xml:space="preserve"> </w:t>
      </w:r>
      <w:r>
        <w:t>or friend.</w:t>
      </w:r>
      <w:r>
        <w:rPr>
          <w:spacing w:val="40"/>
        </w:rPr>
        <w:t xml:space="preserve"> </w:t>
      </w:r>
      <w:r>
        <w:t>The Panel Hearing is an internal process, not legal proceedings, and legal representation is unnecessary.</w:t>
      </w:r>
    </w:p>
    <w:p w14:paraId="6872ACA4" w14:textId="77777777" w:rsidR="001B3639" w:rsidRDefault="001B3639" w:rsidP="001B3639">
      <w:pPr>
        <w:pStyle w:val="ListParagraph"/>
        <w:numPr>
          <w:ilvl w:val="1"/>
          <w:numId w:val="7"/>
        </w:numPr>
        <w:tabs>
          <w:tab w:val="left" w:pos="1453"/>
          <w:tab w:val="left" w:pos="1459"/>
        </w:tabs>
        <w:ind w:left="1459" w:right="443" w:hanging="1171"/>
      </w:pPr>
      <w:r>
        <w:t>If</w:t>
      </w:r>
      <w:r>
        <w:rPr>
          <w:spacing w:val="-1"/>
        </w:rPr>
        <w:t xml:space="preserve"> </w:t>
      </w:r>
      <w:r>
        <w:t>the</w:t>
      </w:r>
      <w:r>
        <w:rPr>
          <w:spacing w:val="-1"/>
        </w:rPr>
        <w:t xml:space="preserve"> </w:t>
      </w:r>
      <w:r>
        <w:t>Parent</w:t>
      </w:r>
      <w:r>
        <w:rPr>
          <w:spacing w:val="-1"/>
        </w:rPr>
        <w:t xml:space="preserve"> </w:t>
      </w:r>
      <w:r>
        <w:t>wishes</w:t>
      </w:r>
      <w:r>
        <w:rPr>
          <w:spacing w:val="-1"/>
        </w:rPr>
        <w:t xml:space="preserve"> </w:t>
      </w:r>
      <w:r>
        <w:t>to</w:t>
      </w:r>
      <w:r>
        <w:rPr>
          <w:spacing w:val="-1"/>
        </w:rPr>
        <w:t xml:space="preserve"> </w:t>
      </w:r>
      <w:r>
        <w:t>be</w:t>
      </w:r>
      <w:r>
        <w:rPr>
          <w:spacing w:val="-2"/>
        </w:rPr>
        <w:t xml:space="preserve"> </w:t>
      </w:r>
      <w:r>
        <w:t>accompanied</w:t>
      </w:r>
      <w:r>
        <w:rPr>
          <w:spacing w:val="-1"/>
        </w:rPr>
        <w:t xml:space="preserve"> </w:t>
      </w:r>
      <w:r>
        <w:t>by</w:t>
      </w:r>
      <w:r>
        <w:rPr>
          <w:spacing w:val="-1"/>
        </w:rPr>
        <w:t xml:space="preserve"> </w:t>
      </w:r>
      <w:r>
        <w:t>a</w:t>
      </w:r>
      <w:r>
        <w:rPr>
          <w:spacing w:val="-1"/>
        </w:rPr>
        <w:t xml:space="preserve"> </w:t>
      </w:r>
      <w:r>
        <w:t>relative</w:t>
      </w:r>
      <w:r>
        <w:rPr>
          <w:spacing w:val="-1"/>
        </w:rPr>
        <w:t xml:space="preserve"> </w:t>
      </w:r>
      <w:r>
        <w:t>or</w:t>
      </w:r>
      <w:r>
        <w:rPr>
          <w:spacing w:val="-1"/>
        </w:rPr>
        <w:t xml:space="preserve"> </w:t>
      </w:r>
      <w:r>
        <w:t>friend</w:t>
      </w:r>
      <w:r>
        <w:rPr>
          <w:spacing w:val="-2"/>
        </w:rPr>
        <w:t xml:space="preserve"> </w:t>
      </w:r>
      <w:r>
        <w:t>who</w:t>
      </w:r>
      <w:r>
        <w:rPr>
          <w:spacing w:val="-1"/>
        </w:rPr>
        <w:t xml:space="preserve"> </w:t>
      </w:r>
      <w:r>
        <w:t>is</w:t>
      </w:r>
      <w:r>
        <w:rPr>
          <w:spacing w:val="-1"/>
        </w:rPr>
        <w:t xml:space="preserve"> </w:t>
      </w:r>
      <w:r>
        <w:t>legally</w:t>
      </w:r>
      <w:r>
        <w:rPr>
          <w:spacing w:val="-1"/>
        </w:rPr>
        <w:t xml:space="preserve"> </w:t>
      </w:r>
      <w:r>
        <w:t>qualified, the Parent is required to notify the Clerk to the Local Governors in the initial request for a Panel Hearing.</w:t>
      </w:r>
      <w:r>
        <w:rPr>
          <w:spacing w:val="40"/>
        </w:rPr>
        <w:t xml:space="preserve"> </w:t>
      </w:r>
      <w:r>
        <w:t>The Parent should note that the Complaint Panel will wish to speak</w:t>
      </w:r>
      <w:r>
        <w:rPr>
          <w:spacing w:val="-3"/>
        </w:rPr>
        <w:t xml:space="preserve"> </w:t>
      </w:r>
      <w:r>
        <w:t>to</w:t>
      </w:r>
      <w:r>
        <w:rPr>
          <w:spacing w:val="-3"/>
        </w:rPr>
        <w:t xml:space="preserve"> </w:t>
      </w:r>
      <w:r>
        <w:t>that</w:t>
      </w:r>
      <w:r>
        <w:rPr>
          <w:spacing w:val="-3"/>
        </w:rPr>
        <w:t xml:space="preserve"> </w:t>
      </w:r>
      <w:r>
        <w:t>person</w:t>
      </w:r>
      <w:r>
        <w:rPr>
          <w:spacing w:val="-3"/>
        </w:rPr>
        <w:t xml:space="preserve"> </w:t>
      </w:r>
      <w:r>
        <w:t>directly</w:t>
      </w:r>
      <w:r>
        <w:rPr>
          <w:spacing w:val="-3"/>
        </w:rPr>
        <w:t xml:space="preserve"> </w:t>
      </w:r>
      <w:r>
        <w:t>prior</w:t>
      </w:r>
      <w:r>
        <w:rPr>
          <w:spacing w:val="-3"/>
        </w:rPr>
        <w:t xml:space="preserve"> </w:t>
      </w:r>
      <w:r>
        <w:t>to</w:t>
      </w:r>
      <w:r>
        <w:rPr>
          <w:spacing w:val="-3"/>
        </w:rPr>
        <w:t xml:space="preserve"> </w:t>
      </w:r>
      <w:r>
        <w:t>the</w:t>
      </w:r>
      <w:r>
        <w:rPr>
          <w:spacing w:val="-3"/>
        </w:rPr>
        <w:t xml:space="preserve"> </w:t>
      </w:r>
      <w:r>
        <w:t>Panel</w:t>
      </w:r>
      <w:r>
        <w:rPr>
          <w:spacing w:val="-3"/>
        </w:rPr>
        <w:t xml:space="preserve"> </w:t>
      </w:r>
      <w:r>
        <w:t>Hearing,</w:t>
      </w:r>
      <w:r>
        <w:rPr>
          <w:spacing w:val="-3"/>
        </w:rPr>
        <w:t xml:space="preserve"> </w:t>
      </w:r>
      <w:r>
        <w:t>and</w:t>
      </w:r>
      <w:r>
        <w:rPr>
          <w:spacing w:val="-3"/>
        </w:rPr>
        <w:t xml:space="preserve"> </w:t>
      </w:r>
      <w:r>
        <w:t>they</w:t>
      </w:r>
      <w:r>
        <w:rPr>
          <w:spacing w:val="-3"/>
        </w:rPr>
        <w:t xml:space="preserve"> </w:t>
      </w:r>
      <w:r>
        <w:t>will</w:t>
      </w:r>
      <w:r>
        <w:rPr>
          <w:spacing w:val="-3"/>
        </w:rPr>
        <w:t xml:space="preserve"> </w:t>
      </w:r>
      <w:r>
        <w:t>not</w:t>
      </w:r>
      <w:r>
        <w:rPr>
          <w:spacing w:val="-3"/>
        </w:rPr>
        <w:t xml:space="preserve"> </w:t>
      </w:r>
      <w:r>
        <w:t>be</w:t>
      </w:r>
      <w:r>
        <w:rPr>
          <w:spacing w:val="-3"/>
        </w:rPr>
        <w:t xml:space="preserve"> </w:t>
      </w:r>
      <w:r>
        <w:t>permitted to act as an advocate or address the Complaint Panel at the Panel Hearing unless invited to do so by the Chair of the Complaint Panel.</w:t>
      </w:r>
    </w:p>
    <w:p w14:paraId="12560418" w14:textId="77777777" w:rsidR="001B3639" w:rsidRDefault="001B3639" w:rsidP="001B3639">
      <w:pPr>
        <w:pStyle w:val="ListParagraph"/>
        <w:numPr>
          <w:ilvl w:val="1"/>
          <w:numId w:val="7"/>
        </w:numPr>
        <w:tabs>
          <w:tab w:val="left" w:pos="1452"/>
        </w:tabs>
        <w:spacing w:before="199"/>
        <w:ind w:left="1452" w:hanging="1162"/>
      </w:pPr>
      <w:r>
        <w:t>A</w:t>
      </w:r>
      <w:r>
        <w:rPr>
          <w:spacing w:val="-5"/>
        </w:rPr>
        <w:t xml:space="preserve"> </w:t>
      </w:r>
      <w:r>
        <w:t>person</w:t>
      </w:r>
      <w:r>
        <w:rPr>
          <w:spacing w:val="-5"/>
        </w:rPr>
        <w:t xml:space="preserve"> </w:t>
      </w:r>
      <w:r>
        <w:t>will</w:t>
      </w:r>
      <w:r>
        <w:rPr>
          <w:spacing w:val="-5"/>
        </w:rPr>
        <w:t xml:space="preserve"> </w:t>
      </w:r>
      <w:r>
        <w:t>be</w:t>
      </w:r>
      <w:r>
        <w:rPr>
          <w:spacing w:val="-5"/>
        </w:rPr>
        <w:t xml:space="preserve"> </w:t>
      </w:r>
      <w:r>
        <w:t>appointed</w:t>
      </w:r>
      <w:r>
        <w:rPr>
          <w:spacing w:val="-4"/>
        </w:rPr>
        <w:t xml:space="preserve"> </w:t>
      </w:r>
      <w:r>
        <w:t>to</w:t>
      </w:r>
      <w:r>
        <w:rPr>
          <w:spacing w:val="-5"/>
        </w:rPr>
        <w:t xml:space="preserve"> </w:t>
      </w:r>
      <w:r>
        <w:t>take</w:t>
      </w:r>
      <w:r>
        <w:rPr>
          <w:spacing w:val="-5"/>
        </w:rPr>
        <w:t xml:space="preserve"> </w:t>
      </w:r>
      <w:r>
        <w:t>minutes</w:t>
      </w:r>
      <w:r>
        <w:rPr>
          <w:spacing w:val="-5"/>
        </w:rPr>
        <w:t xml:space="preserve"> </w:t>
      </w:r>
      <w:r>
        <w:t>of</w:t>
      </w:r>
      <w:r>
        <w:rPr>
          <w:spacing w:val="-5"/>
        </w:rPr>
        <w:t xml:space="preserve"> </w:t>
      </w:r>
      <w:r>
        <w:t>the</w:t>
      </w:r>
      <w:r>
        <w:rPr>
          <w:spacing w:val="-5"/>
        </w:rPr>
        <w:t xml:space="preserve"> </w:t>
      </w:r>
      <w:r>
        <w:t>Panel</w:t>
      </w:r>
      <w:r>
        <w:rPr>
          <w:spacing w:val="-5"/>
        </w:rPr>
        <w:t xml:space="preserve"> </w:t>
      </w:r>
      <w:r>
        <w:rPr>
          <w:spacing w:val="-2"/>
        </w:rPr>
        <w:t>Hearing.</w:t>
      </w:r>
    </w:p>
    <w:p w14:paraId="08E7D182" w14:textId="77777777" w:rsidR="001B3639" w:rsidRDefault="001B3639" w:rsidP="001B3639">
      <w:pPr>
        <w:pStyle w:val="Heading1"/>
        <w:numPr>
          <w:ilvl w:val="0"/>
          <w:numId w:val="7"/>
        </w:numPr>
        <w:tabs>
          <w:tab w:val="left" w:pos="1451"/>
        </w:tabs>
        <w:spacing w:before="201"/>
        <w:ind w:left="1451" w:hanging="1161"/>
      </w:pPr>
      <w:r>
        <w:t>Composition</w:t>
      </w:r>
      <w:r>
        <w:rPr>
          <w:spacing w:val="-8"/>
        </w:rPr>
        <w:t xml:space="preserve"> </w:t>
      </w:r>
      <w:r>
        <w:t>of</w:t>
      </w:r>
      <w:r>
        <w:rPr>
          <w:spacing w:val="-8"/>
        </w:rPr>
        <w:t xml:space="preserve"> </w:t>
      </w:r>
      <w:r>
        <w:t>the</w:t>
      </w:r>
      <w:r>
        <w:rPr>
          <w:spacing w:val="-8"/>
        </w:rPr>
        <w:t xml:space="preserve"> </w:t>
      </w:r>
      <w:r>
        <w:t>Complaint</w:t>
      </w:r>
      <w:r>
        <w:rPr>
          <w:spacing w:val="-8"/>
        </w:rPr>
        <w:t xml:space="preserve"> </w:t>
      </w:r>
      <w:r>
        <w:rPr>
          <w:spacing w:val="-2"/>
        </w:rPr>
        <w:t>Panel</w:t>
      </w:r>
    </w:p>
    <w:p w14:paraId="405D11F6" w14:textId="3CAE930B" w:rsidR="001B3639" w:rsidRDefault="001B3639" w:rsidP="001B3639">
      <w:pPr>
        <w:pStyle w:val="ListParagraph"/>
        <w:numPr>
          <w:ilvl w:val="1"/>
          <w:numId w:val="7"/>
        </w:numPr>
        <w:tabs>
          <w:tab w:val="left" w:pos="1452"/>
          <w:tab w:val="left" w:pos="1460"/>
        </w:tabs>
        <w:spacing w:before="199"/>
        <w:ind w:left="1460" w:right="637" w:hanging="1171"/>
      </w:pPr>
      <w:r>
        <w:t>The Complaint Panel will comprise at least 3 individuals who have no detailed prior knowledge</w:t>
      </w:r>
      <w:r>
        <w:rPr>
          <w:spacing w:val="-4"/>
        </w:rPr>
        <w:t xml:space="preserve"> </w:t>
      </w:r>
      <w:r>
        <w:t>of</w:t>
      </w:r>
      <w:r>
        <w:rPr>
          <w:spacing w:val="-3"/>
        </w:rPr>
        <w:t xml:space="preserve"> </w:t>
      </w:r>
      <w:r>
        <w:t>the</w:t>
      </w:r>
      <w:r>
        <w:rPr>
          <w:spacing w:val="-3"/>
        </w:rPr>
        <w:t xml:space="preserve"> </w:t>
      </w:r>
      <w:r>
        <w:t>circumstances</w:t>
      </w:r>
      <w:r>
        <w:rPr>
          <w:spacing w:val="-3"/>
        </w:rPr>
        <w:t xml:space="preserve"> </w:t>
      </w:r>
      <w:r>
        <w:t>of</w:t>
      </w:r>
      <w:r>
        <w:rPr>
          <w:spacing w:val="-4"/>
        </w:rPr>
        <w:t xml:space="preserve"> </w:t>
      </w:r>
      <w:r>
        <w:t>the</w:t>
      </w:r>
      <w:r>
        <w:rPr>
          <w:spacing w:val="-3"/>
        </w:rPr>
        <w:t xml:space="preserve"> </w:t>
      </w:r>
      <w:r>
        <w:t>complaint</w:t>
      </w:r>
      <w:r w:rsidR="00CC725C">
        <w:t xml:space="preserve"> </w:t>
      </w:r>
      <w:r>
        <w:t>,</w:t>
      </w:r>
      <w:r>
        <w:rPr>
          <w:spacing w:val="-3"/>
        </w:rPr>
        <w:t xml:space="preserve"> </w:t>
      </w:r>
      <w:r>
        <w:t>including</w:t>
      </w:r>
      <w:r>
        <w:rPr>
          <w:spacing w:val="-4"/>
        </w:rPr>
        <w:t xml:space="preserve"> </w:t>
      </w:r>
      <w:r>
        <w:t>at</w:t>
      </w:r>
      <w:r>
        <w:rPr>
          <w:spacing w:val="-3"/>
        </w:rPr>
        <w:t xml:space="preserve"> </w:t>
      </w:r>
      <w:r>
        <w:t>least</w:t>
      </w:r>
      <w:r>
        <w:rPr>
          <w:spacing w:val="-3"/>
        </w:rPr>
        <w:t xml:space="preserve"> </w:t>
      </w:r>
      <w:r>
        <w:t>1</w:t>
      </w:r>
      <w:r>
        <w:rPr>
          <w:spacing w:val="-2"/>
        </w:rPr>
        <w:t xml:space="preserve"> </w:t>
      </w:r>
      <w:r>
        <w:t>person</w:t>
      </w:r>
      <w:r>
        <w:rPr>
          <w:spacing w:val="-3"/>
        </w:rPr>
        <w:t xml:space="preserve"> </w:t>
      </w:r>
      <w:r>
        <w:t>who</w:t>
      </w:r>
      <w:r>
        <w:rPr>
          <w:spacing w:val="-3"/>
        </w:rPr>
        <w:t xml:space="preserve"> </w:t>
      </w:r>
      <w:r>
        <w:t>is independent</w:t>
      </w:r>
      <w:r>
        <w:rPr>
          <w:spacing w:val="-4"/>
        </w:rPr>
        <w:t xml:space="preserve"> </w:t>
      </w:r>
      <w:r>
        <w:t>of</w:t>
      </w:r>
      <w:r>
        <w:rPr>
          <w:spacing w:val="-3"/>
        </w:rPr>
        <w:t xml:space="preserve"> </w:t>
      </w:r>
      <w:r>
        <w:t>the</w:t>
      </w:r>
      <w:r>
        <w:rPr>
          <w:spacing w:val="-3"/>
        </w:rPr>
        <w:t xml:space="preserve"> </w:t>
      </w:r>
      <w:r>
        <w:t>management</w:t>
      </w:r>
      <w:r>
        <w:rPr>
          <w:spacing w:val="-3"/>
        </w:rPr>
        <w:t xml:space="preserve"> </w:t>
      </w:r>
      <w:r>
        <w:t>and</w:t>
      </w:r>
      <w:r>
        <w:rPr>
          <w:spacing w:val="-3"/>
        </w:rPr>
        <w:t xml:space="preserve"> </w:t>
      </w:r>
      <w:r>
        <w:t>running</w:t>
      </w:r>
      <w:r>
        <w:rPr>
          <w:spacing w:val="-3"/>
        </w:rPr>
        <w:t xml:space="preserve"> </w:t>
      </w:r>
      <w:r>
        <w:t>of</w:t>
      </w:r>
      <w:r>
        <w:rPr>
          <w:spacing w:val="-3"/>
        </w:rPr>
        <w:t xml:space="preserve"> </w:t>
      </w:r>
      <w:r>
        <w:t>the</w:t>
      </w:r>
      <w:r>
        <w:rPr>
          <w:spacing w:val="-3"/>
        </w:rPr>
        <w:t xml:space="preserve"> </w:t>
      </w:r>
      <w:r>
        <w:t>Academy</w:t>
      </w:r>
      <w:r>
        <w:rPr>
          <w:spacing w:val="-3"/>
        </w:rPr>
        <w:t xml:space="preserve"> </w:t>
      </w:r>
      <w:r>
        <w:t>(i.e.</w:t>
      </w:r>
      <w:r>
        <w:rPr>
          <w:spacing w:val="-3"/>
        </w:rPr>
        <w:t xml:space="preserve"> </w:t>
      </w:r>
      <w:r>
        <w:t>they</w:t>
      </w:r>
      <w:r>
        <w:rPr>
          <w:spacing w:val="-3"/>
        </w:rPr>
        <w:t xml:space="preserve"> </w:t>
      </w:r>
      <w:r>
        <w:t>will</w:t>
      </w:r>
      <w:r>
        <w:rPr>
          <w:spacing w:val="-4"/>
        </w:rPr>
        <w:t xml:space="preserve"> </w:t>
      </w:r>
      <w:r>
        <w:t>not</w:t>
      </w:r>
      <w:r>
        <w:rPr>
          <w:spacing w:val="-3"/>
        </w:rPr>
        <w:t xml:space="preserve"> </w:t>
      </w:r>
      <w:r>
        <w:t>be</w:t>
      </w:r>
      <w:r>
        <w:rPr>
          <w:spacing w:val="-3"/>
        </w:rPr>
        <w:t xml:space="preserve"> </w:t>
      </w:r>
      <w:r>
        <w:t xml:space="preserve">a Trustee, a Local Governor </w:t>
      </w:r>
      <w:r w:rsidRPr="00C738B9">
        <w:t xml:space="preserve">at </w:t>
      </w:r>
      <w:r w:rsidR="00A5066D" w:rsidRPr="00C738B9">
        <w:t xml:space="preserve">the </w:t>
      </w:r>
      <w:r w:rsidR="002959B6" w:rsidRPr="00C738B9">
        <w:t>A</w:t>
      </w:r>
      <w:r w:rsidR="00A5066D" w:rsidRPr="00C738B9">
        <w:t>cademy where the complaint has arisen</w:t>
      </w:r>
      <w:r w:rsidRPr="00C738B9">
        <w:t>, o</w:t>
      </w:r>
      <w:r>
        <w:t>r an employee of the Trust at any of its academies).</w:t>
      </w:r>
    </w:p>
    <w:p w14:paraId="4D86EAE0" w14:textId="77777777" w:rsidR="001B3639" w:rsidRDefault="001B3639" w:rsidP="001B3639">
      <w:pPr>
        <w:pStyle w:val="ListParagraph"/>
        <w:numPr>
          <w:ilvl w:val="1"/>
          <w:numId w:val="7"/>
        </w:numPr>
        <w:tabs>
          <w:tab w:val="left" w:pos="1452"/>
          <w:tab w:val="left" w:pos="1459"/>
        </w:tabs>
        <w:spacing w:before="201"/>
        <w:ind w:left="1459" w:right="552" w:hanging="1170"/>
      </w:pPr>
      <w:r>
        <w:t>The Parent may ask the Clerk to the Local Governors to inform them who has been appointed to sit on the Complaint Panel ahead of the Panel Hearing.</w:t>
      </w:r>
      <w:r>
        <w:rPr>
          <w:spacing w:val="40"/>
        </w:rPr>
        <w:t xml:space="preserve"> </w:t>
      </w:r>
      <w:r>
        <w:t>Fair consideration</w:t>
      </w:r>
      <w:r>
        <w:rPr>
          <w:spacing w:val="-3"/>
        </w:rPr>
        <w:t xml:space="preserve"> </w:t>
      </w:r>
      <w:r>
        <w:t>will</w:t>
      </w:r>
      <w:r>
        <w:rPr>
          <w:spacing w:val="-3"/>
        </w:rPr>
        <w:t xml:space="preserve"> </w:t>
      </w:r>
      <w:r>
        <w:t>be</w:t>
      </w:r>
      <w:r>
        <w:rPr>
          <w:spacing w:val="-3"/>
        </w:rPr>
        <w:t xml:space="preserve"> </w:t>
      </w:r>
      <w:r>
        <w:t>given</w:t>
      </w:r>
      <w:r>
        <w:rPr>
          <w:spacing w:val="-3"/>
        </w:rPr>
        <w:t xml:space="preserve"> </w:t>
      </w:r>
      <w:r>
        <w:t>to</w:t>
      </w:r>
      <w:r>
        <w:rPr>
          <w:spacing w:val="-3"/>
        </w:rPr>
        <w:t xml:space="preserve"> </w:t>
      </w:r>
      <w:r>
        <w:t>any</w:t>
      </w:r>
      <w:r>
        <w:rPr>
          <w:spacing w:val="-3"/>
        </w:rPr>
        <w:t xml:space="preserve"> </w:t>
      </w:r>
      <w:r>
        <w:t>reasonable</w:t>
      </w:r>
      <w:r>
        <w:rPr>
          <w:spacing w:val="-3"/>
        </w:rPr>
        <w:t xml:space="preserve"> </w:t>
      </w:r>
      <w:r>
        <w:t>objection</w:t>
      </w:r>
      <w:r>
        <w:rPr>
          <w:spacing w:val="-3"/>
        </w:rPr>
        <w:t xml:space="preserve"> </w:t>
      </w:r>
      <w:r>
        <w:t>to</w:t>
      </w:r>
      <w:r>
        <w:rPr>
          <w:spacing w:val="-3"/>
        </w:rPr>
        <w:t xml:space="preserve"> </w:t>
      </w:r>
      <w:r>
        <w:t>a</w:t>
      </w:r>
      <w:r>
        <w:rPr>
          <w:spacing w:val="-4"/>
        </w:rPr>
        <w:t xml:space="preserve"> </w:t>
      </w:r>
      <w:r>
        <w:t>particular</w:t>
      </w:r>
      <w:r>
        <w:rPr>
          <w:spacing w:val="-3"/>
        </w:rPr>
        <w:t xml:space="preserve"> </w:t>
      </w:r>
      <w:r>
        <w:t>member</w:t>
      </w:r>
      <w:r>
        <w:rPr>
          <w:spacing w:val="-3"/>
        </w:rPr>
        <w:t xml:space="preserve"> </w:t>
      </w:r>
      <w:r>
        <w:t>of</w:t>
      </w:r>
      <w:r>
        <w:rPr>
          <w:spacing w:val="-3"/>
        </w:rPr>
        <w:t xml:space="preserve"> </w:t>
      </w:r>
      <w:r>
        <w:t xml:space="preserve">the </w:t>
      </w:r>
      <w:r>
        <w:rPr>
          <w:spacing w:val="-2"/>
        </w:rPr>
        <w:t>panel.</w:t>
      </w:r>
    </w:p>
    <w:p w14:paraId="4BED6B6A" w14:textId="01939246" w:rsidR="001B3639" w:rsidRDefault="001B3639" w:rsidP="001B3639">
      <w:pPr>
        <w:pStyle w:val="ListParagraph"/>
        <w:numPr>
          <w:ilvl w:val="1"/>
          <w:numId w:val="7"/>
        </w:numPr>
        <w:tabs>
          <w:tab w:val="left" w:pos="1451"/>
          <w:tab w:val="left" w:pos="1459"/>
        </w:tabs>
        <w:ind w:left="1459" w:right="488" w:hanging="1171"/>
      </w:pPr>
      <w:r>
        <w:t>The</w:t>
      </w:r>
      <w:r>
        <w:rPr>
          <w:spacing w:val="-3"/>
        </w:rPr>
        <w:t xml:space="preserve"> </w:t>
      </w:r>
      <w:r>
        <w:t>Complaint</w:t>
      </w:r>
      <w:r>
        <w:rPr>
          <w:spacing w:val="-3"/>
        </w:rPr>
        <w:t xml:space="preserve"> </w:t>
      </w:r>
      <w:r>
        <w:t>Panel</w:t>
      </w:r>
      <w:r>
        <w:rPr>
          <w:spacing w:val="-3"/>
        </w:rPr>
        <w:t xml:space="preserve"> </w:t>
      </w:r>
      <w:r>
        <w:t>members</w:t>
      </w:r>
      <w:r>
        <w:rPr>
          <w:spacing w:val="-3"/>
        </w:rPr>
        <w:t xml:space="preserve"> </w:t>
      </w:r>
      <w:r>
        <w:t>will</w:t>
      </w:r>
      <w:r>
        <w:rPr>
          <w:spacing w:val="-3"/>
        </w:rPr>
        <w:t xml:space="preserve"> </w:t>
      </w:r>
      <w:r>
        <w:t>appoint</w:t>
      </w:r>
      <w:r>
        <w:rPr>
          <w:spacing w:val="-3"/>
        </w:rPr>
        <w:t xml:space="preserve"> </w:t>
      </w:r>
      <w:r>
        <w:t>one of</w:t>
      </w:r>
      <w:r>
        <w:rPr>
          <w:spacing w:val="-3"/>
        </w:rPr>
        <w:t xml:space="preserve"> </w:t>
      </w:r>
      <w:r>
        <w:t>their</w:t>
      </w:r>
      <w:r>
        <w:rPr>
          <w:spacing w:val="-3"/>
        </w:rPr>
        <w:t xml:space="preserve"> </w:t>
      </w:r>
      <w:r>
        <w:t>number</w:t>
      </w:r>
      <w:r w:rsidR="001D63D4">
        <w:t>s</w:t>
      </w:r>
      <w:r>
        <w:rPr>
          <w:spacing w:val="-3"/>
        </w:rPr>
        <w:t xml:space="preserve"> </w:t>
      </w:r>
      <w:r>
        <w:t>to</w:t>
      </w:r>
      <w:r>
        <w:rPr>
          <w:spacing w:val="-3"/>
        </w:rPr>
        <w:t xml:space="preserve"> </w:t>
      </w:r>
      <w:r>
        <w:t>be</w:t>
      </w:r>
      <w:r>
        <w:rPr>
          <w:spacing w:val="-3"/>
        </w:rPr>
        <w:t xml:space="preserve"> </w:t>
      </w:r>
      <w:r>
        <w:t>the</w:t>
      </w:r>
      <w:r>
        <w:rPr>
          <w:spacing w:val="-4"/>
        </w:rPr>
        <w:t xml:space="preserve"> </w:t>
      </w:r>
      <w:r>
        <w:t>Chair</w:t>
      </w:r>
      <w:r>
        <w:rPr>
          <w:spacing w:val="-3"/>
        </w:rPr>
        <w:t xml:space="preserve"> </w:t>
      </w:r>
      <w:r>
        <w:t>of</w:t>
      </w:r>
      <w:r>
        <w:rPr>
          <w:spacing w:val="-3"/>
        </w:rPr>
        <w:t xml:space="preserve"> </w:t>
      </w:r>
      <w:r>
        <w:t>the Complaint Panel throughout the proceedings.</w:t>
      </w:r>
    </w:p>
    <w:p w14:paraId="6E3EABC1" w14:textId="77777777" w:rsidR="001B3639" w:rsidRDefault="001B3639" w:rsidP="001B3639">
      <w:pPr>
        <w:pStyle w:val="Heading1"/>
        <w:numPr>
          <w:ilvl w:val="0"/>
          <w:numId w:val="7"/>
        </w:numPr>
        <w:tabs>
          <w:tab w:val="left" w:pos="1451"/>
        </w:tabs>
        <w:spacing w:before="199"/>
        <w:ind w:left="1451" w:hanging="1162"/>
      </w:pPr>
      <w:r>
        <w:t>Role</w:t>
      </w:r>
      <w:r>
        <w:rPr>
          <w:spacing w:val="-6"/>
        </w:rPr>
        <w:t xml:space="preserve"> </w:t>
      </w:r>
      <w:r>
        <w:t>of</w:t>
      </w:r>
      <w:r>
        <w:rPr>
          <w:spacing w:val="-6"/>
        </w:rPr>
        <w:t xml:space="preserve"> </w:t>
      </w:r>
      <w:r>
        <w:t>the</w:t>
      </w:r>
      <w:r>
        <w:rPr>
          <w:spacing w:val="-6"/>
        </w:rPr>
        <w:t xml:space="preserve"> </w:t>
      </w:r>
      <w:r>
        <w:t>Complaint</w:t>
      </w:r>
      <w:r>
        <w:rPr>
          <w:spacing w:val="-5"/>
        </w:rPr>
        <w:t xml:space="preserve"> </w:t>
      </w:r>
      <w:r>
        <w:rPr>
          <w:spacing w:val="-2"/>
        </w:rPr>
        <w:t>Panel</w:t>
      </w:r>
    </w:p>
    <w:p w14:paraId="754FFAAE" w14:textId="77777777" w:rsidR="001B3639" w:rsidRDefault="001B3639" w:rsidP="001B3639">
      <w:pPr>
        <w:pStyle w:val="ListParagraph"/>
        <w:numPr>
          <w:ilvl w:val="1"/>
          <w:numId w:val="7"/>
        </w:numPr>
        <w:tabs>
          <w:tab w:val="left" w:pos="1513"/>
          <w:tab w:val="left" w:pos="1550"/>
        </w:tabs>
        <w:spacing w:before="201"/>
        <w:ind w:right="610" w:hanging="1261"/>
      </w:pPr>
      <w:r>
        <w:t>The</w:t>
      </w:r>
      <w:r>
        <w:rPr>
          <w:spacing w:val="-3"/>
        </w:rPr>
        <w:t xml:space="preserve"> </w:t>
      </w:r>
      <w:r>
        <w:t>role</w:t>
      </w:r>
      <w:r>
        <w:rPr>
          <w:spacing w:val="-3"/>
        </w:rPr>
        <w:t xml:space="preserve"> </w:t>
      </w:r>
      <w:r>
        <w:t>of</w:t>
      </w:r>
      <w:r>
        <w:rPr>
          <w:spacing w:val="-3"/>
        </w:rPr>
        <w:t xml:space="preserve"> </w:t>
      </w:r>
      <w:r>
        <w:t>the</w:t>
      </w:r>
      <w:r>
        <w:rPr>
          <w:spacing w:val="-3"/>
        </w:rPr>
        <w:t xml:space="preserve"> </w:t>
      </w:r>
      <w:r>
        <w:t>Complaint</w:t>
      </w:r>
      <w:r>
        <w:rPr>
          <w:spacing w:val="-3"/>
        </w:rPr>
        <w:t xml:space="preserve"> </w:t>
      </w:r>
      <w:r>
        <w:t>Panel</w:t>
      </w:r>
      <w:r>
        <w:rPr>
          <w:spacing w:val="-3"/>
        </w:rPr>
        <w:t xml:space="preserve"> </w:t>
      </w:r>
      <w:r>
        <w:t>is</w:t>
      </w:r>
      <w:r>
        <w:rPr>
          <w:spacing w:val="-3"/>
        </w:rPr>
        <w:t xml:space="preserve"> </w:t>
      </w:r>
      <w:r>
        <w:t>to</w:t>
      </w:r>
      <w:r>
        <w:rPr>
          <w:spacing w:val="-3"/>
        </w:rPr>
        <w:t xml:space="preserve"> </w:t>
      </w:r>
      <w:r>
        <w:t>establish</w:t>
      </w:r>
      <w:r>
        <w:rPr>
          <w:spacing w:val="-3"/>
        </w:rPr>
        <w:t xml:space="preserve"> </w:t>
      </w:r>
      <w:r>
        <w:t>the</w:t>
      </w:r>
      <w:r>
        <w:rPr>
          <w:spacing w:val="-3"/>
        </w:rPr>
        <w:t xml:space="preserve"> </w:t>
      </w:r>
      <w:r>
        <w:t>facts</w:t>
      </w:r>
      <w:r>
        <w:rPr>
          <w:spacing w:val="-3"/>
        </w:rPr>
        <w:t xml:space="preserve"> </w:t>
      </w:r>
      <w:r>
        <w:t>surrounding</w:t>
      </w:r>
      <w:r>
        <w:rPr>
          <w:spacing w:val="-3"/>
        </w:rPr>
        <w:t xml:space="preserve"> </w:t>
      </w:r>
      <w:r>
        <w:t>the</w:t>
      </w:r>
      <w:r>
        <w:rPr>
          <w:spacing w:val="-4"/>
        </w:rPr>
        <w:t xml:space="preserve"> </w:t>
      </w:r>
      <w:r>
        <w:t>complaints that have been made by considering:</w:t>
      </w:r>
    </w:p>
    <w:p w14:paraId="1850D0E3" w14:textId="77777777" w:rsidR="001B3639" w:rsidRDefault="001B3639" w:rsidP="001B3639">
      <w:pPr>
        <w:pStyle w:val="ListParagraph"/>
        <w:numPr>
          <w:ilvl w:val="2"/>
          <w:numId w:val="7"/>
        </w:numPr>
        <w:tabs>
          <w:tab w:val="left" w:pos="2683"/>
        </w:tabs>
      </w:pPr>
      <w:r>
        <w:t>the</w:t>
      </w:r>
      <w:r>
        <w:rPr>
          <w:spacing w:val="-7"/>
        </w:rPr>
        <w:t xml:space="preserve"> </w:t>
      </w:r>
      <w:r>
        <w:t>documents</w:t>
      </w:r>
      <w:r>
        <w:rPr>
          <w:spacing w:val="-7"/>
        </w:rPr>
        <w:t xml:space="preserve"> </w:t>
      </w:r>
      <w:r>
        <w:t>provided</w:t>
      </w:r>
      <w:r>
        <w:rPr>
          <w:spacing w:val="-7"/>
        </w:rPr>
        <w:t xml:space="preserve"> </w:t>
      </w:r>
      <w:r>
        <w:t>by</w:t>
      </w:r>
      <w:r>
        <w:rPr>
          <w:spacing w:val="-7"/>
        </w:rPr>
        <w:t xml:space="preserve"> </w:t>
      </w:r>
      <w:r>
        <w:t>both</w:t>
      </w:r>
      <w:r>
        <w:rPr>
          <w:spacing w:val="-6"/>
        </w:rPr>
        <w:t xml:space="preserve"> </w:t>
      </w:r>
      <w:r>
        <w:t>parties;</w:t>
      </w:r>
      <w:r>
        <w:rPr>
          <w:spacing w:val="-7"/>
        </w:rPr>
        <w:t xml:space="preserve"> </w:t>
      </w:r>
      <w:r>
        <w:rPr>
          <w:spacing w:val="-5"/>
        </w:rPr>
        <w:t>and</w:t>
      </w:r>
    </w:p>
    <w:p w14:paraId="6F6A48B0" w14:textId="77777777" w:rsidR="001B3639" w:rsidRDefault="001B3639" w:rsidP="001B3639">
      <w:pPr>
        <w:pStyle w:val="ListParagraph"/>
        <w:numPr>
          <w:ilvl w:val="2"/>
          <w:numId w:val="7"/>
        </w:numPr>
        <w:tabs>
          <w:tab w:val="left" w:pos="2630"/>
          <w:tab w:val="left" w:pos="2683"/>
        </w:tabs>
        <w:spacing w:before="199"/>
        <w:ind w:left="2630" w:right="690" w:hanging="1171"/>
      </w:pPr>
      <w:r>
        <w:t>any</w:t>
      </w:r>
      <w:r>
        <w:rPr>
          <w:spacing w:val="40"/>
        </w:rPr>
        <w:t xml:space="preserve"> </w:t>
      </w:r>
      <w:r>
        <w:t>representations made by the parties and to review the decision reached</w:t>
      </w:r>
      <w:r>
        <w:rPr>
          <w:spacing w:val="-3"/>
        </w:rPr>
        <w:t xml:space="preserve"> </w:t>
      </w:r>
      <w:r>
        <w:t>at</w:t>
      </w:r>
      <w:r>
        <w:rPr>
          <w:spacing w:val="-4"/>
        </w:rPr>
        <w:t xml:space="preserve"> </w:t>
      </w:r>
      <w:r>
        <w:t>Stage</w:t>
      </w:r>
      <w:r>
        <w:rPr>
          <w:spacing w:val="-3"/>
        </w:rPr>
        <w:t xml:space="preserve"> </w:t>
      </w:r>
      <w:r>
        <w:t>2</w:t>
      </w:r>
      <w:r>
        <w:rPr>
          <w:spacing w:val="-3"/>
        </w:rPr>
        <w:t xml:space="preserve"> </w:t>
      </w:r>
      <w:r>
        <w:t>and</w:t>
      </w:r>
      <w:r>
        <w:rPr>
          <w:spacing w:val="-3"/>
        </w:rPr>
        <w:t xml:space="preserve"> </w:t>
      </w:r>
      <w:r>
        <w:t>to</w:t>
      </w:r>
      <w:r>
        <w:rPr>
          <w:spacing w:val="-3"/>
        </w:rPr>
        <w:t xml:space="preserve"> </w:t>
      </w:r>
      <w:r>
        <w:t>consider,</w:t>
      </w:r>
      <w:r>
        <w:rPr>
          <w:spacing w:val="-4"/>
        </w:rPr>
        <w:t xml:space="preserve"> </w:t>
      </w:r>
      <w:r>
        <w:t>on</w:t>
      </w:r>
      <w:r>
        <w:rPr>
          <w:spacing w:val="-3"/>
        </w:rPr>
        <w:t xml:space="preserve"> </w:t>
      </w:r>
      <w:proofErr w:type="gramStart"/>
      <w:r>
        <w:t>a</w:t>
      </w:r>
      <w:r>
        <w:rPr>
          <w:spacing w:val="-3"/>
        </w:rPr>
        <w:t xml:space="preserve"> </w:t>
      </w:r>
      <w:r>
        <w:t>balance</w:t>
      </w:r>
      <w:proofErr w:type="gramEnd"/>
      <w:r>
        <w:rPr>
          <w:spacing w:val="-3"/>
        </w:rPr>
        <w:t xml:space="preserve"> </w:t>
      </w:r>
      <w:r>
        <w:t>of</w:t>
      </w:r>
      <w:r>
        <w:rPr>
          <w:spacing w:val="-3"/>
        </w:rPr>
        <w:t xml:space="preserve"> </w:t>
      </w:r>
      <w:r>
        <w:t>probabilities,</w:t>
      </w:r>
      <w:r>
        <w:rPr>
          <w:spacing w:val="-3"/>
        </w:rPr>
        <w:t xml:space="preserve"> </w:t>
      </w:r>
      <w:r>
        <w:t>as</w:t>
      </w:r>
      <w:r>
        <w:rPr>
          <w:spacing w:val="-4"/>
        </w:rPr>
        <w:t xml:space="preserve"> </w:t>
      </w:r>
      <w:r>
        <w:t xml:space="preserve">to </w:t>
      </w:r>
      <w:proofErr w:type="gramStart"/>
      <w:r>
        <w:t>whether or not</w:t>
      </w:r>
      <w:proofErr w:type="gramEnd"/>
      <w:r>
        <w:t xml:space="preserve"> to uphold each complaint.</w:t>
      </w:r>
    </w:p>
    <w:p w14:paraId="5B7378EE" w14:textId="77777777" w:rsidR="001B3639" w:rsidRDefault="001B3639" w:rsidP="001B3639">
      <w:pPr>
        <w:pStyle w:val="Heading1"/>
        <w:numPr>
          <w:ilvl w:val="0"/>
          <w:numId w:val="7"/>
        </w:numPr>
        <w:tabs>
          <w:tab w:val="left" w:pos="1451"/>
        </w:tabs>
        <w:spacing w:before="201"/>
        <w:ind w:left="1451" w:hanging="1162"/>
      </w:pPr>
      <w:r>
        <w:t>The</w:t>
      </w:r>
      <w:r>
        <w:rPr>
          <w:spacing w:val="-5"/>
        </w:rPr>
        <w:t xml:space="preserve"> </w:t>
      </w:r>
      <w:r>
        <w:t>Panel</w:t>
      </w:r>
      <w:r>
        <w:rPr>
          <w:spacing w:val="-6"/>
        </w:rPr>
        <w:t xml:space="preserve"> </w:t>
      </w:r>
      <w:r>
        <w:rPr>
          <w:spacing w:val="-2"/>
        </w:rPr>
        <w:t>Hearing</w:t>
      </w:r>
    </w:p>
    <w:p w14:paraId="77F31900" w14:textId="77777777" w:rsidR="001B3639" w:rsidRDefault="001B3639" w:rsidP="001B3639">
      <w:pPr>
        <w:pStyle w:val="ListParagraph"/>
        <w:numPr>
          <w:ilvl w:val="1"/>
          <w:numId w:val="7"/>
        </w:numPr>
        <w:tabs>
          <w:tab w:val="left" w:pos="1452"/>
          <w:tab w:val="left" w:pos="1459"/>
        </w:tabs>
        <w:spacing w:before="199"/>
        <w:ind w:left="1459" w:right="573" w:hanging="1171"/>
      </w:pPr>
      <w:r>
        <w:t>Unless</w:t>
      </w:r>
      <w:r>
        <w:rPr>
          <w:spacing w:val="-3"/>
        </w:rPr>
        <w:t xml:space="preserve"> </w:t>
      </w:r>
      <w:r>
        <w:t>prior</w:t>
      </w:r>
      <w:r>
        <w:rPr>
          <w:spacing w:val="-4"/>
        </w:rPr>
        <w:t xml:space="preserve"> </w:t>
      </w:r>
      <w:r>
        <w:t>to</w:t>
      </w:r>
      <w:r>
        <w:rPr>
          <w:spacing w:val="-3"/>
        </w:rPr>
        <w:t xml:space="preserve"> </w:t>
      </w:r>
      <w:r>
        <w:t>the</w:t>
      </w:r>
      <w:r>
        <w:rPr>
          <w:spacing w:val="-3"/>
        </w:rPr>
        <w:t xml:space="preserve"> </w:t>
      </w:r>
      <w:r>
        <w:t>commencement</w:t>
      </w:r>
      <w:r>
        <w:rPr>
          <w:spacing w:val="-2"/>
        </w:rPr>
        <w:t xml:space="preserve"> </w:t>
      </w:r>
      <w:r>
        <w:t>of</w:t>
      </w:r>
      <w:r>
        <w:rPr>
          <w:spacing w:val="-3"/>
        </w:rPr>
        <w:t xml:space="preserve"> </w:t>
      </w:r>
      <w:r>
        <w:t>the</w:t>
      </w:r>
      <w:r>
        <w:rPr>
          <w:spacing w:val="-3"/>
        </w:rPr>
        <w:t xml:space="preserve"> </w:t>
      </w:r>
      <w:r>
        <w:t>Panel</w:t>
      </w:r>
      <w:r>
        <w:rPr>
          <w:spacing w:val="-4"/>
        </w:rPr>
        <w:t xml:space="preserve"> </w:t>
      </w:r>
      <w:r>
        <w:t>Hearing,</w:t>
      </w:r>
      <w:r>
        <w:rPr>
          <w:spacing w:val="-3"/>
        </w:rPr>
        <w:t xml:space="preserve"> </w:t>
      </w:r>
      <w:r>
        <w:t>a</w:t>
      </w:r>
      <w:r>
        <w:rPr>
          <w:spacing w:val="-3"/>
        </w:rPr>
        <w:t xml:space="preserve"> </w:t>
      </w:r>
      <w:r>
        <w:t>Parent</w:t>
      </w:r>
      <w:r>
        <w:rPr>
          <w:spacing w:val="-3"/>
        </w:rPr>
        <w:t xml:space="preserve"> </w:t>
      </w:r>
      <w:r>
        <w:t>confirms</w:t>
      </w:r>
      <w:r>
        <w:rPr>
          <w:spacing w:val="-3"/>
        </w:rPr>
        <w:t xml:space="preserve"> </w:t>
      </w:r>
      <w:r>
        <w:t>they</w:t>
      </w:r>
      <w:r>
        <w:rPr>
          <w:spacing w:val="-3"/>
        </w:rPr>
        <w:t xml:space="preserve"> </w:t>
      </w:r>
      <w:r>
        <w:t>are satisfied with the outcome of their complaint, the Panel Hearing will proceed notwithstanding that the Parent may decide not to attend.</w:t>
      </w:r>
      <w:r>
        <w:rPr>
          <w:spacing w:val="40"/>
        </w:rPr>
        <w:t xml:space="preserve"> </w:t>
      </w:r>
      <w:r>
        <w:t>In these circumstances, the Complaint Panel will consider the Parent's complaint in his / her absence and issue findings on the substance of the complaint.</w:t>
      </w:r>
    </w:p>
    <w:p w14:paraId="44130D56" w14:textId="77777777" w:rsidR="001B3639" w:rsidRDefault="001B3639" w:rsidP="001B3639">
      <w:pPr>
        <w:pStyle w:val="ListParagraph"/>
        <w:numPr>
          <w:ilvl w:val="1"/>
          <w:numId w:val="7"/>
        </w:numPr>
        <w:tabs>
          <w:tab w:val="left" w:pos="1390"/>
          <w:tab w:val="left" w:pos="1459"/>
        </w:tabs>
        <w:spacing w:before="201"/>
        <w:ind w:left="1459" w:right="609" w:hanging="1171"/>
      </w:pPr>
      <w:r>
        <w:t>The</w:t>
      </w:r>
      <w:r>
        <w:rPr>
          <w:spacing w:val="-3"/>
        </w:rPr>
        <w:t xml:space="preserve"> </w:t>
      </w:r>
      <w:r>
        <w:t>panel</w:t>
      </w:r>
      <w:r>
        <w:rPr>
          <w:spacing w:val="-3"/>
        </w:rPr>
        <w:t xml:space="preserve"> </w:t>
      </w:r>
      <w:r>
        <w:t>will</w:t>
      </w:r>
      <w:r>
        <w:rPr>
          <w:spacing w:val="-3"/>
        </w:rPr>
        <w:t xml:space="preserve"> </w:t>
      </w:r>
      <w:r>
        <w:t>usually</w:t>
      </w:r>
      <w:r>
        <w:rPr>
          <w:spacing w:val="-3"/>
        </w:rPr>
        <w:t xml:space="preserve"> </w:t>
      </w:r>
      <w:r>
        <w:t>hear</w:t>
      </w:r>
      <w:r>
        <w:rPr>
          <w:spacing w:val="-3"/>
        </w:rPr>
        <w:t xml:space="preserve"> </w:t>
      </w:r>
      <w:r>
        <w:t>representations</w:t>
      </w:r>
      <w:r>
        <w:rPr>
          <w:spacing w:val="-3"/>
        </w:rPr>
        <w:t xml:space="preserve"> </w:t>
      </w:r>
      <w:r>
        <w:t>from</w:t>
      </w:r>
      <w:r>
        <w:rPr>
          <w:spacing w:val="-4"/>
        </w:rPr>
        <w:t xml:space="preserve"> </w:t>
      </w:r>
      <w:r>
        <w:t>the</w:t>
      </w:r>
      <w:r>
        <w:rPr>
          <w:spacing w:val="-3"/>
        </w:rPr>
        <w:t xml:space="preserve"> </w:t>
      </w:r>
      <w:r>
        <w:t>Stage</w:t>
      </w:r>
      <w:r>
        <w:rPr>
          <w:spacing w:val="-3"/>
        </w:rPr>
        <w:t xml:space="preserve"> </w:t>
      </w:r>
      <w:r>
        <w:t>2</w:t>
      </w:r>
      <w:r>
        <w:rPr>
          <w:spacing w:val="-3"/>
        </w:rPr>
        <w:t xml:space="preserve"> </w:t>
      </w:r>
      <w:r>
        <w:t>decision-maker</w:t>
      </w:r>
      <w:r>
        <w:rPr>
          <w:spacing w:val="-3"/>
        </w:rPr>
        <w:t xml:space="preserve"> </w:t>
      </w:r>
      <w:r>
        <w:t>and</w:t>
      </w:r>
      <w:r>
        <w:rPr>
          <w:spacing w:val="-3"/>
        </w:rPr>
        <w:t xml:space="preserve"> </w:t>
      </w:r>
      <w:r>
        <w:t xml:space="preserve">the </w:t>
      </w:r>
      <w:r>
        <w:rPr>
          <w:spacing w:val="-2"/>
        </w:rPr>
        <w:t>Parent(s).</w:t>
      </w:r>
    </w:p>
    <w:p w14:paraId="29F36B4B" w14:textId="77777777" w:rsidR="001B3639" w:rsidRDefault="001B3639" w:rsidP="001B3639">
      <w:pPr>
        <w:pStyle w:val="ListParagraph"/>
        <w:numPr>
          <w:ilvl w:val="1"/>
          <w:numId w:val="7"/>
        </w:numPr>
        <w:tabs>
          <w:tab w:val="left" w:pos="1452"/>
          <w:tab w:val="left" w:pos="1459"/>
        </w:tabs>
        <w:ind w:left="1459" w:right="487" w:hanging="1171"/>
      </w:pPr>
      <w:r>
        <w:t>During</w:t>
      </w:r>
      <w:r>
        <w:rPr>
          <w:spacing w:val="-3"/>
        </w:rPr>
        <w:t xml:space="preserve"> </w:t>
      </w:r>
      <w:r>
        <w:t>the</w:t>
      </w:r>
      <w:r>
        <w:rPr>
          <w:spacing w:val="-3"/>
        </w:rPr>
        <w:t xml:space="preserve"> </w:t>
      </w:r>
      <w:r>
        <w:t>Panel</w:t>
      </w:r>
      <w:r>
        <w:rPr>
          <w:spacing w:val="-3"/>
        </w:rPr>
        <w:t xml:space="preserve"> </w:t>
      </w:r>
      <w:r>
        <w:t>Hearing,</w:t>
      </w:r>
      <w:r>
        <w:rPr>
          <w:spacing w:val="-3"/>
        </w:rPr>
        <w:t xml:space="preserve"> </w:t>
      </w:r>
      <w:r>
        <w:t>the</w:t>
      </w:r>
      <w:r>
        <w:rPr>
          <w:spacing w:val="-3"/>
        </w:rPr>
        <w:t xml:space="preserve"> </w:t>
      </w:r>
      <w:r>
        <w:t>parties</w:t>
      </w:r>
      <w:r>
        <w:rPr>
          <w:spacing w:val="-3"/>
        </w:rPr>
        <w:t xml:space="preserve"> </w:t>
      </w:r>
      <w:r>
        <w:t>shall</w:t>
      </w:r>
      <w:r>
        <w:rPr>
          <w:spacing w:val="-3"/>
        </w:rPr>
        <w:t xml:space="preserve"> </w:t>
      </w:r>
      <w:r>
        <w:t>have</w:t>
      </w:r>
      <w:r>
        <w:rPr>
          <w:spacing w:val="-4"/>
        </w:rPr>
        <w:t xml:space="preserve"> </w:t>
      </w:r>
      <w:r>
        <w:t>the</w:t>
      </w:r>
      <w:r>
        <w:rPr>
          <w:spacing w:val="-3"/>
        </w:rPr>
        <w:t xml:space="preserve"> </w:t>
      </w:r>
      <w:r>
        <w:t>opportunity</w:t>
      </w:r>
      <w:r>
        <w:rPr>
          <w:spacing w:val="-3"/>
        </w:rPr>
        <w:t xml:space="preserve"> </w:t>
      </w:r>
      <w:r>
        <w:t>to</w:t>
      </w:r>
      <w:r>
        <w:rPr>
          <w:spacing w:val="-3"/>
        </w:rPr>
        <w:t xml:space="preserve"> </w:t>
      </w:r>
      <w:r>
        <w:t>ask</w:t>
      </w:r>
      <w:r>
        <w:rPr>
          <w:spacing w:val="-3"/>
        </w:rPr>
        <w:t xml:space="preserve"> </w:t>
      </w:r>
      <w:r>
        <w:t>questions</w:t>
      </w:r>
      <w:r>
        <w:rPr>
          <w:spacing w:val="-3"/>
        </w:rPr>
        <w:t xml:space="preserve"> </w:t>
      </w:r>
      <w:r>
        <w:t>and make comments in an appropriate</w:t>
      </w:r>
      <w:r>
        <w:rPr>
          <w:spacing w:val="-1"/>
        </w:rPr>
        <w:t xml:space="preserve"> </w:t>
      </w:r>
      <w:r>
        <w:t>manner. The Panel Hearing is not a</w:t>
      </w:r>
      <w:r>
        <w:rPr>
          <w:spacing w:val="-1"/>
        </w:rPr>
        <w:t xml:space="preserve"> </w:t>
      </w:r>
      <w:r>
        <w:t xml:space="preserve">legal </w:t>
      </w:r>
      <w:proofErr w:type="gramStart"/>
      <w:r>
        <w:t>process</w:t>
      </w:r>
      <w:proofErr w:type="gramEnd"/>
      <w:r>
        <w:t xml:space="preserve"> and the Complaint Panel shall be under no obligation to hear oral evidence from witnesses but may do so and / or may take written statements into account.</w:t>
      </w:r>
    </w:p>
    <w:p w14:paraId="7A67E7EC" w14:textId="77777777" w:rsidR="001B3639" w:rsidRDefault="001B3639" w:rsidP="001B3639">
      <w:pPr>
        <w:sectPr w:rsidR="001B3639" w:rsidSect="001B3639">
          <w:pgSz w:w="11910" w:h="16840"/>
          <w:pgMar w:top="1180" w:right="1000" w:bottom="1540" w:left="700" w:header="0" w:footer="1323" w:gutter="0"/>
          <w:cols w:space="720"/>
        </w:sectPr>
      </w:pPr>
    </w:p>
    <w:p w14:paraId="7F39341A" w14:textId="77777777" w:rsidR="001B3639" w:rsidRDefault="001B3639" w:rsidP="001B3639">
      <w:pPr>
        <w:pStyle w:val="ListParagraph"/>
        <w:numPr>
          <w:ilvl w:val="1"/>
          <w:numId w:val="7"/>
        </w:numPr>
        <w:tabs>
          <w:tab w:val="left" w:pos="1460"/>
          <w:tab w:val="left" w:pos="1513"/>
        </w:tabs>
        <w:spacing w:before="64"/>
        <w:ind w:left="1460" w:right="1171" w:hanging="1171"/>
      </w:pPr>
      <w:r>
        <w:lastRenderedPageBreak/>
        <w:t>All</w:t>
      </w:r>
      <w:r>
        <w:rPr>
          <w:spacing w:val="40"/>
        </w:rPr>
        <w:t xml:space="preserve"> </w:t>
      </w:r>
      <w:r>
        <w:t>statements</w:t>
      </w:r>
      <w:r>
        <w:rPr>
          <w:spacing w:val="-3"/>
        </w:rPr>
        <w:t xml:space="preserve"> </w:t>
      </w:r>
      <w:r>
        <w:t>made</w:t>
      </w:r>
      <w:r>
        <w:rPr>
          <w:spacing w:val="-3"/>
        </w:rPr>
        <w:t xml:space="preserve"> </w:t>
      </w:r>
      <w:r>
        <w:t>at</w:t>
      </w:r>
      <w:r>
        <w:rPr>
          <w:spacing w:val="-3"/>
        </w:rPr>
        <w:t xml:space="preserve"> </w:t>
      </w:r>
      <w:r>
        <w:t>the</w:t>
      </w:r>
      <w:r>
        <w:rPr>
          <w:spacing w:val="-3"/>
        </w:rPr>
        <w:t xml:space="preserve"> </w:t>
      </w:r>
      <w:r>
        <w:t>Panel</w:t>
      </w:r>
      <w:r>
        <w:rPr>
          <w:spacing w:val="-3"/>
        </w:rPr>
        <w:t xml:space="preserve"> </w:t>
      </w:r>
      <w:r>
        <w:t>Hearing</w:t>
      </w:r>
      <w:r>
        <w:rPr>
          <w:spacing w:val="-3"/>
        </w:rPr>
        <w:t xml:space="preserve"> </w:t>
      </w:r>
      <w:r>
        <w:t>will</w:t>
      </w:r>
      <w:r>
        <w:rPr>
          <w:spacing w:val="-3"/>
        </w:rPr>
        <w:t xml:space="preserve"> </w:t>
      </w:r>
      <w:r>
        <w:t>be</w:t>
      </w:r>
      <w:r>
        <w:rPr>
          <w:spacing w:val="-4"/>
        </w:rPr>
        <w:t xml:space="preserve"> </w:t>
      </w:r>
      <w:r>
        <w:t>unsworn.</w:t>
      </w:r>
      <w:r>
        <w:rPr>
          <w:spacing w:val="-3"/>
        </w:rPr>
        <w:t xml:space="preserve"> </w:t>
      </w:r>
      <w:r>
        <w:t>The</w:t>
      </w:r>
      <w:r>
        <w:rPr>
          <w:spacing w:val="-3"/>
        </w:rPr>
        <w:t xml:space="preserve"> </w:t>
      </w:r>
      <w:r>
        <w:t>parties</w:t>
      </w:r>
      <w:r>
        <w:rPr>
          <w:spacing w:val="-3"/>
        </w:rPr>
        <w:t xml:space="preserve"> </w:t>
      </w:r>
      <w:r>
        <w:t>will</w:t>
      </w:r>
      <w:r>
        <w:rPr>
          <w:spacing w:val="-4"/>
        </w:rPr>
        <w:t xml:space="preserve"> </w:t>
      </w:r>
      <w:r>
        <w:t>be entitled to write their own notes for reference purposes.</w:t>
      </w:r>
    </w:p>
    <w:p w14:paraId="5090D4E3" w14:textId="77777777" w:rsidR="001B3639" w:rsidRDefault="001B3639" w:rsidP="001B3639">
      <w:pPr>
        <w:pStyle w:val="ListParagraph"/>
        <w:numPr>
          <w:ilvl w:val="1"/>
          <w:numId w:val="7"/>
        </w:numPr>
        <w:tabs>
          <w:tab w:val="left" w:pos="1452"/>
          <w:tab w:val="left" w:pos="1460"/>
        </w:tabs>
        <w:spacing w:before="201"/>
        <w:ind w:left="1460" w:right="657" w:hanging="1171"/>
      </w:pPr>
      <w:r>
        <w:t>All</w:t>
      </w:r>
      <w:r>
        <w:rPr>
          <w:spacing w:val="-3"/>
        </w:rPr>
        <w:t xml:space="preserve"> </w:t>
      </w:r>
      <w:r>
        <w:t>those</w:t>
      </w:r>
      <w:r>
        <w:rPr>
          <w:spacing w:val="-3"/>
        </w:rPr>
        <w:t xml:space="preserve"> </w:t>
      </w:r>
      <w:r>
        <w:t>present</w:t>
      </w:r>
      <w:r>
        <w:rPr>
          <w:spacing w:val="-3"/>
        </w:rPr>
        <w:t xml:space="preserve"> </w:t>
      </w:r>
      <w:r>
        <w:t>during</w:t>
      </w:r>
      <w:r>
        <w:rPr>
          <w:spacing w:val="-3"/>
        </w:rPr>
        <w:t xml:space="preserve"> </w:t>
      </w:r>
      <w:r>
        <w:t>the</w:t>
      </w:r>
      <w:r>
        <w:rPr>
          <w:spacing w:val="-3"/>
        </w:rPr>
        <w:t xml:space="preserve"> </w:t>
      </w:r>
      <w:r>
        <w:t>Panel</w:t>
      </w:r>
      <w:r>
        <w:rPr>
          <w:spacing w:val="-3"/>
        </w:rPr>
        <w:t xml:space="preserve"> </w:t>
      </w:r>
      <w:r>
        <w:t>Hearing</w:t>
      </w:r>
      <w:r>
        <w:rPr>
          <w:spacing w:val="-3"/>
        </w:rPr>
        <w:t xml:space="preserve"> </w:t>
      </w:r>
      <w:r>
        <w:t>are</w:t>
      </w:r>
      <w:r>
        <w:rPr>
          <w:spacing w:val="-3"/>
        </w:rPr>
        <w:t xml:space="preserve"> </w:t>
      </w:r>
      <w:r>
        <w:t>expected</w:t>
      </w:r>
      <w:r>
        <w:rPr>
          <w:spacing w:val="-3"/>
        </w:rPr>
        <w:t xml:space="preserve"> </w:t>
      </w:r>
      <w:r>
        <w:t>to</w:t>
      </w:r>
      <w:r>
        <w:rPr>
          <w:spacing w:val="-3"/>
        </w:rPr>
        <w:t xml:space="preserve"> </w:t>
      </w:r>
      <w:r>
        <w:t>show</w:t>
      </w:r>
      <w:r>
        <w:rPr>
          <w:spacing w:val="-4"/>
        </w:rPr>
        <w:t xml:space="preserve"> </w:t>
      </w:r>
      <w:r>
        <w:t>courtesy,</w:t>
      </w:r>
      <w:r>
        <w:rPr>
          <w:spacing w:val="-3"/>
        </w:rPr>
        <w:t xml:space="preserve"> </w:t>
      </w:r>
      <w:r>
        <w:t>restraint and good manners or, after due warning, the Panel Hearing may be adjourned or terminated at the discretion of the Chair.</w:t>
      </w:r>
      <w:r>
        <w:rPr>
          <w:spacing w:val="40"/>
        </w:rPr>
        <w:t xml:space="preserve"> </w:t>
      </w:r>
      <w:r>
        <w:t xml:space="preserve">Any person who is dissatisfied with any aspect of the way the Panel Hearing is conducted must say so before the proceedings go any further and his / her comment will be </w:t>
      </w:r>
      <w:proofErr w:type="spellStart"/>
      <w:r>
        <w:t>minuted</w:t>
      </w:r>
      <w:proofErr w:type="spellEnd"/>
      <w:r>
        <w:t>.</w:t>
      </w:r>
    </w:p>
    <w:p w14:paraId="5F43E3A7" w14:textId="77777777" w:rsidR="001B3639" w:rsidRDefault="001B3639" w:rsidP="001B3639">
      <w:pPr>
        <w:pStyle w:val="ListParagraph"/>
        <w:numPr>
          <w:ilvl w:val="1"/>
          <w:numId w:val="7"/>
        </w:numPr>
        <w:tabs>
          <w:tab w:val="left" w:pos="1460"/>
          <w:tab w:val="left" w:pos="1513"/>
        </w:tabs>
        <w:spacing w:before="199"/>
        <w:ind w:left="1460" w:right="442" w:hanging="1171"/>
      </w:pPr>
      <w:r>
        <w:t>The</w:t>
      </w:r>
      <w:r>
        <w:rPr>
          <w:spacing w:val="68"/>
        </w:rPr>
        <w:t xml:space="preserve"> </w:t>
      </w:r>
      <w:r>
        <w:t>Chair may, at his / her discretion, adjourn the Panel Hearing if he / she considers it appropriate to do so.</w:t>
      </w:r>
      <w:r>
        <w:rPr>
          <w:spacing w:val="40"/>
        </w:rPr>
        <w:t xml:space="preserve"> </w:t>
      </w:r>
      <w:r>
        <w:t>This may include an adjournment for welfare reasons,</w:t>
      </w:r>
      <w:r>
        <w:rPr>
          <w:spacing w:val="-3"/>
        </w:rPr>
        <w:t xml:space="preserve"> </w:t>
      </w:r>
      <w:r>
        <w:t>to</w:t>
      </w:r>
      <w:r>
        <w:rPr>
          <w:spacing w:val="-4"/>
        </w:rPr>
        <w:t xml:space="preserve"> </w:t>
      </w:r>
      <w:r>
        <w:t>enable</w:t>
      </w:r>
      <w:r>
        <w:rPr>
          <w:spacing w:val="-3"/>
        </w:rPr>
        <w:t xml:space="preserve"> </w:t>
      </w:r>
      <w:r>
        <w:t>additional</w:t>
      </w:r>
      <w:r>
        <w:rPr>
          <w:spacing w:val="-3"/>
        </w:rPr>
        <w:t xml:space="preserve"> </w:t>
      </w:r>
      <w:r>
        <w:t>information</w:t>
      </w:r>
      <w:r>
        <w:rPr>
          <w:spacing w:val="-3"/>
        </w:rPr>
        <w:t xml:space="preserve"> </w:t>
      </w:r>
      <w:r>
        <w:t>to</w:t>
      </w:r>
      <w:r>
        <w:rPr>
          <w:spacing w:val="-3"/>
        </w:rPr>
        <w:t xml:space="preserve"> </w:t>
      </w:r>
      <w:r>
        <w:t>be</w:t>
      </w:r>
      <w:r>
        <w:rPr>
          <w:spacing w:val="-3"/>
        </w:rPr>
        <w:t xml:space="preserve"> </w:t>
      </w:r>
      <w:r>
        <w:t>obtained</w:t>
      </w:r>
      <w:r>
        <w:rPr>
          <w:spacing w:val="-3"/>
        </w:rPr>
        <w:t xml:space="preserve"> </w:t>
      </w:r>
      <w:r>
        <w:t>and</w:t>
      </w:r>
      <w:r>
        <w:rPr>
          <w:spacing w:val="-4"/>
        </w:rPr>
        <w:t xml:space="preserve"> </w:t>
      </w:r>
      <w:r>
        <w:t>/</w:t>
      </w:r>
      <w:r>
        <w:rPr>
          <w:spacing w:val="-3"/>
        </w:rPr>
        <w:t xml:space="preserve"> </w:t>
      </w:r>
      <w:r>
        <w:t>or</w:t>
      </w:r>
      <w:r>
        <w:rPr>
          <w:spacing w:val="-3"/>
        </w:rPr>
        <w:t xml:space="preserve"> </w:t>
      </w:r>
      <w:r>
        <w:t>considered</w:t>
      </w:r>
      <w:r>
        <w:rPr>
          <w:spacing w:val="-3"/>
        </w:rPr>
        <w:t xml:space="preserve"> </w:t>
      </w:r>
      <w:r>
        <w:t>or</w:t>
      </w:r>
      <w:r>
        <w:rPr>
          <w:spacing w:val="-3"/>
        </w:rPr>
        <w:t xml:space="preserve"> </w:t>
      </w:r>
      <w:r>
        <w:t>for</w:t>
      </w:r>
      <w:r>
        <w:rPr>
          <w:spacing w:val="-3"/>
        </w:rPr>
        <w:t xml:space="preserve"> </w:t>
      </w:r>
      <w:r>
        <w:t>the parties to take legal advice on a specific issue arising.</w:t>
      </w:r>
    </w:p>
    <w:p w14:paraId="4A8159AE" w14:textId="77777777" w:rsidR="001B3639" w:rsidRDefault="001B3639" w:rsidP="001B3639">
      <w:pPr>
        <w:pStyle w:val="ListParagraph"/>
        <w:numPr>
          <w:ilvl w:val="1"/>
          <w:numId w:val="7"/>
        </w:numPr>
        <w:tabs>
          <w:tab w:val="left" w:pos="1460"/>
          <w:tab w:val="left" w:pos="1513"/>
        </w:tabs>
        <w:ind w:left="1460" w:right="665" w:hanging="1171"/>
      </w:pPr>
      <w:r>
        <w:t>A</w:t>
      </w:r>
      <w:r>
        <w:rPr>
          <w:spacing w:val="40"/>
        </w:rPr>
        <w:t xml:space="preserve"> </w:t>
      </w:r>
      <w:r>
        <w:t>Panel Hearing before the Complaint Panel is a private proceeding.</w:t>
      </w:r>
      <w:r>
        <w:rPr>
          <w:spacing w:val="40"/>
        </w:rPr>
        <w:t xml:space="preserve"> </w:t>
      </w:r>
      <w:r>
        <w:t>No notes or other records or oral statements about any matter discussed in or arising from the proceeding</w:t>
      </w:r>
      <w:r>
        <w:rPr>
          <w:spacing w:val="-4"/>
        </w:rPr>
        <w:t xml:space="preserve"> </w:t>
      </w:r>
      <w:r>
        <w:t>shall</w:t>
      </w:r>
      <w:r>
        <w:rPr>
          <w:spacing w:val="-3"/>
        </w:rPr>
        <w:t xml:space="preserve"> </w:t>
      </w:r>
      <w:r>
        <w:t>be</w:t>
      </w:r>
      <w:r>
        <w:rPr>
          <w:spacing w:val="-3"/>
        </w:rPr>
        <w:t xml:space="preserve"> </w:t>
      </w:r>
      <w:r>
        <w:t>made</w:t>
      </w:r>
      <w:r>
        <w:rPr>
          <w:spacing w:val="-3"/>
        </w:rPr>
        <w:t xml:space="preserve"> </w:t>
      </w:r>
      <w:r>
        <w:t>available</w:t>
      </w:r>
      <w:r>
        <w:rPr>
          <w:spacing w:val="-4"/>
        </w:rPr>
        <w:t xml:space="preserve"> </w:t>
      </w:r>
      <w:r>
        <w:t>directly</w:t>
      </w:r>
      <w:r>
        <w:rPr>
          <w:spacing w:val="-3"/>
        </w:rPr>
        <w:t xml:space="preserve"> </w:t>
      </w:r>
      <w:r>
        <w:t>or</w:t>
      </w:r>
      <w:r>
        <w:rPr>
          <w:spacing w:val="-4"/>
        </w:rPr>
        <w:t xml:space="preserve"> </w:t>
      </w:r>
      <w:r>
        <w:t>indirectly</w:t>
      </w:r>
      <w:r>
        <w:rPr>
          <w:spacing w:val="-3"/>
        </w:rPr>
        <w:t xml:space="preserve"> </w:t>
      </w:r>
      <w:r>
        <w:t>to</w:t>
      </w:r>
      <w:r>
        <w:rPr>
          <w:spacing w:val="-3"/>
        </w:rPr>
        <w:t xml:space="preserve"> </w:t>
      </w:r>
      <w:r>
        <w:t>the</w:t>
      </w:r>
      <w:r>
        <w:rPr>
          <w:spacing w:val="-3"/>
        </w:rPr>
        <w:t xml:space="preserve"> </w:t>
      </w:r>
      <w:r>
        <w:t>press</w:t>
      </w:r>
      <w:r>
        <w:rPr>
          <w:spacing w:val="-3"/>
        </w:rPr>
        <w:t xml:space="preserve"> </w:t>
      </w:r>
      <w:r>
        <w:t>or</w:t>
      </w:r>
      <w:r>
        <w:rPr>
          <w:spacing w:val="-3"/>
        </w:rPr>
        <w:t xml:space="preserve"> </w:t>
      </w:r>
      <w:r>
        <w:t>other</w:t>
      </w:r>
      <w:r>
        <w:rPr>
          <w:spacing w:val="-3"/>
        </w:rPr>
        <w:t xml:space="preserve"> </w:t>
      </w:r>
      <w:r>
        <w:t>media (including social media).</w:t>
      </w:r>
    </w:p>
    <w:p w14:paraId="5F5A4425" w14:textId="77777777" w:rsidR="001B3639" w:rsidRDefault="001B3639" w:rsidP="001B3639">
      <w:pPr>
        <w:pStyle w:val="ListParagraph"/>
        <w:numPr>
          <w:ilvl w:val="1"/>
          <w:numId w:val="7"/>
        </w:numPr>
        <w:tabs>
          <w:tab w:val="left" w:pos="1460"/>
          <w:tab w:val="left" w:pos="1513"/>
        </w:tabs>
        <w:ind w:left="1460" w:right="644" w:hanging="1171"/>
      </w:pPr>
      <w:r>
        <w:t>When</w:t>
      </w:r>
      <w:r>
        <w:rPr>
          <w:spacing w:val="40"/>
        </w:rPr>
        <w:t xml:space="preserve"> </w:t>
      </w:r>
      <w:r>
        <w:t>the</w:t>
      </w:r>
      <w:r>
        <w:rPr>
          <w:spacing w:val="-3"/>
        </w:rPr>
        <w:t xml:space="preserve"> </w:t>
      </w:r>
      <w:r>
        <w:t>Chair</w:t>
      </w:r>
      <w:r>
        <w:rPr>
          <w:spacing w:val="-3"/>
        </w:rPr>
        <w:t xml:space="preserve"> </w:t>
      </w:r>
      <w:r>
        <w:t>of</w:t>
      </w:r>
      <w:r>
        <w:rPr>
          <w:spacing w:val="-3"/>
        </w:rPr>
        <w:t xml:space="preserve"> </w:t>
      </w:r>
      <w:r>
        <w:t>the</w:t>
      </w:r>
      <w:r>
        <w:rPr>
          <w:spacing w:val="-3"/>
        </w:rPr>
        <w:t xml:space="preserve"> </w:t>
      </w:r>
      <w:r>
        <w:t>Complaint</w:t>
      </w:r>
      <w:r>
        <w:rPr>
          <w:spacing w:val="-3"/>
        </w:rPr>
        <w:t xml:space="preserve"> </w:t>
      </w:r>
      <w:r>
        <w:t>Panel</w:t>
      </w:r>
      <w:r>
        <w:rPr>
          <w:spacing w:val="-3"/>
        </w:rPr>
        <w:t xml:space="preserve"> </w:t>
      </w:r>
      <w:r>
        <w:t>is</w:t>
      </w:r>
      <w:r>
        <w:rPr>
          <w:spacing w:val="-3"/>
        </w:rPr>
        <w:t xml:space="preserve"> </w:t>
      </w:r>
      <w:r>
        <w:t>satisfied</w:t>
      </w:r>
      <w:r>
        <w:rPr>
          <w:spacing w:val="-3"/>
        </w:rPr>
        <w:t xml:space="preserve"> </w:t>
      </w:r>
      <w:r>
        <w:t>that</w:t>
      </w:r>
      <w:r>
        <w:rPr>
          <w:spacing w:val="-3"/>
        </w:rPr>
        <w:t xml:space="preserve"> </w:t>
      </w:r>
      <w:r>
        <w:t>sufficient</w:t>
      </w:r>
      <w:r>
        <w:rPr>
          <w:spacing w:val="-3"/>
        </w:rPr>
        <w:t xml:space="preserve"> </w:t>
      </w:r>
      <w:r>
        <w:t>consideration</w:t>
      </w:r>
      <w:r>
        <w:rPr>
          <w:spacing w:val="-3"/>
        </w:rPr>
        <w:t xml:space="preserve"> </w:t>
      </w:r>
      <w:r>
        <w:t>has been given to the documentation provided and any representations made by the parties, he / she will conclude the Panel Hearing.</w:t>
      </w:r>
    </w:p>
    <w:p w14:paraId="24F53AC6" w14:textId="77777777" w:rsidR="001B3639" w:rsidRDefault="001B3639" w:rsidP="001B3639">
      <w:pPr>
        <w:pStyle w:val="Heading1"/>
        <w:numPr>
          <w:ilvl w:val="0"/>
          <w:numId w:val="7"/>
        </w:numPr>
        <w:tabs>
          <w:tab w:val="left" w:pos="1512"/>
        </w:tabs>
        <w:ind w:hanging="1222"/>
      </w:pPr>
      <w:r>
        <w:rPr>
          <w:spacing w:val="-2"/>
        </w:rPr>
        <w:t>Decision</w:t>
      </w:r>
    </w:p>
    <w:p w14:paraId="6EDC9704" w14:textId="77777777" w:rsidR="001B3639" w:rsidRDefault="001B3639" w:rsidP="001B3639">
      <w:pPr>
        <w:pStyle w:val="ListParagraph"/>
        <w:numPr>
          <w:ilvl w:val="1"/>
          <w:numId w:val="7"/>
        </w:numPr>
        <w:tabs>
          <w:tab w:val="left" w:pos="1452"/>
          <w:tab w:val="left" w:pos="1460"/>
        </w:tabs>
        <w:spacing w:before="201"/>
        <w:ind w:left="1460" w:right="1012" w:hanging="1171"/>
      </w:pPr>
      <w:r>
        <w:t>The</w:t>
      </w:r>
      <w:r>
        <w:rPr>
          <w:spacing w:val="-3"/>
        </w:rPr>
        <w:t xml:space="preserve"> </w:t>
      </w:r>
      <w:r>
        <w:t>Complaint</w:t>
      </w:r>
      <w:r>
        <w:rPr>
          <w:spacing w:val="-3"/>
        </w:rPr>
        <w:t xml:space="preserve"> </w:t>
      </w:r>
      <w:r>
        <w:t>Panel</w:t>
      </w:r>
      <w:r>
        <w:rPr>
          <w:spacing w:val="-3"/>
        </w:rPr>
        <w:t xml:space="preserve"> </w:t>
      </w:r>
      <w:r>
        <w:t>will</w:t>
      </w:r>
      <w:r>
        <w:rPr>
          <w:spacing w:val="-4"/>
        </w:rPr>
        <w:t xml:space="preserve"> </w:t>
      </w:r>
      <w:r>
        <w:t>make</w:t>
      </w:r>
      <w:r>
        <w:rPr>
          <w:spacing w:val="-3"/>
        </w:rPr>
        <w:t xml:space="preserve"> </w:t>
      </w:r>
      <w:r>
        <w:t>findings</w:t>
      </w:r>
      <w:r>
        <w:rPr>
          <w:spacing w:val="-3"/>
        </w:rPr>
        <w:t xml:space="preserve"> </w:t>
      </w:r>
      <w:r>
        <w:t>about</w:t>
      </w:r>
      <w:r>
        <w:rPr>
          <w:spacing w:val="-3"/>
        </w:rPr>
        <w:t xml:space="preserve"> </w:t>
      </w:r>
      <w:r>
        <w:t>each</w:t>
      </w:r>
      <w:r>
        <w:rPr>
          <w:spacing w:val="-3"/>
        </w:rPr>
        <w:t xml:space="preserve"> </w:t>
      </w:r>
      <w:r>
        <w:t>complaint</w:t>
      </w:r>
      <w:r>
        <w:rPr>
          <w:spacing w:val="-3"/>
        </w:rPr>
        <w:t xml:space="preserve"> </w:t>
      </w:r>
      <w:r>
        <w:t>on</w:t>
      </w:r>
      <w:r>
        <w:rPr>
          <w:spacing w:val="-3"/>
        </w:rPr>
        <w:t xml:space="preserve"> </w:t>
      </w:r>
      <w:r>
        <w:t>the</w:t>
      </w:r>
      <w:r>
        <w:rPr>
          <w:spacing w:val="-3"/>
        </w:rPr>
        <w:t xml:space="preserve"> </w:t>
      </w:r>
      <w:r>
        <w:t>balance</w:t>
      </w:r>
      <w:r>
        <w:rPr>
          <w:spacing w:val="-3"/>
        </w:rPr>
        <w:t xml:space="preserve"> </w:t>
      </w:r>
      <w:r>
        <w:t xml:space="preserve">of </w:t>
      </w:r>
      <w:proofErr w:type="gramStart"/>
      <w:r>
        <w:t>probabilities, and</w:t>
      </w:r>
      <w:proofErr w:type="gramEnd"/>
      <w:r>
        <w:t xml:space="preserve"> may make recommendations.</w:t>
      </w:r>
    </w:p>
    <w:p w14:paraId="1F9A7389" w14:textId="77777777" w:rsidR="001B3639" w:rsidRDefault="001B3639" w:rsidP="001B3639">
      <w:pPr>
        <w:pStyle w:val="ListParagraph"/>
        <w:numPr>
          <w:ilvl w:val="1"/>
          <w:numId w:val="7"/>
        </w:numPr>
        <w:tabs>
          <w:tab w:val="left" w:pos="1453"/>
          <w:tab w:val="left" w:pos="1460"/>
        </w:tabs>
        <w:spacing w:before="199"/>
        <w:ind w:left="1460" w:right="522" w:hanging="1171"/>
      </w:pPr>
      <w:r>
        <w:t>It</w:t>
      </w:r>
      <w:r>
        <w:rPr>
          <w:spacing w:val="-3"/>
        </w:rPr>
        <w:t xml:space="preserve"> </w:t>
      </w:r>
      <w:r>
        <w:t>is</w:t>
      </w:r>
      <w:r>
        <w:rPr>
          <w:spacing w:val="-3"/>
        </w:rPr>
        <w:t xml:space="preserve"> </w:t>
      </w:r>
      <w:r>
        <w:t>not</w:t>
      </w:r>
      <w:r>
        <w:rPr>
          <w:spacing w:val="-3"/>
        </w:rPr>
        <w:t xml:space="preserve"> </w:t>
      </w:r>
      <w:r>
        <w:t>within</w:t>
      </w:r>
      <w:r>
        <w:rPr>
          <w:spacing w:val="-3"/>
        </w:rPr>
        <w:t xml:space="preserve"> </w:t>
      </w:r>
      <w:r>
        <w:t>the</w:t>
      </w:r>
      <w:r>
        <w:rPr>
          <w:spacing w:val="-3"/>
        </w:rPr>
        <w:t xml:space="preserve"> </w:t>
      </w:r>
      <w:r>
        <w:t>powers</w:t>
      </w:r>
      <w:r>
        <w:rPr>
          <w:spacing w:val="-3"/>
        </w:rPr>
        <w:t xml:space="preserve"> </w:t>
      </w:r>
      <w:r>
        <w:t>of</w:t>
      </w:r>
      <w:r>
        <w:rPr>
          <w:spacing w:val="-3"/>
        </w:rPr>
        <w:t xml:space="preserve"> </w:t>
      </w:r>
      <w:r>
        <w:t>the</w:t>
      </w:r>
      <w:r>
        <w:rPr>
          <w:spacing w:val="-3"/>
        </w:rPr>
        <w:t xml:space="preserve"> </w:t>
      </w:r>
      <w:r>
        <w:t>Complaint</w:t>
      </w:r>
      <w:r>
        <w:rPr>
          <w:spacing w:val="-3"/>
        </w:rPr>
        <w:t xml:space="preserve"> </w:t>
      </w:r>
      <w:r>
        <w:t>Panel</w:t>
      </w:r>
      <w:r>
        <w:rPr>
          <w:spacing w:val="-3"/>
        </w:rPr>
        <w:t xml:space="preserve"> </w:t>
      </w:r>
      <w:r>
        <w:t>to</w:t>
      </w:r>
      <w:r>
        <w:rPr>
          <w:spacing w:val="-3"/>
        </w:rPr>
        <w:t xml:space="preserve"> </w:t>
      </w:r>
      <w:r>
        <w:t>make</w:t>
      </w:r>
      <w:r>
        <w:rPr>
          <w:spacing w:val="-3"/>
        </w:rPr>
        <w:t xml:space="preserve"> </w:t>
      </w:r>
      <w:r>
        <w:t>any</w:t>
      </w:r>
      <w:r>
        <w:rPr>
          <w:spacing w:val="-3"/>
        </w:rPr>
        <w:t xml:space="preserve"> </w:t>
      </w:r>
      <w:r>
        <w:t>financial</w:t>
      </w:r>
      <w:r>
        <w:rPr>
          <w:spacing w:val="-4"/>
        </w:rPr>
        <w:t xml:space="preserve"> </w:t>
      </w:r>
      <w:r>
        <w:t>award,</w:t>
      </w:r>
      <w:r>
        <w:rPr>
          <w:spacing w:val="-3"/>
        </w:rPr>
        <w:t xml:space="preserve"> </w:t>
      </w:r>
      <w:r>
        <w:t>nor</w:t>
      </w:r>
      <w:r>
        <w:rPr>
          <w:spacing w:val="-3"/>
        </w:rPr>
        <w:t xml:space="preserve"> </w:t>
      </w:r>
      <w:r>
        <w:t>to impose sanctions on the Academy’s staff, pupils or parents, although the Complaint Panel may make recommendations.</w:t>
      </w:r>
    </w:p>
    <w:p w14:paraId="034F04A6" w14:textId="77777777" w:rsidR="001B3639" w:rsidRDefault="001B3639" w:rsidP="001B3639">
      <w:pPr>
        <w:pStyle w:val="ListParagraph"/>
        <w:numPr>
          <w:ilvl w:val="1"/>
          <w:numId w:val="7"/>
        </w:numPr>
        <w:tabs>
          <w:tab w:val="left" w:pos="1460"/>
          <w:tab w:val="left" w:pos="1513"/>
        </w:tabs>
        <w:ind w:left="1460" w:right="590" w:hanging="1171"/>
      </w:pPr>
      <w:r>
        <w:t>The</w:t>
      </w:r>
      <w:r>
        <w:rPr>
          <w:spacing w:val="40"/>
        </w:rPr>
        <w:t xml:space="preserve"> </w:t>
      </w:r>
      <w:r>
        <w:t>minutes</w:t>
      </w:r>
      <w:r>
        <w:rPr>
          <w:spacing w:val="-3"/>
        </w:rPr>
        <w:t xml:space="preserve"> </w:t>
      </w:r>
      <w:r>
        <w:t>of</w:t>
      </w:r>
      <w:r>
        <w:rPr>
          <w:spacing w:val="-3"/>
        </w:rPr>
        <w:t xml:space="preserve"> </w:t>
      </w:r>
      <w:r>
        <w:t>the</w:t>
      </w:r>
      <w:r>
        <w:rPr>
          <w:spacing w:val="-3"/>
        </w:rPr>
        <w:t xml:space="preserve"> </w:t>
      </w:r>
      <w:r>
        <w:t>Panel</w:t>
      </w:r>
      <w:r>
        <w:rPr>
          <w:spacing w:val="-3"/>
        </w:rPr>
        <w:t xml:space="preserve"> </w:t>
      </w:r>
      <w:r>
        <w:t>Hearing,</w:t>
      </w:r>
      <w:r>
        <w:rPr>
          <w:spacing w:val="-3"/>
        </w:rPr>
        <w:t xml:space="preserve"> </w:t>
      </w:r>
      <w:r>
        <w:t>together</w:t>
      </w:r>
      <w:r>
        <w:rPr>
          <w:spacing w:val="-3"/>
        </w:rPr>
        <w:t xml:space="preserve"> </w:t>
      </w:r>
      <w:r>
        <w:t>with</w:t>
      </w:r>
      <w:r>
        <w:rPr>
          <w:spacing w:val="-3"/>
        </w:rPr>
        <w:t xml:space="preserve"> </w:t>
      </w:r>
      <w:r>
        <w:t>the</w:t>
      </w:r>
      <w:r>
        <w:rPr>
          <w:spacing w:val="-3"/>
        </w:rPr>
        <w:t xml:space="preserve"> </w:t>
      </w:r>
      <w:r>
        <w:t>Complaint</w:t>
      </w:r>
      <w:r>
        <w:rPr>
          <w:spacing w:val="-3"/>
        </w:rPr>
        <w:t xml:space="preserve"> </w:t>
      </w:r>
      <w:r>
        <w:t>Panel's</w:t>
      </w:r>
      <w:r>
        <w:rPr>
          <w:spacing w:val="-3"/>
        </w:rPr>
        <w:t xml:space="preserve"> </w:t>
      </w:r>
      <w:r>
        <w:t>findings</w:t>
      </w:r>
      <w:r>
        <w:rPr>
          <w:spacing w:val="-3"/>
        </w:rPr>
        <w:t xml:space="preserve"> </w:t>
      </w:r>
      <w:r>
        <w:t xml:space="preserve">and any recommendations will be provided in writing to the Parent and, where relevant, the person complained about, within </w:t>
      </w:r>
      <w:r>
        <w:rPr>
          <w:b/>
        </w:rPr>
        <w:t xml:space="preserve">10 school days </w:t>
      </w:r>
      <w:r>
        <w:t>of the Panel Hearing.</w:t>
      </w:r>
    </w:p>
    <w:p w14:paraId="0971F86C" w14:textId="77777777" w:rsidR="001B3639" w:rsidRDefault="001B3639" w:rsidP="001B3639">
      <w:pPr>
        <w:pStyle w:val="ListParagraph"/>
        <w:numPr>
          <w:ilvl w:val="1"/>
          <w:numId w:val="7"/>
        </w:numPr>
        <w:tabs>
          <w:tab w:val="left" w:pos="1452"/>
          <w:tab w:val="left" w:pos="1460"/>
        </w:tabs>
        <w:ind w:left="1460" w:right="769" w:hanging="1171"/>
      </w:pPr>
      <w:r>
        <w:t>The Complaint Panel's findings and any recommendations will also be made available</w:t>
      </w:r>
      <w:r>
        <w:rPr>
          <w:spacing w:val="-3"/>
        </w:rPr>
        <w:t xml:space="preserve"> </w:t>
      </w:r>
      <w:r>
        <w:t>for</w:t>
      </w:r>
      <w:r>
        <w:rPr>
          <w:spacing w:val="-3"/>
        </w:rPr>
        <w:t xml:space="preserve"> </w:t>
      </w:r>
      <w:r>
        <w:t>inspection</w:t>
      </w:r>
      <w:r>
        <w:rPr>
          <w:spacing w:val="-4"/>
        </w:rPr>
        <w:t xml:space="preserve"> </w:t>
      </w:r>
      <w:r>
        <w:t>on</w:t>
      </w:r>
      <w:r>
        <w:rPr>
          <w:spacing w:val="-3"/>
        </w:rPr>
        <w:t xml:space="preserve"> </w:t>
      </w:r>
      <w:r>
        <w:t>the</w:t>
      </w:r>
      <w:r>
        <w:rPr>
          <w:spacing w:val="-3"/>
        </w:rPr>
        <w:t xml:space="preserve"> </w:t>
      </w:r>
      <w:r>
        <w:t>Academy</w:t>
      </w:r>
      <w:r>
        <w:rPr>
          <w:spacing w:val="-3"/>
        </w:rPr>
        <w:t xml:space="preserve"> </w:t>
      </w:r>
      <w:r>
        <w:t>Trust's</w:t>
      </w:r>
      <w:r>
        <w:rPr>
          <w:spacing w:val="-4"/>
        </w:rPr>
        <w:t xml:space="preserve"> </w:t>
      </w:r>
      <w:r>
        <w:t>premises</w:t>
      </w:r>
      <w:r>
        <w:rPr>
          <w:spacing w:val="-3"/>
        </w:rPr>
        <w:t xml:space="preserve"> </w:t>
      </w:r>
      <w:r>
        <w:t>by</w:t>
      </w:r>
      <w:r>
        <w:rPr>
          <w:spacing w:val="-4"/>
        </w:rPr>
        <w:t xml:space="preserve"> </w:t>
      </w:r>
      <w:r>
        <w:t>the</w:t>
      </w:r>
      <w:r>
        <w:rPr>
          <w:spacing w:val="-3"/>
        </w:rPr>
        <w:t xml:space="preserve"> </w:t>
      </w:r>
      <w:r>
        <w:t>Governing</w:t>
      </w:r>
      <w:r>
        <w:rPr>
          <w:spacing w:val="-3"/>
        </w:rPr>
        <w:t xml:space="preserve"> </w:t>
      </w:r>
      <w:r>
        <w:t>Body</w:t>
      </w:r>
      <w:r>
        <w:rPr>
          <w:spacing w:val="-3"/>
        </w:rPr>
        <w:t xml:space="preserve"> </w:t>
      </w:r>
      <w:r>
        <w:t>/ Trust Board / Head teacher.</w:t>
      </w:r>
    </w:p>
    <w:p w14:paraId="74540FD7" w14:textId="77777777" w:rsidR="001B3639" w:rsidRDefault="001B3639" w:rsidP="001B3639">
      <w:pPr>
        <w:pStyle w:val="ListParagraph"/>
        <w:numPr>
          <w:ilvl w:val="1"/>
          <w:numId w:val="7"/>
        </w:numPr>
        <w:tabs>
          <w:tab w:val="left" w:pos="1452"/>
          <w:tab w:val="left" w:pos="1460"/>
        </w:tabs>
        <w:ind w:left="1460" w:right="674" w:hanging="1171"/>
      </w:pPr>
      <w:r>
        <w:t>The decision of the Panel is final.</w:t>
      </w:r>
      <w:r>
        <w:rPr>
          <w:spacing w:val="40"/>
        </w:rPr>
        <w:t xml:space="preserve"> </w:t>
      </w:r>
      <w:r>
        <w:t>There will be no further opportunity within the Academy</w:t>
      </w:r>
      <w:r>
        <w:rPr>
          <w:spacing w:val="-3"/>
        </w:rPr>
        <w:t xml:space="preserve"> </w:t>
      </w:r>
      <w:r>
        <w:t>for</w:t>
      </w:r>
      <w:r>
        <w:rPr>
          <w:spacing w:val="-3"/>
        </w:rPr>
        <w:t xml:space="preserve"> </w:t>
      </w:r>
      <w:r>
        <w:t>consideration</w:t>
      </w:r>
      <w:r>
        <w:rPr>
          <w:spacing w:val="-3"/>
        </w:rPr>
        <w:t xml:space="preserve"> </w:t>
      </w:r>
      <w:r>
        <w:t>of</w:t>
      </w:r>
      <w:r>
        <w:rPr>
          <w:spacing w:val="-3"/>
        </w:rPr>
        <w:t xml:space="preserve"> </w:t>
      </w:r>
      <w:r>
        <w:t>the</w:t>
      </w:r>
      <w:r>
        <w:rPr>
          <w:spacing w:val="-3"/>
        </w:rPr>
        <w:t xml:space="preserve"> </w:t>
      </w:r>
      <w:r>
        <w:t>complaint.</w:t>
      </w:r>
      <w:r>
        <w:rPr>
          <w:spacing w:val="40"/>
        </w:rPr>
        <w:t xml:space="preserve"> </w:t>
      </w:r>
      <w:r>
        <w:t>The</w:t>
      </w:r>
      <w:r>
        <w:rPr>
          <w:spacing w:val="-3"/>
        </w:rPr>
        <w:t xml:space="preserve"> </w:t>
      </w:r>
      <w:r>
        <w:t>completion</w:t>
      </w:r>
      <w:r>
        <w:rPr>
          <w:spacing w:val="-3"/>
        </w:rPr>
        <w:t xml:space="preserve"> </w:t>
      </w:r>
      <w:r>
        <w:t>of</w:t>
      </w:r>
      <w:r>
        <w:rPr>
          <w:spacing w:val="-3"/>
        </w:rPr>
        <w:t xml:space="preserve"> </w:t>
      </w:r>
      <w:r>
        <w:t>Stage</w:t>
      </w:r>
      <w:r>
        <w:rPr>
          <w:spacing w:val="-3"/>
        </w:rPr>
        <w:t xml:space="preserve"> </w:t>
      </w:r>
      <w:r>
        <w:t>3</w:t>
      </w:r>
      <w:r>
        <w:rPr>
          <w:spacing w:val="-3"/>
        </w:rPr>
        <w:t xml:space="preserve"> </w:t>
      </w:r>
      <w:r>
        <w:t>represents the conclusion of the Academy's complaints procedure.</w:t>
      </w:r>
    </w:p>
    <w:p w14:paraId="57F09C50" w14:textId="77777777" w:rsidR="001B3639" w:rsidRDefault="001B3639" w:rsidP="001B3639">
      <w:pPr>
        <w:pStyle w:val="ListParagraph"/>
        <w:numPr>
          <w:ilvl w:val="1"/>
          <w:numId w:val="7"/>
        </w:numPr>
        <w:tabs>
          <w:tab w:val="left" w:pos="1453"/>
          <w:tab w:val="left" w:pos="1460"/>
        </w:tabs>
        <w:spacing w:before="201"/>
        <w:ind w:left="1460" w:right="548" w:hanging="1171"/>
      </w:pPr>
      <w:r>
        <w:t>If</w:t>
      </w:r>
      <w:r>
        <w:rPr>
          <w:spacing w:val="-3"/>
        </w:rPr>
        <w:t xml:space="preserve"> </w:t>
      </w:r>
      <w:r>
        <w:t>a</w:t>
      </w:r>
      <w:r>
        <w:rPr>
          <w:spacing w:val="-3"/>
        </w:rPr>
        <w:t xml:space="preserve"> </w:t>
      </w:r>
      <w:r>
        <w:t>duplicate</w:t>
      </w:r>
      <w:r>
        <w:rPr>
          <w:spacing w:val="-4"/>
        </w:rPr>
        <w:t xml:space="preserve"> </w:t>
      </w:r>
      <w:r>
        <w:t>complaint</w:t>
      </w:r>
      <w:r>
        <w:rPr>
          <w:spacing w:val="-3"/>
        </w:rPr>
        <w:t xml:space="preserve"> </w:t>
      </w:r>
      <w:r>
        <w:t>is</w:t>
      </w:r>
      <w:r>
        <w:rPr>
          <w:spacing w:val="-4"/>
        </w:rPr>
        <w:t xml:space="preserve"> </w:t>
      </w:r>
      <w:r>
        <w:t>received</w:t>
      </w:r>
      <w:r>
        <w:rPr>
          <w:spacing w:val="-3"/>
        </w:rPr>
        <w:t xml:space="preserve"> </w:t>
      </w:r>
      <w:r>
        <w:t>by</w:t>
      </w:r>
      <w:r>
        <w:rPr>
          <w:spacing w:val="-4"/>
        </w:rPr>
        <w:t xml:space="preserve"> </w:t>
      </w:r>
      <w:r>
        <w:t>a</w:t>
      </w:r>
      <w:r>
        <w:rPr>
          <w:spacing w:val="-3"/>
        </w:rPr>
        <w:t xml:space="preserve"> </w:t>
      </w:r>
      <w:r>
        <w:t>new</w:t>
      </w:r>
      <w:r>
        <w:rPr>
          <w:spacing w:val="-4"/>
        </w:rPr>
        <w:t xml:space="preserve"> </w:t>
      </w:r>
      <w:r>
        <w:t>complainant</w:t>
      </w:r>
      <w:r>
        <w:rPr>
          <w:spacing w:val="-3"/>
        </w:rPr>
        <w:t xml:space="preserve"> </w:t>
      </w:r>
      <w:r>
        <w:t>following</w:t>
      </w:r>
      <w:r>
        <w:rPr>
          <w:spacing w:val="-3"/>
        </w:rPr>
        <w:t xml:space="preserve"> </w:t>
      </w:r>
      <w:r>
        <w:t>completion</w:t>
      </w:r>
      <w:r>
        <w:rPr>
          <w:spacing w:val="-3"/>
        </w:rPr>
        <w:t xml:space="preserve"> </w:t>
      </w:r>
      <w:r>
        <w:t>of</w:t>
      </w:r>
      <w:r>
        <w:rPr>
          <w:spacing w:val="-3"/>
        </w:rPr>
        <w:t xml:space="preserve"> </w:t>
      </w:r>
      <w:r>
        <w:t xml:space="preserve">the Stage 3 procedure, the Academy will inform the new complainant that the matter is </w:t>
      </w:r>
      <w:r>
        <w:rPr>
          <w:spacing w:val="-2"/>
        </w:rPr>
        <w:t>closed.</w:t>
      </w:r>
    </w:p>
    <w:p w14:paraId="44A9854D" w14:textId="77777777" w:rsidR="001B3639" w:rsidRDefault="001B3639" w:rsidP="001B3639">
      <w:pPr>
        <w:sectPr w:rsidR="001B3639" w:rsidSect="001B3639">
          <w:pgSz w:w="11910" w:h="16840"/>
          <w:pgMar w:top="1180" w:right="1000" w:bottom="1540" w:left="700" w:header="0" w:footer="1323" w:gutter="0"/>
          <w:cols w:space="720"/>
        </w:sectPr>
      </w:pPr>
    </w:p>
    <w:p w14:paraId="366BA574" w14:textId="77777777" w:rsidR="001B3639" w:rsidRDefault="001B3639" w:rsidP="001B3639">
      <w:pPr>
        <w:pStyle w:val="Heading1"/>
        <w:spacing w:before="64"/>
        <w:ind w:left="0" w:right="358" w:firstLine="0"/>
        <w:jc w:val="center"/>
      </w:pPr>
      <w:r>
        <w:lastRenderedPageBreak/>
        <w:t>Appendix</w:t>
      </w:r>
      <w:r>
        <w:rPr>
          <w:spacing w:val="-8"/>
        </w:rPr>
        <w:t xml:space="preserve"> </w:t>
      </w:r>
      <w:r>
        <w:t>4:</w:t>
      </w:r>
      <w:r>
        <w:rPr>
          <w:spacing w:val="-8"/>
        </w:rPr>
        <w:t xml:space="preserve"> </w:t>
      </w:r>
      <w:r>
        <w:t>Complaints</w:t>
      </w:r>
      <w:r>
        <w:rPr>
          <w:spacing w:val="-8"/>
        </w:rPr>
        <w:t xml:space="preserve"> </w:t>
      </w:r>
      <w:r>
        <w:t>procedure</w:t>
      </w:r>
      <w:r>
        <w:rPr>
          <w:spacing w:val="-7"/>
        </w:rPr>
        <w:t xml:space="preserve"> </w:t>
      </w:r>
      <w:r>
        <w:t>for</w:t>
      </w:r>
      <w:r>
        <w:rPr>
          <w:spacing w:val="-9"/>
        </w:rPr>
        <w:t xml:space="preserve"> </w:t>
      </w:r>
      <w:r>
        <w:t>persons</w:t>
      </w:r>
      <w:r>
        <w:rPr>
          <w:spacing w:val="-8"/>
        </w:rPr>
        <w:t xml:space="preserve"> </w:t>
      </w:r>
      <w:r>
        <w:t>other</w:t>
      </w:r>
      <w:r>
        <w:rPr>
          <w:spacing w:val="-8"/>
        </w:rPr>
        <w:t xml:space="preserve"> </w:t>
      </w:r>
      <w:r>
        <w:t>than</w:t>
      </w:r>
      <w:r>
        <w:rPr>
          <w:spacing w:val="-8"/>
        </w:rPr>
        <w:t xml:space="preserve"> </w:t>
      </w:r>
      <w:r>
        <w:rPr>
          <w:spacing w:val="-2"/>
        </w:rPr>
        <w:t>Parents</w:t>
      </w:r>
    </w:p>
    <w:p w14:paraId="5AB71BBF" w14:textId="77777777" w:rsidR="001B3639" w:rsidRDefault="001B3639" w:rsidP="001B3639">
      <w:pPr>
        <w:pStyle w:val="ListParagraph"/>
        <w:numPr>
          <w:ilvl w:val="0"/>
          <w:numId w:val="4"/>
        </w:numPr>
        <w:tabs>
          <w:tab w:val="left" w:pos="1459"/>
          <w:tab w:val="left" w:pos="1496"/>
        </w:tabs>
        <w:ind w:right="571" w:hanging="1005"/>
        <w:jc w:val="left"/>
      </w:pPr>
      <w:r>
        <w:t>The</w:t>
      </w:r>
      <w:r>
        <w:rPr>
          <w:spacing w:val="40"/>
        </w:rPr>
        <w:t xml:space="preserve"> </w:t>
      </w:r>
      <w:r>
        <w:t xml:space="preserve">Academy encourages </w:t>
      </w:r>
      <w:proofErr w:type="gramStart"/>
      <w:r>
        <w:t>persons</w:t>
      </w:r>
      <w:proofErr w:type="gramEnd"/>
      <w:r>
        <w:t xml:space="preserve"> other than Parents (</w:t>
      </w:r>
      <w:r>
        <w:rPr>
          <w:b/>
        </w:rPr>
        <w:t>Complainants</w:t>
      </w:r>
      <w:r>
        <w:t>) (see paragraph</w:t>
      </w:r>
      <w:r>
        <w:rPr>
          <w:spacing w:val="-3"/>
        </w:rPr>
        <w:t xml:space="preserve"> </w:t>
      </w:r>
      <w:r>
        <w:t>2.1.3</w:t>
      </w:r>
      <w:r>
        <w:rPr>
          <w:spacing w:val="40"/>
        </w:rPr>
        <w:t xml:space="preserve"> </w:t>
      </w:r>
      <w:r>
        <w:t>of</w:t>
      </w:r>
      <w:r>
        <w:rPr>
          <w:spacing w:val="-3"/>
        </w:rPr>
        <w:t xml:space="preserve"> </w:t>
      </w:r>
      <w:r>
        <w:t>the</w:t>
      </w:r>
      <w:r>
        <w:rPr>
          <w:spacing w:val="-4"/>
        </w:rPr>
        <w:t xml:space="preserve"> </w:t>
      </w:r>
      <w:r>
        <w:t>Academy's</w:t>
      </w:r>
      <w:r>
        <w:rPr>
          <w:spacing w:val="-3"/>
        </w:rPr>
        <w:t xml:space="preserve"> </w:t>
      </w:r>
      <w:r>
        <w:t>Complaints</w:t>
      </w:r>
      <w:r>
        <w:rPr>
          <w:spacing w:val="-3"/>
        </w:rPr>
        <w:t xml:space="preserve"> </w:t>
      </w:r>
      <w:r>
        <w:t>Policy)</w:t>
      </w:r>
      <w:r>
        <w:rPr>
          <w:spacing w:val="-3"/>
        </w:rPr>
        <w:t xml:space="preserve"> </w:t>
      </w:r>
      <w:r>
        <w:t>who</w:t>
      </w:r>
      <w:r>
        <w:rPr>
          <w:spacing w:val="-4"/>
        </w:rPr>
        <w:t xml:space="preserve"> </w:t>
      </w:r>
      <w:r>
        <w:t>have</w:t>
      </w:r>
      <w:r>
        <w:rPr>
          <w:spacing w:val="-3"/>
        </w:rPr>
        <w:t xml:space="preserve"> </w:t>
      </w:r>
      <w:r>
        <w:t>concerns</w:t>
      </w:r>
      <w:r>
        <w:rPr>
          <w:spacing w:val="-3"/>
        </w:rPr>
        <w:t xml:space="preserve"> </w:t>
      </w:r>
      <w:r>
        <w:t>about</w:t>
      </w:r>
      <w:r>
        <w:rPr>
          <w:spacing w:val="-3"/>
        </w:rPr>
        <w:t xml:space="preserve"> </w:t>
      </w:r>
      <w:r>
        <w:t>the Academy’s operation or site to raise them with the Academy.</w:t>
      </w:r>
    </w:p>
    <w:p w14:paraId="3DB0489A" w14:textId="77777777" w:rsidR="001B3639" w:rsidRDefault="001B3639" w:rsidP="001B3639">
      <w:pPr>
        <w:pStyle w:val="ListParagraph"/>
        <w:numPr>
          <w:ilvl w:val="0"/>
          <w:numId w:val="4"/>
        </w:numPr>
        <w:tabs>
          <w:tab w:val="left" w:pos="1459"/>
          <w:tab w:val="left" w:pos="1495"/>
        </w:tabs>
        <w:ind w:right="492" w:hanging="1005"/>
        <w:jc w:val="left"/>
      </w:pPr>
      <w:r>
        <w:t>They</w:t>
      </w:r>
      <w:r>
        <w:rPr>
          <w:spacing w:val="40"/>
        </w:rPr>
        <w:t xml:space="preserve"> </w:t>
      </w:r>
      <w:r>
        <w:t>should do so by sending a letter to the Head teacher / Chair of Local Governors</w:t>
      </w:r>
      <w:r>
        <w:rPr>
          <w:spacing w:val="-2"/>
        </w:rPr>
        <w:t xml:space="preserve"> </w:t>
      </w:r>
      <w:r>
        <w:t>setting</w:t>
      </w:r>
      <w:r>
        <w:rPr>
          <w:spacing w:val="-3"/>
        </w:rPr>
        <w:t xml:space="preserve"> </w:t>
      </w:r>
      <w:r>
        <w:t>out</w:t>
      </w:r>
      <w:r>
        <w:rPr>
          <w:spacing w:val="-3"/>
        </w:rPr>
        <w:t xml:space="preserve"> </w:t>
      </w:r>
      <w:r>
        <w:t>their</w:t>
      </w:r>
      <w:r>
        <w:rPr>
          <w:spacing w:val="-3"/>
        </w:rPr>
        <w:t xml:space="preserve"> </w:t>
      </w:r>
      <w:r>
        <w:t>concerns</w:t>
      </w:r>
      <w:r>
        <w:rPr>
          <w:spacing w:val="-4"/>
        </w:rPr>
        <w:t xml:space="preserve"> </w:t>
      </w:r>
      <w:r>
        <w:t>and</w:t>
      </w:r>
      <w:r>
        <w:rPr>
          <w:spacing w:val="-3"/>
        </w:rPr>
        <w:t xml:space="preserve"> </w:t>
      </w:r>
      <w:r>
        <w:t>the</w:t>
      </w:r>
      <w:r>
        <w:rPr>
          <w:spacing w:val="-3"/>
        </w:rPr>
        <w:t xml:space="preserve"> </w:t>
      </w:r>
      <w:r>
        <w:t>action</w:t>
      </w:r>
      <w:r>
        <w:rPr>
          <w:spacing w:val="-3"/>
        </w:rPr>
        <w:t xml:space="preserve"> </w:t>
      </w:r>
      <w:r>
        <w:t>sought.</w:t>
      </w:r>
      <w:r>
        <w:rPr>
          <w:spacing w:val="40"/>
        </w:rPr>
        <w:t xml:space="preserve"> </w:t>
      </w:r>
      <w:r>
        <w:t>Any</w:t>
      </w:r>
      <w:r>
        <w:rPr>
          <w:spacing w:val="-3"/>
        </w:rPr>
        <w:t xml:space="preserve"> </w:t>
      </w:r>
      <w:r>
        <w:t>concerns</w:t>
      </w:r>
      <w:r>
        <w:rPr>
          <w:spacing w:val="-3"/>
        </w:rPr>
        <w:t xml:space="preserve"> </w:t>
      </w:r>
      <w:r>
        <w:t>raised</w:t>
      </w:r>
      <w:r>
        <w:rPr>
          <w:spacing w:val="-3"/>
        </w:rPr>
        <w:t xml:space="preserve"> </w:t>
      </w:r>
      <w:r>
        <w:t>will be investigated and responded to under Stage 2 of this procedure as set out in Appendix 2.</w:t>
      </w:r>
    </w:p>
    <w:p w14:paraId="2EDE0A19" w14:textId="77777777" w:rsidR="001B3639" w:rsidRDefault="001B3639" w:rsidP="001B3639">
      <w:pPr>
        <w:pStyle w:val="ListParagraph"/>
        <w:numPr>
          <w:ilvl w:val="0"/>
          <w:numId w:val="4"/>
        </w:numPr>
        <w:tabs>
          <w:tab w:val="left" w:pos="1459"/>
          <w:tab w:val="left" w:pos="1496"/>
        </w:tabs>
        <w:spacing w:before="201"/>
        <w:ind w:right="541" w:hanging="1005"/>
        <w:jc w:val="left"/>
      </w:pPr>
      <w:r>
        <w:t>If</w:t>
      </w:r>
      <w:r>
        <w:rPr>
          <w:spacing w:val="40"/>
        </w:rPr>
        <w:t xml:space="preserve"> </w:t>
      </w:r>
      <w:r>
        <w:t>the Complainant is dissatisfied with the Stage 2 response to the complaint, the Complainant</w:t>
      </w:r>
      <w:r>
        <w:rPr>
          <w:spacing w:val="-1"/>
        </w:rPr>
        <w:t xml:space="preserve"> </w:t>
      </w:r>
      <w:r>
        <w:t>can</w:t>
      </w:r>
      <w:r>
        <w:rPr>
          <w:spacing w:val="-1"/>
        </w:rPr>
        <w:t xml:space="preserve"> </w:t>
      </w:r>
      <w:r>
        <w:t>request</w:t>
      </w:r>
      <w:r>
        <w:rPr>
          <w:spacing w:val="-1"/>
        </w:rPr>
        <w:t xml:space="preserve"> </w:t>
      </w:r>
      <w:r>
        <w:t>a</w:t>
      </w:r>
      <w:r>
        <w:rPr>
          <w:spacing w:val="-1"/>
        </w:rPr>
        <w:t xml:space="preserve"> </w:t>
      </w:r>
      <w:r>
        <w:t>review</w:t>
      </w:r>
      <w:r>
        <w:rPr>
          <w:spacing w:val="-2"/>
        </w:rPr>
        <w:t xml:space="preserve"> </w:t>
      </w:r>
      <w:r>
        <w:t>of</w:t>
      </w:r>
      <w:r>
        <w:rPr>
          <w:spacing w:val="-2"/>
        </w:rPr>
        <w:t xml:space="preserve"> </w:t>
      </w:r>
      <w:r>
        <w:t>the</w:t>
      </w:r>
      <w:r>
        <w:rPr>
          <w:spacing w:val="-1"/>
        </w:rPr>
        <w:t xml:space="preserve"> </w:t>
      </w:r>
      <w:r>
        <w:t>decision</w:t>
      </w:r>
      <w:r>
        <w:rPr>
          <w:spacing w:val="-1"/>
        </w:rPr>
        <w:t xml:space="preserve"> </w:t>
      </w:r>
      <w:r>
        <w:t>by</w:t>
      </w:r>
      <w:r>
        <w:rPr>
          <w:spacing w:val="-1"/>
        </w:rPr>
        <w:t xml:space="preserve"> </w:t>
      </w:r>
      <w:r>
        <w:t>writing</w:t>
      </w:r>
      <w:r>
        <w:rPr>
          <w:spacing w:val="-2"/>
        </w:rPr>
        <w:t xml:space="preserve"> </w:t>
      </w:r>
      <w:r>
        <w:t>to</w:t>
      </w:r>
      <w:r>
        <w:rPr>
          <w:spacing w:val="-1"/>
        </w:rPr>
        <w:t xml:space="preserve"> </w:t>
      </w:r>
      <w:r>
        <w:t>the</w:t>
      </w:r>
      <w:r>
        <w:rPr>
          <w:spacing w:val="-1"/>
        </w:rPr>
        <w:t xml:space="preserve"> </w:t>
      </w:r>
      <w:r>
        <w:t>Clerk</w:t>
      </w:r>
      <w:r>
        <w:rPr>
          <w:spacing w:val="-2"/>
        </w:rPr>
        <w:t xml:space="preserve"> </w:t>
      </w:r>
      <w:r>
        <w:t>to</w:t>
      </w:r>
      <w:r>
        <w:rPr>
          <w:spacing w:val="-1"/>
        </w:rPr>
        <w:t xml:space="preserve"> </w:t>
      </w:r>
      <w:r>
        <w:t>the</w:t>
      </w:r>
      <w:r>
        <w:rPr>
          <w:spacing w:val="-1"/>
        </w:rPr>
        <w:t xml:space="preserve"> </w:t>
      </w:r>
      <w:r>
        <w:t>Local Governors.</w:t>
      </w:r>
      <w:r>
        <w:rPr>
          <w:spacing w:val="40"/>
        </w:rPr>
        <w:t xml:space="preserve"> </w:t>
      </w:r>
      <w:r>
        <w:t>The</w:t>
      </w:r>
      <w:r>
        <w:rPr>
          <w:spacing w:val="-3"/>
        </w:rPr>
        <w:t xml:space="preserve"> </w:t>
      </w:r>
      <w:r>
        <w:t>review</w:t>
      </w:r>
      <w:r>
        <w:rPr>
          <w:spacing w:val="-4"/>
        </w:rPr>
        <w:t xml:space="preserve"> </w:t>
      </w:r>
      <w:r>
        <w:t>will</w:t>
      </w:r>
      <w:r>
        <w:rPr>
          <w:spacing w:val="-3"/>
        </w:rPr>
        <w:t xml:space="preserve"> </w:t>
      </w:r>
      <w:r>
        <w:t>be</w:t>
      </w:r>
      <w:r>
        <w:rPr>
          <w:spacing w:val="-3"/>
        </w:rPr>
        <w:t xml:space="preserve"> </w:t>
      </w:r>
      <w:r>
        <w:t>carried</w:t>
      </w:r>
      <w:r>
        <w:rPr>
          <w:spacing w:val="-3"/>
        </w:rPr>
        <w:t xml:space="preserve"> </w:t>
      </w:r>
      <w:r>
        <w:t>out</w:t>
      </w:r>
      <w:r>
        <w:rPr>
          <w:spacing w:val="-3"/>
        </w:rPr>
        <w:t xml:space="preserve"> </w:t>
      </w:r>
      <w:r>
        <w:t>by</w:t>
      </w:r>
      <w:r>
        <w:rPr>
          <w:spacing w:val="-3"/>
        </w:rPr>
        <w:t xml:space="preserve"> </w:t>
      </w:r>
      <w:r>
        <w:t>a</w:t>
      </w:r>
      <w:r>
        <w:rPr>
          <w:spacing w:val="-3"/>
        </w:rPr>
        <w:t xml:space="preserve"> </w:t>
      </w:r>
      <w:r>
        <w:t>Local</w:t>
      </w:r>
      <w:r>
        <w:rPr>
          <w:spacing w:val="-3"/>
        </w:rPr>
        <w:t xml:space="preserve"> </w:t>
      </w:r>
      <w:r>
        <w:t>Governor</w:t>
      </w:r>
      <w:r>
        <w:rPr>
          <w:spacing w:val="-3"/>
        </w:rPr>
        <w:t xml:space="preserve"> </w:t>
      </w:r>
      <w:r>
        <w:t>who</w:t>
      </w:r>
      <w:r>
        <w:rPr>
          <w:spacing w:val="-3"/>
        </w:rPr>
        <w:t xml:space="preserve"> </w:t>
      </w:r>
      <w:r>
        <w:t>will</w:t>
      </w:r>
      <w:r>
        <w:rPr>
          <w:spacing w:val="-3"/>
        </w:rPr>
        <w:t xml:space="preserve"> </w:t>
      </w:r>
      <w:r>
        <w:t>confirm</w:t>
      </w:r>
      <w:r>
        <w:rPr>
          <w:spacing w:val="-4"/>
        </w:rPr>
        <w:t xml:space="preserve"> </w:t>
      </w:r>
      <w:r>
        <w:t>their decision in writing.</w:t>
      </w:r>
    </w:p>
    <w:p w14:paraId="173625DE" w14:textId="77777777" w:rsidR="001B3639" w:rsidRDefault="001B3639" w:rsidP="001B3639">
      <w:pPr>
        <w:pStyle w:val="ListParagraph"/>
        <w:numPr>
          <w:ilvl w:val="0"/>
          <w:numId w:val="4"/>
        </w:numPr>
        <w:tabs>
          <w:tab w:val="left" w:pos="1459"/>
          <w:tab w:val="left" w:pos="1496"/>
        </w:tabs>
        <w:ind w:right="445" w:hanging="1005"/>
        <w:jc w:val="left"/>
      </w:pPr>
      <w:r>
        <w:t>A</w:t>
      </w:r>
      <w:r>
        <w:rPr>
          <w:spacing w:val="31"/>
        </w:rPr>
        <w:t xml:space="preserve"> </w:t>
      </w:r>
      <w:r>
        <w:t>request</w:t>
      </w:r>
      <w:r>
        <w:rPr>
          <w:spacing w:val="-2"/>
        </w:rPr>
        <w:t xml:space="preserve"> </w:t>
      </w:r>
      <w:r>
        <w:t>for</w:t>
      </w:r>
      <w:r>
        <w:rPr>
          <w:spacing w:val="-4"/>
        </w:rPr>
        <w:t xml:space="preserve"> </w:t>
      </w:r>
      <w:r>
        <w:t>a</w:t>
      </w:r>
      <w:r>
        <w:rPr>
          <w:spacing w:val="-2"/>
        </w:rPr>
        <w:t xml:space="preserve"> </w:t>
      </w:r>
      <w:r>
        <w:t>review</w:t>
      </w:r>
      <w:r>
        <w:rPr>
          <w:spacing w:val="-3"/>
        </w:rPr>
        <w:t xml:space="preserve"> </w:t>
      </w:r>
      <w:r>
        <w:t>must</w:t>
      </w:r>
      <w:r>
        <w:rPr>
          <w:spacing w:val="-2"/>
        </w:rPr>
        <w:t xml:space="preserve"> </w:t>
      </w:r>
      <w:r>
        <w:t>be</w:t>
      </w:r>
      <w:r>
        <w:rPr>
          <w:spacing w:val="-2"/>
        </w:rPr>
        <w:t xml:space="preserve"> </w:t>
      </w:r>
      <w:r>
        <w:t>put</w:t>
      </w:r>
      <w:r>
        <w:rPr>
          <w:spacing w:val="-2"/>
        </w:rPr>
        <w:t xml:space="preserve"> </w:t>
      </w:r>
      <w:r>
        <w:t>in</w:t>
      </w:r>
      <w:r>
        <w:rPr>
          <w:spacing w:val="-3"/>
        </w:rPr>
        <w:t xml:space="preserve"> </w:t>
      </w:r>
      <w:r>
        <w:t>writing</w:t>
      </w:r>
      <w:r>
        <w:rPr>
          <w:spacing w:val="-2"/>
        </w:rPr>
        <w:t xml:space="preserve"> </w:t>
      </w:r>
      <w:r>
        <w:t>and</w:t>
      </w:r>
      <w:r>
        <w:rPr>
          <w:spacing w:val="-3"/>
        </w:rPr>
        <w:t xml:space="preserve"> </w:t>
      </w:r>
      <w:r>
        <w:t>will</w:t>
      </w:r>
      <w:r>
        <w:rPr>
          <w:spacing w:val="-2"/>
        </w:rPr>
        <w:t xml:space="preserve"> </w:t>
      </w:r>
      <w:r>
        <w:t>usually</w:t>
      </w:r>
      <w:r>
        <w:rPr>
          <w:spacing w:val="-3"/>
        </w:rPr>
        <w:t xml:space="preserve"> </w:t>
      </w:r>
      <w:r>
        <w:t>only</w:t>
      </w:r>
      <w:r>
        <w:rPr>
          <w:spacing w:val="-2"/>
        </w:rPr>
        <w:t xml:space="preserve"> </w:t>
      </w:r>
      <w:r>
        <w:t>be</w:t>
      </w:r>
      <w:r>
        <w:rPr>
          <w:spacing w:val="-2"/>
        </w:rPr>
        <w:t xml:space="preserve"> </w:t>
      </w:r>
      <w:r>
        <w:t>considered</w:t>
      </w:r>
      <w:r>
        <w:rPr>
          <w:spacing w:val="-2"/>
        </w:rPr>
        <w:t xml:space="preserve"> </w:t>
      </w:r>
      <w:r>
        <w:t>if</w:t>
      </w:r>
      <w:r>
        <w:rPr>
          <w:spacing w:val="-2"/>
        </w:rPr>
        <w:t xml:space="preserve"> </w:t>
      </w:r>
      <w:r>
        <w:t>the complaints procedure at Stage 2 has been completed.</w:t>
      </w:r>
    </w:p>
    <w:p w14:paraId="135785C0" w14:textId="77777777" w:rsidR="001B3639" w:rsidRDefault="001B3639" w:rsidP="001B3639">
      <w:pPr>
        <w:pStyle w:val="ListParagraph"/>
        <w:numPr>
          <w:ilvl w:val="0"/>
          <w:numId w:val="4"/>
        </w:numPr>
        <w:tabs>
          <w:tab w:val="left" w:pos="1434"/>
          <w:tab w:val="left" w:pos="1459"/>
        </w:tabs>
        <w:spacing w:before="199"/>
        <w:ind w:right="786" w:hanging="1005"/>
        <w:jc w:val="left"/>
      </w:pPr>
      <w:r>
        <w:t>The</w:t>
      </w:r>
      <w:r>
        <w:rPr>
          <w:spacing w:val="-3"/>
        </w:rPr>
        <w:t xml:space="preserve"> </w:t>
      </w:r>
      <w:r>
        <w:t>written</w:t>
      </w:r>
      <w:r>
        <w:rPr>
          <w:spacing w:val="-3"/>
        </w:rPr>
        <w:t xml:space="preserve"> </w:t>
      </w:r>
      <w:r>
        <w:t>request</w:t>
      </w:r>
      <w:r>
        <w:rPr>
          <w:spacing w:val="-3"/>
        </w:rPr>
        <w:t xml:space="preserve"> </w:t>
      </w:r>
      <w:r>
        <w:t>should</w:t>
      </w:r>
      <w:r>
        <w:rPr>
          <w:spacing w:val="-3"/>
        </w:rPr>
        <w:t xml:space="preserve"> </w:t>
      </w:r>
      <w:r>
        <w:t>usually</w:t>
      </w:r>
      <w:r>
        <w:rPr>
          <w:spacing w:val="-4"/>
        </w:rPr>
        <w:t xml:space="preserve"> </w:t>
      </w:r>
      <w:r>
        <w:t>be</w:t>
      </w:r>
      <w:r>
        <w:rPr>
          <w:spacing w:val="-4"/>
        </w:rPr>
        <w:t xml:space="preserve"> </w:t>
      </w:r>
      <w:r>
        <w:t>made</w:t>
      </w:r>
      <w:r>
        <w:rPr>
          <w:spacing w:val="-3"/>
        </w:rPr>
        <w:t xml:space="preserve"> </w:t>
      </w:r>
      <w:r>
        <w:t>within</w:t>
      </w:r>
      <w:r>
        <w:rPr>
          <w:spacing w:val="-3"/>
        </w:rPr>
        <w:t xml:space="preserve"> </w:t>
      </w:r>
      <w:r>
        <w:rPr>
          <w:b/>
        </w:rPr>
        <w:t>15</w:t>
      </w:r>
      <w:r>
        <w:rPr>
          <w:b/>
          <w:spacing w:val="-2"/>
        </w:rPr>
        <w:t xml:space="preserve"> </w:t>
      </w:r>
      <w:r>
        <w:rPr>
          <w:b/>
        </w:rPr>
        <w:t>school</w:t>
      </w:r>
      <w:r>
        <w:rPr>
          <w:b/>
          <w:spacing w:val="-3"/>
        </w:rPr>
        <w:t xml:space="preserve"> </w:t>
      </w:r>
      <w:r>
        <w:rPr>
          <w:b/>
        </w:rPr>
        <w:t>days</w:t>
      </w:r>
      <w:r>
        <w:rPr>
          <w:b/>
          <w:spacing w:val="-3"/>
        </w:rPr>
        <w:t xml:space="preserve"> </w:t>
      </w:r>
      <w:r>
        <w:t>from</w:t>
      </w:r>
      <w:r>
        <w:rPr>
          <w:spacing w:val="-4"/>
        </w:rPr>
        <w:t xml:space="preserve"> </w:t>
      </w:r>
      <w:r>
        <w:t>receipt</w:t>
      </w:r>
      <w:r>
        <w:rPr>
          <w:spacing w:val="-3"/>
        </w:rPr>
        <w:t xml:space="preserve"> </w:t>
      </w:r>
      <w:r>
        <w:t>of the Stage 2 decision and include:</w:t>
      </w:r>
    </w:p>
    <w:p w14:paraId="1FB2D0E6" w14:textId="77777777" w:rsidR="001B3639" w:rsidRDefault="001B3639" w:rsidP="001B3639">
      <w:pPr>
        <w:pStyle w:val="ListParagraph"/>
        <w:numPr>
          <w:ilvl w:val="1"/>
          <w:numId w:val="4"/>
        </w:numPr>
        <w:tabs>
          <w:tab w:val="left" w:pos="2438"/>
        </w:tabs>
        <w:ind w:hanging="979"/>
      </w:pPr>
      <w:r>
        <w:t>a</w:t>
      </w:r>
      <w:r>
        <w:rPr>
          <w:spacing w:val="-7"/>
        </w:rPr>
        <w:t xml:space="preserve"> </w:t>
      </w:r>
      <w:r>
        <w:t>copy</w:t>
      </w:r>
      <w:r>
        <w:rPr>
          <w:spacing w:val="-5"/>
        </w:rPr>
        <w:t xml:space="preserve"> </w:t>
      </w:r>
      <w:r>
        <w:t>of</w:t>
      </w:r>
      <w:r>
        <w:rPr>
          <w:spacing w:val="-5"/>
        </w:rPr>
        <w:t xml:space="preserve"> </w:t>
      </w:r>
      <w:r>
        <w:t>any</w:t>
      </w:r>
      <w:r>
        <w:rPr>
          <w:spacing w:val="-6"/>
        </w:rPr>
        <w:t xml:space="preserve"> </w:t>
      </w:r>
      <w:r>
        <w:t>relevant</w:t>
      </w:r>
      <w:r>
        <w:rPr>
          <w:spacing w:val="-5"/>
        </w:rPr>
        <w:t xml:space="preserve"> </w:t>
      </w:r>
      <w:r>
        <w:t>documents</w:t>
      </w:r>
      <w:r>
        <w:rPr>
          <w:spacing w:val="-5"/>
        </w:rPr>
        <w:t xml:space="preserve"> </w:t>
      </w:r>
      <w:r>
        <w:t>and</w:t>
      </w:r>
      <w:r>
        <w:rPr>
          <w:spacing w:val="-6"/>
        </w:rPr>
        <w:t xml:space="preserve"> </w:t>
      </w:r>
      <w:r>
        <w:t>full</w:t>
      </w:r>
      <w:r>
        <w:rPr>
          <w:spacing w:val="-5"/>
        </w:rPr>
        <w:t xml:space="preserve"> </w:t>
      </w:r>
      <w:r>
        <w:t>contact</w:t>
      </w:r>
      <w:r>
        <w:rPr>
          <w:spacing w:val="-6"/>
        </w:rPr>
        <w:t xml:space="preserve"> </w:t>
      </w:r>
      <w:proofErr w:type="gramStart"/>
      <w:r>
        <w:rPr>
          <w:spacing w:val="-2"/>
        </w:rPr>
        <w:t>details;</w:t>
      </w:r>
      <w:proofErr w:type="gramEnd"/>
    </w:p>
    <w:p w14:paraId="2A04B93C" w14:textId="77777777" w:rsidR="001B3639" w:rsidRDefault="001B3639" w:rsidP="001B3639">
      <w:pPr>
        <w:pStyle w:val="ListParagraph"/>
        <w:numPr>
          <w:ilvl w:val="1"/>
          <w:numId w:val="4"/>
        </w:numPr>
        <w:tabs>
          <w:tab w:val="left" w:pos="2427"/>
          <w:tab w:val="left" w:pos="2440"/>
        </w:tabs>
        <w:spacing w:before="201"/>
        <w:ind w:left="2440" w:right="882" w:hanging="993"/>
      </w:pPr>
      <w:r>
        <w:t>details</w:t>
      </w:r>
      <w:r>
        <w:rPr>
          <w:spacing w:val="-4"/>
        </w:rPr>
        <w:t xml:space="preserve"> </w:t>
      </w:r>
      <w:r>
        <w:t>of</w:t>
      </w:r>
      <w:r>
        <w:rPr>
          <w:spacing w:val="-4"/>
        </w:rPr>
        <w:t xml:space="preserve"> </w:t>
      </w:r>
      <w:r>
        <w:t>all</w:t>
      </w:r>
      <w:r>
        <w:rPr>
          <w:spacing w:val="-4"/>
        </w:rPr>
        <w:t xml:space="preserve"> </w:t>
      </w:r>
      <w:r>
        <w:t>the</w:t>
      </w:r>
      <w:r>
        <w:rPr>
          <w:spacing w:val="-4"/>
        </w:rPr>
        <w:t xml:space="preserve"> </w:t>
      </w:r>
      <w:r>
        <w:t>grounds</w:t>
      </w:r>
      <w:r>
        <w:rPr>
          <w:spacing w:val="-4"/>
        </w:rPr>
        <w:t xml:space="preserve"> </w:t>
      </w:r>
      <w:r>
        <w:t>of</w:t>
      </w:r>
      <w:r>
        <w:rPr>
          <w:spacing w:val="-5"/>
        </w:rPr>
        <w:t xml:space="preserve"> </w:t>
      </w:r>
      <w:r>
        <w:t>the</w:t>
      </w:r>
      <w:r>
        <w:rPr>
          <w:spacing w:val="-4"/>
        </w:rPr>
        <w:t xml:space="preserve"> </w:t>
      </w:r>
      <w:r>
        <w:t>complaint</w:t>
      </w:r>
      <w:r>
        <w:rPr>
          <w:spacing w:val="-4"/>
        </w:rPr>
        <w:t xml:space="preserve"> </w:t>
      </w:r>
      <w:r>
        <w:t>about</w:t>
      </w:r>
      <w:r>
        <w:rPr>
          <w:spacing w:val="-4"/>
        </w:rPr>
        <w:t xml:space="preserve"> </w:t>
      </w:r>
      <w:r>
        <w:t>which</w:t>
      </w:r>
      <w:r>
        <w:rPr>
          <w:spacing w:val="-4"/>
        </w:rPr>
        <w:t xml:space="preserve"> </w:t>
      </w:r>
      <w:r>
        <w:t>the</w:t>
      </w:r>
      <w:r>
        <w:rPr>
          <w:spacing w:val="-4"/>
        </w:rPr>
        <w:t xml:space="preserve"> </w:t>
      </w:r>
      <w:r>
        <w:t>Complainant remains dissatisfied and the outcome desired; and</w:t>
      </w:r>
    </w:p>
    <w:p w14:paraId="1242F6AF" w14:textId="77777777" w:rsidR="001B3639" w:rsidRDefault="001B3639" w:rsidP="001B3639">
      <w:pPr>
        <w:pStyle w:val="ListParagraph"/>
        <w:numPr>
          <w:ilvl w:val="1"/>
          <w:numId w:val="4"/>
        </w:numPr>
        <w:tabs>
          <w:tab w:val="left" w:pos="2438"/>
          <w:tab w:val="left" w:pos="2440"/>
        </w:tabs>
        <w:spacing w:before="199"/>
        <w:ind w:left="2440" w:right="1373" w:hanging="982"/>
      </w:pPr>
      <w:r>
        <w:t>a</w:t>
      </w:r>
      <w:r>
        <w:rPr>
          <w:spacing w:val="-4"/>
        </w:rPr>
        <w:t xml:space="preserve"> </w:t>
      </w:r>
      <w:r>
        <w:t>list</w:t>
      </w:r>
      <w:r>
        <w:rPr>
          <w:spacing w:val="-4"/>
        </w:rPr>
        <w:t xml:space="preserve"> </w:t>
      </w:r>
      <w:r>
        <w:t>of</w:t>
      </w:r>
      <w:r>
        <w:rPr>
          <w:spacing w:val="-4"/>
        </w:rPr>
        <w:t xml:space="preserve"> </w:t>
      </w:r>
      <w:r>
        <w:t>the</w:t>
      </w:r>
      <w:r>
        <w:rPr>
          <w:spacing w:val="-4"/>
        </w:rPr>
        <w:t xml:space="preserve"> </w:t>
      </w:r>
      <w:r>
        <w:t>documents</w:t>
      </w:r>
      <w:r>
        <w:rPr>
          <w:spacing w:val="-4"/>
        </w:rPr>
        <w:t xml:space="preserve"> </w:t>
      </w:r>
      <w:r>
        <w:t>which</w:t>
      </w:r>
      <w:r>
        <w:rPr>
          <w:spacing w:val="-4"/>
        </w:rPr>
        <w:t xml:space="preserve"> </w:t>
      </w:r>
      <w:r>
        <w:t>the</w:t>
      </w:r>
      <w:r>
        <w:rPr>
          <w:spacing w:val="-4"/>
        </w:rPr>
        <w:t xml:space="preserve"> </w:t>
      </w:r>
      <w:r>
        <w:t>Complainant</w:t>
      </w:r>
      <w:r>
        <w:rPr>
          <w:spacing w:val="-4"/>
        </w:rPr>
        <w:t xml:space="preserve"> </w:t>
      </w:r>
      <w:proofErr w:type="gramStart"/>
      <w:r>
        <w:t>believe</w:t>
      </w:r>
      <w:proofErr w:type="gramEnd"/>
      <w:r>
        <w:rPr>
          <w:spacing w:val="-4"/>
        </w:rPr>
        <w:t xml:space="preserve"> </w:t>
      </w:r>
      <w:r>
        <w:t>to</w:t>
      </w:r>
      <w:r>
        <w:rPr>
          <w:spacing w:val="-4"/>
        </w:rPr>
        <w:t xml:space="preserve"> </w:t>
      </w:r>
      <w:r>
        <w:t>be</w:t>
      </w:r>
      <w:r>
        <w:rPr>
          <w:spacing w:val="-4"/>
        </w:rPr>
        <w:t xml:space="preserve"> </w:t>
      </w:r>
      <w:r>
        <w:t>in</w:t>
      </w:r>
      <w:r>
        <w:rPr>
          <w:spacing w:val="-4"/>
        </w:rPr>
        <w:t xml:space="preserve"> </w:t>
      </w:r>
      <w:r>
        <w:t xml:space="preserve">the Academy's possession and </w:t>
      </w:r>
      <w:proofErr w:type="gramStart"/>
      <w:r>
        <w:t>wish</w:t>
      </w:r>
      <w:proofErr w:type="gramEnd"/>
      <w:r>
        <w:t xml:space="preserve"> the Local Governor to consider.</w:t>
      </w:r>
    </w:p>
    <w:p w14:paraId="2DFE60C8" w14:textId="77777777" w:rsidR="001B3639" w:rsidRDefault="001B3639" w:rsidP="001B3639">
      <w:pPr>
        <w:pStyle w:val="ListParagraph"/>
        <w:numPr>
          <w:ilvl w:val="0"/>
          <w:numId w:val="4"/>
        </w:numPr>
        <w:tabs>
          <w:tab w:val="left" w:pos="1373"/>
        </w:tabs>
        <w:spacing w:before="201"/>
        <w:ind w:left="1373" w:hanging="919"/>
        <w:jc w:val="left"/>
      </w:pPr>
      <w:r>
        <w:t>The</w:t>
      </w:r>
      <w:r>
        <w:rPr>
          <w:spacing w:val="-5"/>
        </w:rPr>
        <w:t xml:space="preserve"> </w:t>
      </w:r>
      <w:r>
        <w:t>role</w:t>
      </w:r>
      <w:r>
        <w:rPr>
          <w:spacing w:val="-5"/>
        </w:rPr>
        <w:t xml:space="preserve"> </w:t>
      </w:r>
      <w:r>
        <w:t>of</w:t>
      </w:r>
      <w:r>
        <w:rPr>
          <w:spacing w:val="-4"/>
        </w:rPr>
        <w:t xml:space="preserve"> </w:t>
      </w:r>
      <w:r>
        <w:t>the</w:t>
      </w:r>
      <w:r>
        <w:rPr>
          <w:spacing w:val="-7"/>
        </w:rPr>
        <w:t xml:space="preserve"> </w:t>
      </w:r>
      <w:r>
        <w:t>Local</w:t>
      </w:r>
      <w:r>
        <w:rPr>
          <w:spacing w:val="-5"/>
        </w:rPr>
        <w:t xml:space="preserve"> </w:t>
      </w:r>
      <w:r>
        <w:t>Governor</w:t>
      </w:r>
      <w:r>
        <w:rPr>
          <w:spacing w:val="-4"/>
        </w:rPr>
        <w:t xml:space="preserve"> </w:t>
      </w:r>
      <w:r>
        <w:t>is</w:t>
      </w:r>
      <w:r>
        <w:rPr>
          <w:spacing w:val="-5"/>
        </w:rPr>
        <w:t xml:space="preserve"> to:</w:t>
      </w:r>
    </w:p>
    <w:p w14:paraId="12D39DE5" w14:textId="77777777" w:rsidR="001B3639" w:rsidRDefault="001B3639" w:rsidP="001B3639">
      <w:pPr>
        <w:pStyle w:val="ListParagraph"/>
        <w:numPr>
          <w:ilvl w:val="1"/>
          <w:numId w:val="4"/>
        </w:numPr>
        <w:tabs>
          <w:tab w:val="left" w:pos="2421"/>
          <w:tab w:val="left" w:pos="2440"/>
        </w:tabs>
        <w:ind w:left="2440" w:right="900" w:hanging="939"/>
      </w:pPr>
      <w:r>
        <w:t>establish</w:t>
      </w:r>
      <w:r>
        <w:rPr>
          <w:spacing w:val="-4"/>
        </w:rPr>
        <w:t xml:space="preserve"> </w:t>
      </w:r>
      <w:r>
        <w:t>the</w:t>
      </w:r>
      <w:r>
        <w:rPr>
          <w:spacing w:val="-4"/>
        </w:rPr>
        <w:t xml:space="preserve"> </w:t>
      </w:r>
      <w:r>
        <w:t>facts</w:t>
      </w:r>
      <w:r>
        <w:rPr>
          <w:spacing w:val="-4"/>
        </w:rPr>
        <w:t xml:space="preserve"> </w:t>
      </w:r>
      <w:r>
        <w:t>surrounding</w:t>
      </w:r>
      <w:r>
        <w:rPr>
          <w:spacing w:val="-4"/>
        </w:rPr>
        <w:t xml:space="preserve"> </w:t>
      </w:r>
      <w:r>
        <w:t>the</w:t>
      </w:r>
      <w:r>
        <w:rPr>
          <w:spacing w:val="-4"/>
        </w:rPr>
        <w:t xml:space="preserve"> </w:t>
      </w:r>
      <w:r>
        <w:t>complaints</w:t>
      </w:r>
      <w:r>
        <w:rPr>
          <w:spacing w:val="-4"/>
        </w:rPr>
        <w:t xml:space="preserve"> </w:t>
      </w:r>
      <w:r>
        <w:t>that</w:t>
      </w:r>
      <w:r>
        <w:rPr>
          <w:spacing w:val="-5"/>
        </w:rPr>
        <w:t xml:space="preserve"> </w:t>
      </w:r>
      <w:r>
        <w:t>have</w:t>
      </w:r>
      <w:r>
        <w:rPr>
          <w:spacing w:val="-4"/>
        </w:rPr>
        <w:t xml:space="preserve"> </w:t>
      </w:r>
      <w:r>
        <w:t>been</w:t>
      </w:r>
      <w:r>
        <w:rPr>
          <w:spacing w:val="-5"/>
        </w:rPr>
        <w:t xml:space="preserve"> </w:t>
      </w:r>
      <w:r>
        <w:t>made</w:t>
      </w:r>
      <w:r>
        <w:rPr>
          <w:spacing w:val="-4"/>
        </w:rPr>
        <w:t xml:space="preserve"> </w:t>
      </w:r>
      <w:r>
        <w:t xml:space="preserve">by considering the documents provided by the </w:t>
      </w:r>
      <w:proofErr w:type="gramStart"/>
      <w:r>
        <w:t>Complainant;</w:t>
      </w:r>
      <w:proofErr w:type="gramEnd"/>
    </w:p>
    <w:p w14:paraId="5B5D075F" w14:textId="77777777" w:rsidR="001B3639" w:rsidRDefault="001B3639" w:rsidP="001B3639">
      <w:pPr>
        <w:pStyle w:val="ListParagraph"/>
        <w:numPr>
          <w:ilvl w:val="1"/>
          <w:numId w:val="4"/>
        </w:numPr>
        <w:tabs>
          <w:tab w:val="left" w:pos="2421"/>
        </w:tabs>
        <w:spacing w:before="199"/>
        <w:ind w:left="2421" w:hanging="919"/>
      </w:pPr>
      <w:r>
        <w:t>review</w:t>
      </w:r>
      <w:r>
        <w:rPr>
          <w:spacing w:val="-7"/>
        </w:rPr>
        <w:t xml:space="preserve"> </w:t>
      </w:r>
      <w:r>
        <w:t>the</w:t>
      </w:r>
      <w:r>
        <w:rPr>
          <w:spacing w:val="-6"/>
        </w:rPr>
        <w:t xml:space="preserve"> </w:t>
      </w:r>
      <w:r>
        <w:t>decision</w:t>
      </w:r>
      <w:r>
        <w:rPr>
          <w:spacing w:val="-5"/>
        </w:rPr>
        <w:t xml:space="preserve"> </w:t>
      </w:r>
      <w:r>
        <w:t>reached</w:t>
      </w:r>
      <w:r>
        <w:rPr>
          <w:spacing w:val="-6"/>
        </w:rPr>
        <w:t xml:space="preserve"> </w:t>
      </w:r>
      <w:r>
        <w:t>at</w:t>
      </w:r>
      <w:r>
        <w:rPr>
          <w:spacing w:val="-5"/>
        </w:rPr>
        <w:t xml:space="preserve"> </w:t>
      </w:r>
      <w:r>
        <w:t>Stage</w:t>
      </w:r>
      <w:r>
        <w:rPr>
          <w:spacing w:val="-6"/>
        </w:rPr>
        <w:t xml:space="preserve"> </w:t>
      </w:r>
      <w:r>
        <w:t>2;</w:t>
      </w:r>
      <w:r>
        <w:rPr>
          <w:spacing w:val="-5"/>
        </w:rPr>
        <w:t xml:space="preserve"> and</w:t>
      </w:r>
    </w:p>
    <w:p w14:paraId="1AF0B5A9" w14:textId="77777777" w:rsidR="001B3639" w:rsidRDefault="001B3639" w:rsidP="001B3639">
      <w:pPr>
        <w:pStyle w:val="ListParagraph"/>
        <w:numPr>
          <w:ilvl w:val="1"/>
          <w:numId w:val="4"/>
        </w:numPr>
        <w:tabs>
          <w:tab w:val="left" w:pos="2440"/>
        </w:tabs>
        <w:spacing w:before="201"/>
        <w:ind w:left="2440" w:right="503" w:hanging="921"/>
      </w:pPr>
      <w:r>
        <w:t>consider,</w:t>
      </w:r>
      <w:r>
        <w:rPr>
          <w:spacing w:val="-3"/>
        </w:rPr>
        <w:t xml:space="preserve"> </w:t>
      </w:r>
      <w:r>
        <w:t>on</w:t>
      </w:r>
      <w:r>
        <w:rPr>
          <w:spacing w:val="-3"/>
        </w:rPr>
        <w:t xml:space="preserve"> </w:t>
      </w:r>
      <w:r>
        <w:t>a</w:t>
      </w:r>
      <w:r>
        <w:rPr>
          <w:spacing w:val="-4"/>
        </w:rPr>
        <w:t xml:space="preserve"> </w:t>
      </w:r>
      <w:r>
        <w:t>balance</w:t>
      </w:r>
      <w:r>
        <w:rPr>
          <w:spacing w:val="-3"/>
        </w:rPr>
        <w:t xml:space="preserve"> </w:t>
      </w:r>
      <w:r>
        <w:t>of</w:t>
      </w:r>
      <w:r>
        <w:rPr>
          <w:spacing w:val="-3"/>
        </w:rPr>
        <w:t xml:space="preserve"> </w:t>
      </w:r>
      <w:proofErr w:type="gramStart"/>
      <w:r>
        <w:t>probabilities</w:t>
      </w:r>
      <w:proofErr w:type="gramEnd"/>
      <w:r>
        <w:t>,</w:t>
      </w:r>
      <w:r>
        <w:rPr>
          <w:spacing w:val="-4"/>
        </w:rPr>
        <w:t xml:space="preserve"> </w:t>
      </w:r>
      <w:r>
        <w:t>as</w:t>
      </w:r>
      <w:r>
        <w:rPr>
          <w:spacing w:val="-3"/>
        </w:rPr>
        <w:t xml:space="preserve"> </w:t>
      </w:r>
      <w:r>
        <w:t>to</w:t>
      </w:r>
      <w:r>
        <w:rPr>
          <w:spacing w:val="-3"/>
        </w:rPr>
        <w:t xml:space="preserve"> </w:t>
      </w:r>
      <w:proofErr w:type="gramStart"/>
      <w:r>
        <w:t>whether</w:t>
      </w:r>
      <w:r>
        <w:rPr>
          <w:spacing w:val="-3"/>
        </w:rPr>
        <w:t xml:space="preserve"> </w:t>
      </w:r>
      <w:r>
        <w:t>or</w:t>
      </w:r>
      <w:r>
        <w:rPr>
          <w:spacing w:val="-3"/>
        </w:rPr>
        <w:t xml:space="preserve"> </w:t>
      </w:r>
      <w:r>
        <w:t>not</w:t>
      </w:r>
      <w:proofErr w:type="gramEnd"/>
      <w:r>
        <w:rPr>
          <w:spacing w:val="-3"/>
        </w:rPr>
        <w:t xml:space="preserve"> </w:t>
      </w:r>
      <w:r>
        <w:t>to</w:t>
      </w:r>
      <w:r>
        <w:rPr>
          <w:spacing w:val="-4"/>
        </w:rPr>
        <w:t xml:space="preserve"> </w:t>
      </w:r>
      <w:r>
        <w:t>uphold</w:t>
      </w:r>
      <w:r>
        <w:rPr>
          <w:spacing w:val="-3"/>
        </w:rPr>
        <w:t xml:space="preserve"> </w:t>
      </w:r>
      <w:r>
        <w:t xml:space="preserve">each </w:t>
      </w:r>
      <w:r>
        <w:rPr>
          <w:spacing w:val="-2"/>
        </w:rPr>
        <w:t>complaint.</w:t>
      </w:r>
    </w:p>
    <w:p w14:paraId="1F75C852" w14:textId="77777777" w:rsidR="001B3639" w:rsidRDefault="001B3639" w:rsidP="001B3639">
      <w:pPr>
        <w:pStyle w:val="ListParagraph"/>
        <w:numPr>
          <w:ilvl w:val="0"/>
          <w:numId w:val="4"/>
        </w:numPr>
        <w:tabs>
          <w:tab w:val="left" w:pos="1434"/>
          <w:tab w:val="left" w:pos="1448"/>
        </w:tabs>
        <w:ind w:left="1448" w:right="1081" w:hanging="994"/>
        <w:jc w:val="left"/>
      </w:pPr>
      <w:r>
        <w:t>The</w:t>
      </w:r>
      <w:r>
        <w:rPr>
          <w:spacing w:val="-4"/>
        </w:rPr>
        <w:t xml:space="preserve"> </w:t>
      </w:r>
      <w:r>
        <w:t>Local</w:t>
      </w:r>
      <w:r>
        <w:rPr>
          <w:spacing w:val="-4"/>
        </w:rPr>
        <w:t xml:space="preserve"> </w:t>
      </w:r>
      <w:r>
        <w:t>Governor</w:t>
      </w:r>
      <w:r>
        <w:rPr>
          <w:spacing w:val="-4"/>
        </w:rPr>
        <w:t xml:space="preserve"> </w:t>
      </w:r>
      <w:r>
        <w:t>will</w:t>
      </w:r>
      <w:r>
        <w:rPr>
          <w:spacing w:val="-4"/>
        </w:rPr>
        <w:t xml:space="preserve"> </w:t>
      </w:r>
      <w:r>
        <w:t>make</w:t>
      </w:r>
      <w:r>
        <w:rPr>
          <w:spacing w:val="-4"/>
        </w:rPr>
        <w:t xml:space="preserve"> </w:t>
      </w:r>
      <w:r>
        <w:t>findings</w:t>
      </w:r>
      <w:r>
        <w:rPr>
          <w:spacing w:val="-4"/>
        </w:rPr>
        <w:t xml:space="preserve"> </w:t>
      </w:r>
      <w:r>
        <w:t>about</w:t>
      </w:r>
      <w:r>
        <w:rPr>
          <w:spacing w:val="-4"/>
        </w:rPr>
        <w:t xml:space="preserve"> </w:t>
      </w:r>
      <w:r>
        <w:t>each</w:t>
      </w:r>
      <w:r>
        <w:rPr>
          <w:spacing w:val="-4"/>
        </w:rPr>
        <w:t xml:space="preserve"> </w:t>
      </w:r>
      <w:r>
        <w:t>complaint,</w:t>
      </w:r>
      <w:r>
        <w:rPr>
          <w:spacing w:val="-4"/>
        </w:rPr>
        <w:t xml:space="preserve"> </w:t>
      </w:r>
      <w:r>
        <w:t>on</w:t>
      </w:r>
      <w:r>
        <w:rPr>
          <w:spacing w:val="-4"/>
        </w:rPr>
        <w:t xml:space="preserve"> </w:t>
      </w:r>
      <w:r>
        <w:t>the</w:t>
      </w:r>
      <w:r>
        <w:rPr>
          <w:spacing w:val="-4"/>
        </w:rPr>
        <w:t xml:space="preserve"> </w:t>
      </w:r>
      <w:r>
        <w:t>balance</w:t>
      </w:r>
      <w:r>
        <w:rPr>
          <w:spacing w:val="-4"/>
        </w:rPr>
        <w:t xml:space="preserve"> </w:t>
      </w:r>
      <w:r>
        <w:t>of probabilities, and may make recommendations.</w:t>
      </w:r>
    </w:p>
    <w:p w14:paraId="0492C6E9" w14:textId="77777777" w:rsidR="001B3639" w:rsidRDefault="001B3639" w:rsidP="001B3639">
      <w:pPr>
        <w:pStyle w:val="ListParagraph"/>
        <w:numPr>
          <w:ilvl w:val="0"/>
          <w:numId w:val="4"/>
        </w:numPr>
        <w:tabs>
          <w:tab w:val="left" w:pos="1459"/>
          <w:tab w:val="left" w:pos="1495"/>
        </w:tabs>
        <w:spacing w:before="199"/>
        <w:ind w:right="845" w:hanging="1005"/>
        <w:jc w:val="left"/>
      </w:pPr>
      <w:r>
        <w:t>Any</w:t>
      </w:r>
      <w:r>
        <w:rPr>
          <w:spacing w:val="40"/>
        </w:rPr>
        <w:t xml:space="preserve"> </w:t>
      </w:r>
      <w:r>
        <w:t>recommendations will be provided in writing to the Complainant and, where relevant,</w:t>
      </w:r>
      <w:r>
        <w:rPr>
          <w:spacing w:val="-3"/>
        </w:rPr>
        <w:t xml:space="preserve"> </w:t>
      </w:r>
      <w:r>
        <w:t>the</w:t>
      </w:r>
      <w:r>
        <w:rPr>
          <w:spacing w:val="-4"/>
        </w:rPr>
        <w:t xml:space="preserve"> </w:t>
      </w:r>
      <w:r>
        <w:t>person</w:t>
      </w:r>
      <w:r>
        <w:rPr>
          <w:spacing w:val="-3"/>
        </w:rPr>
        <w:t xml:space="preserve"> </w:t>
      </w:r>
      <w:r>
        <w:t>complained</w:t>
      </w:r>
      <w:r>
        <w:rPr>
          <w:spacing w:val="-3"/>
        </w:rPr>
        <w:t xml:space="preserve"> </w:t>
      </w:r>
      <w:r>
        <w:t>about,</w:t>
      </w:r>
      <w:r>
        <w:rPr>
          <w:spacing w:val="-3"/>
        </w:rPr>
        <w:t xml:space="preserve"> </w:t>
      </w:r>
      <w:r>
        <w:t>within</w:t>
      </w:r>
      <w:r>
        <w:rPr>
          <w:spacing w:val="-3"/>
        </w:rPr>
        <w:t xml:space="preserve"> </w:t>
      </w:r>
      <w:r>
        <w:rPr>
          <w:b/>
        </w:rPr>
        <w:t>15</w:t>
      </w:r>
      <w:r>
        <w:rPr>
          <w:b/>
          <w:spacing w:val="-3"/>
        </w:rPr>
        <w:t xml:space="preserve"> </w:t>
      </w:r>
      <w:r>
        <w:rPr>
          <w:b/>
        </w:rPr>
        <w:t>school</w:t>
      </w:r>
      <w:r>
        <w:rPr>
          <w:b/>
          <w:spacing w:val="-3"/>
        </w:rPr>
        <w:t xml:space="preserve"> </w:t>
      </w:r>
      <w:proofErr w:type="gramStart"/>
      <w:r>
        <w:rPr>
          <w:b/>
        </w:rPr>
        <w:t>days</w:t>
      </w:r>
      <w:proofErr w:type="gramEnd"/>
      <w:r>
        <w:rPr>
          <w:b/>
          <w:spacing w:val="-3"/>
        </w:rPr>
        <w:t xml:space="preserve"> </w:t>
      </w:r>
      <w:r>
        <w:t>from</w:t>
      </w:r>
      <w:r>
        <w:rPr>
          <w:spacing w:val="-4"/>
        </w:rPr>
        <w:t xml:space="preserve"> </w:t>
      </w:r>
      <w:r>
        <w:t>receipt</w:t>
      </w:r>
      <w:r>
        <w:rPr>
          <w:spacing w:val="-3"/>
        </w:rPr>
        <w:t xml:space="preserve"> </w:t>
      </w:r>
      <w:r>
        <w:t>of</w:t>
      </w:r>
      <w:r>
        <w:rPr>
          <w:spacing w:val="-3"/>
        </w:rPr>
        <w:t xml:space="preserve"> </w:t>
      </w:r>
      <w:r>
        <w:t>the written request for the review.</w:t>
      </w:r>
    </w:p>
    <w:p w14:paraId="0DE59950" w14:textId="77777777" w:rsidR="001B3639" w:rsidRDefault="001B3639" w:rsidP="001B3639">
      <w:pPr>
        <w:pStyle w:val="ListParagraph"/>
        <w:numPr>
          <w:ilvl w:val="0"/>
          <w:numId w:val="4"/>
        </w:numPr>
        <w:tabs>
          <w:tab w:val="left" w:pos="1434"/>
          <w:tab w:val="left" w:pos="1459"/>
        </w:tabs>
        <w:ind w:right="566" w:hanging="1005"/>
        <w:jc w:val="left"/>
      </w:pPr>
      <w:r>
        <w:t>The</w:t>
      </w:r>
      <w:r>
        <w:rPr>
          <w:spacing w:val="-5"/>
        </w:rPr>
        <w:t xml:space="preserve"> </w:t>
      </w:r>
      <w:r>
        <w:t>Local</w:t>
      </w:r>
      <w:r>
        <w:rPr>
          <w:spacing w:val="-4"/>
        </w:rPr>
        <w:t xml:space="preserve"> </w:t>
      </w:r>
      <w:proofErr w:type="gramStart"/>
      <w:r>
        <w:t>Governors</w:t>
      </w:r>
      <w:proofErr w:type="gramEnd"/>
      <w:r>
        <w:rPr>
          <w:spacing w:val="-3"/>
        </w:rPr>
        <w:t xml:space="preserve"> </w:t>
      </w:r>
      <w:r>
        <w:t>findings</w:t>
      </w:r>
      <w:r>
        <w:rPr>
          <w:spacing w:val="-4"/>
        </w:rPr>
        <w:t xml:space="preserve"> </w:t>
      </w:r>
      <w:r>
        <w:t>and</w:t>
      </w:r>
      <w:r>
        <w:rPr>
          <w:spacing w:val="-4"/>
        </w:rPr>
        <w:t xml:space="preserve"> </w:t>
      </w:r>
      <w:r>
        <w:t>any</w:t>
      </w:r>
      <w:r>
        <w:rPr>
          <w:spacing w:val="-5"/>
        </w:rPr>
        <w:t xml:space="preserve"> </w:t>
      </w:r>
      <w:r>
        <w:t>recommendations</w:t>
      </w:r>
      <w:r>
        <w:rPr>
          <w:spacing w:val="-4"/>
        </w:rPr>
        <w:t xml:space="preserve"> </w:t>
      </w:r>
      <w:r>
        <w:t>will</w:t>
      </w:r>
      <w:r>
        <w:rPr>
          <w:spacing w:val="-4"/>
        </w:rPr>
        <w:t xml:space="preserve"> </w:t>
      </w:r>
      <w:r>
        <w:t>also</w:t>
      </w:r>
      <w:r>
        <w:rPr>
          <w:spacing w:val="-4"/>
        </w:rPr>
        <w:t xml:space="preserve"> </w:t>
      </w:r>
      <w:r>
        <w:t>be</w:t>
      </w:r>
      <w:r>
        <w:rPr>
          <w:spacing w:val="-4"/>
        </w:rPr>
        <w:t xml:space="preserve"> </w:t>
      </w:r>
      <w:r>
        <w:t>made</w:t>
      </w:r>
      <w:r>
        <w:rPr>
          <w:spacing w:val="-4"/>
        </w:rPr>
        <w:t xml:space="preserve"> </w:t>
      </w:r>
      <w:r>
        <w:t>available for inspection on the Academy's premises by the Trust and the Head teacher.</w:t>
      </w:r>
    </w:p>
    <w:p w14:paraId="3C373C2C" w14:textId="77777777" w:rsidR="001B3639" w:rsidRDefault="001B3639" w:rsidP="001B3639">
      <w:pPr>
        <w:pStyle w:val="ListParagraph"/>
        <w:numPr>
          <w:ilvl w:val="0"/>
          <w:numId w:val="4"/>
        </w:numPr>
        <w:tabs>
          <w:tab w:val="left" w:pos="1459"/>
          <w:tab w:val="left" w:pos="1479"/>
        </w:tabs>
        <w:spacing w:before="201"/>
        <w:ind w:right="583" w:hanging="1080"/>
        <w:jc w:val="left"/>
      </w:pPr>
      <w:r>
        <w:t>The decision</w:t>
      </w:r>
      <w:r>
        <w:rPr>
          <w:spacing w:val="-3"/>
        </w:rPr>
        <w:t xml:space="preserve"> </w:t>
      </w:r>
      <w:r>
        <w:t>of</w:t>
      </w:r>
      <w:r>
        <w:rPr>
          <w:spacing w:val="-3"/>
        </w:rPr>
        <w:t xml:space="preserve"> </w:t>
      </w:r>
      <w:r>
        <w:t>the</w:t>
      </w:r>
      <w:r>
        <w:rPr>
          <w:spacing w:val="-3"/>
        </w:rPr>
        <w:t xml:space="preserve"> </w:t>
      </w:r>
      <w:r>
        <w:t>Local</w:t>
      </w:r>
      <w:r>
        <w:rPr>
          <w:spacing w:val="-3"/>
        </w:rPr>
        <w:t xml:space="preserve"> </w:t>
      </w:r>
      <w:r>
        <w:t>Governor</w:t>
      </w:r>
      <w:r>
        <w:rPr>
          <w:spacing w:val="-3"/>
        </w:rPr>
        <w:t xml:space="preserve"> </w:t>
      </w:r>
      <w:r>
        <w:t>is</w:t>
      </w:r>
      <w:r>
        <w:rPr>
          <w:spacing w:val="-3"/>
        </w:rPr>
        <w:t xml:space="preserve"> </w:t>
      </w:r>
      <w:r>
        <w:t>final.</w:t>
      </w:r>
      <w:r>
        <w:rPr>
          <w:spacing w:val="-4"/>
        </w:rPr>
        <w:t xml:space="preserve"> </w:t>
      </w:r>
      <w:r>
        <w:t>The</w:t>
      </w:r>
      <w:r>
        <w:rPr>
          <w:spacing w:val="-4"/>
        </w:rPr>
        <w:t xml:space="preserve"> </w:t>
      </w:r>
      <w:r>
        <w:t>completion</w:t>
      </w:r>
      <w:r>
        <w:rPr>
          <w:spacing w:val="-4"/>
        </w:rPr>
        <w:t xml:space="preserve"> </w:t>
      </w:r>
      <w:r>
        <w:t>of</w:t>
      </w:r>
      <w:r>
        <w:rPr>
          <w:spacing w:val="-3"/>
        </w:rPr>
        <w:t xml:space="preserve"> </w:t>
      </w:r>
      <w:r>
        <w:t>the</w:t>
      </w:r>
      <w:r>
        <w:rPr>
          <w:spacing w:val="-3"/>
        </w:rPr>
        <w:t xml:space="preserve"> </w:t>
      </w:r>
      <w:r>
        <w:t>review</w:t>
      </w:r>
      <w:r>
        <w:rPr>
          <w:spacing w:val="-4"/>
        </w:rPr>
        <w:t xml:space="preserve"> </w:t>
      </w:r>
      <w:r>
        <w:t>represents the conclusion of the Academy's complaints procedure for complainants. There will be no further opportunity within the Academy for consideration of the complaint.</w:t>
      </w:r>
    </w:p>
    <w:p w14:paraId="2E0C40F9" w14:textId="77777777" w:rsidR="001B3639" w:rsidRDefault="001B3639" w:rsidP="001B3639">
      <w:pPr>
        <w:pStyle w:val="ListParagraph"/>
        <w:numPr>
          <w:ilvl w:val="0"/>
          <w:numId w:val="4"/>
        </w:numPr>
        <w:tabs>
          <w:tab w:val="left" w:pos="1459"/>
          <w:tab w:val="left" w:pos="1481"/>
        </w:tabs>
        <w:ind w:right="790" w:hanging="1080"/>
        <w:jc w:val="left"/>
      </w:pPr>
      <w:r>
        <w:t>If, at</w:t>
      </w:r>
      <w:r>
        <w:rPr>
          <w:spacing w:val="-3"/>
        </w:rPr>
        <w:t xml:space="preserve"> </w:t>
      </w:r>
      <w:r>
        <w:t>the</w:t>
      </w:r>
      <w:r>
        <w:rPr>
          <w:spacing w:val="-3"/>
        </w:rPr>
        <w:t xml:space="preserve"> </w:t>
      </w:r>
      <w:r>
        <w:t>conclusion</w:t>
      </w:r>
      <w:r>
        <w:rPr>
          <w:spacing w:val="-3"/>
        </w:rPr>
        <w:t xml:space="preserve"> </w:t>
      </w:r>
      <w:r>
        <w:t>of</w:t>
      </w:r>
      <w:r>
        <w:rPr>
          <w:spacing w:val="-3"/>
        </w:rPr>
        <w:t xml:space="preserve"> </w:t>
      </w:r>
      <w:r>
        <w:t>the</w:t>
      </w:r>
      <w:r>
        <w:rPr>
          <w:spacing w:val="-4"/>
        </w:rPr>
        <w:t xml:space="preserve"> </w:t>
      </w:r>
      <w:r>
        <w:t>review,</w:t>
      </w:r>
      <w:r>
        <w:rPr>
          <w:spacing w:val="-3"/>
        </w:rPr>
        <w:t xml:space="preserve"> </w:t>
      </w:r>
      <w:r>
        <w:t>a</w:t>
      </w:r>
      <w:r>
        <w:rPr>
          <w:spacing w:val="-3"/>
        </w:rPr>
        <w:t xml:space="preserve"> </w:t>
      </w:r>
      <w:r>
        <w:t>duplicate</w:t>
      </w:r>
      <w:r>
        <w:rPr>
          <w:spacing w:val="-4"/>
        </w:rPr>
        <w:t xml:space="preserve"> </w:t>
      </w:r>
      <w:r>
        <w:t>complaint</w:t>
      </w:r>
      <w:r>
        <w:rPr>
          <w:spacing w:val="-3"/>
        </w:rPr>
        <w:t xml:space="preserve"> </w:t>
      </w:r>
      <w:r>
        <w:t>is</w:t>
      </w:r>
      <w:r>
        <w:rPr>
          <w:spacing w:val="-3"/>
        </w:rPr>
        <w:t xml:space="preserve"> </w:t>
      </w:r>
      <w:proofErr w:type="gramStart"/>
      <w:r>
        <w:t>made</w:t>
      </w:r>
      <w:proofErr w:type="gramEnd"/>
      <w:r>
        <w:rPr>
          <w:spacing w:val="-3"/>
        </w:rPr>
        <w:t xml:space="preserve"> </w:t>
      </w:r>
      <w:r>
        <w:t>the</w:t>
      </w:r>
      <w:r>
        <w:rPr>
          <w:spacing w:val="-3"/>
        </w:rPr>
        <w:t xml:space="preserve"> </w:t>
      </w:r>
      <w:r>
        <w:t>Academy</w:t>
      </w:r>
      <w:r>
        <w:rPr>
          <w:spacing w:val="-3"/>
        </w:rPr>
        <w:t xml:space="preserve"> </w:t>
      </w:r>
      <w:r>
        <w:t>will inform the Complainant that the matter is closed.</w:t>
      </w:r>
    </w:p>
    <w:p w14:paraId="272553E5" w14:textId="77777777" w:rsidR="001B3639" w:rsidRDefault="001B3639" w:rsidP="001B3639">
      <w:pPr>
        <w:pStyle w:val="ListParagraph"/>
        <w:numPr>
          <w:ilvl w:val="0"/>
          <w:numId w:val="4"/>
        </w:numPr>
        <w:tabs>
          <w:tab w:val="left" w:pos="1420"/>
          <w:tab w:val="left" w:pos="1459"/>
        </w:tabs>
        <w:ind w:right="1104" w:hanging="1080"/>
        <w:jc w:val="left"/>
      </w:pPr>
      <w:r>
        <w:t>On receipt of a complaint from a Complainant the Academy may amend the procedure</w:t>
      </w:r>
      <w:r>
        <w:rPr>
          <w:spacing w:val="-3"/>
        </w:rPr>
        <w:t xml:space="preserve"> </w:t>
      </w:r>
      <w:r>
        <w:t>set</w:t>
      </w:r>
      <w:r>
        <w:rPr>
          <w:spacing w:val="-3"/>
        </w:rPr>
        <w:t xml:space="preserve"> </w:t>
      </w:r>
      <w:r>
        <w:t>out</w:t>
      </w:r>
      <w:r>
        <w:rPr>
          <w:spacing w:val="-3"/>
        </w:rPr>
        <w:t xml:space="preserve"> </w:t>
      </w:r>
      <w:r>
        <w:t>in</w:t>
      </w:r>
      <w:r>
        <w:rPr>
          <w:spacing w:val="-3"/>
        </w:rPr>
        <w:t xml:space="preserve"> </w:t>
      </w:r>
      <w:r>
        <w:t>Appendix</w:t>
      </w:r>
      <w:r>
        <w:rPr>
          <w:spacing w:val="-3"/>
        </w:rPr>
        <w:t xml:space="preserve"> </w:t>
      </w:r>
      <w:r>
        <w:t>4</w:t>
      </w:r>
      <w:r>
        <w:rPr>
          <w:spacing w:val="-3"/>
        </w:rPr>
        <w:t xml:space="preserve"> </w:t>
      </w:r>
      <w:r>
        <w:t>and</w:t>
      </w:r>
      <w:r>
        <w:rPr>
          <w:spacing w:val="-3"/>
        </w:rPr>
        <w:t xml:space="preserve"> </w:t>
      </w:r>
      <w:r>
        <w:t>may</w:t>
      </w:r>
      <w:r>
        <w:rPr>
          <w:spacing w:val="-3"/>
        </w:rPr>
        <w:t xml:space="preserve"> </w:t>
      </w:r>
      <w:r>
        <w:t>attempt</w:t>
      </w:r>
      <w:r>
        <w:rPr>
          <w:spacing w:val="-3"/>
        </w:rPr>
        <w:t xml:space="preserve"> </w:t>
      </w:r>
      <w:r>
        <w:t>an</w:t>
      </w:r>
      <w:r>
        <w:rPr>
          <w:spacing w:val="-3"/>
        </w:rPr>
        <w:t xml:space="preserve"> </w:t>
      </w:r>
      <w:r>
        <w:t>exploration</w:t>
      </w:r>
      <w:r>
        <w:rPr>
          <w:spacing w:val="-3"/>
        </w:rPr>
        <w:t xml:space="preserve"> </w:t>
      </w:r>
      <w:r>
        <w:t>of</w:t>
      </w:r>
      <w:r>
        <w:rPr>
          <w:spacing w:val="-3"/>
        </w:rPr>
        <w:t xml:space="preserve"> </w:t>
      </w:r>
      <w:r>
        <w:t>an</w:t>
      </w:r>
      <w:r>
        <w:rPr>
          <w:spacing w:val="-3"/>
        </w:rPr>
        <w:t xml:space="preserve"> </w:t>
      </w:r>
      <w:r>
        <w:t>informal</w:t>
      </w:r>
    </w:p>
    <w:p w14:paraId="5E103DF3" w14:textId="77777777" w:rsidR="001B3639" w:rsidRDefault="001B3639" w:rsidP="001B3639">
      <w:pPr>
        <w:sectPr w:rsidR="001B3639" w:rsidSect="001B3639">
          <w:pgSz w:w="11910" w:h="16840"/>
          <w:pgMar w:top="1180" w:right="1000" w:bottom="1520" w:left="700" w:header="0" w:footer="1323" w:gutter="0"/>
          <w:cols w:space="720"/>
        </w:sectPr>
      </w:pPr>
    </w:p>
    <w:p w14:paraId="3025713D" w14:textId="77777777" w:rsidR="001B3639" w:rsidRDefault="001B3639" w:rsidP="001B3639">
      <w:pPr>
        <w:pStyle w:val="BodyText"/>
        <w:spacing w:before="64"/>
        <w:ind w:left="1460" w:right="362"/>
      </w:pPr>
      <w:r>
        <w:lastRenderedPageBreak/>
        <w:t>resolution if appropriate.</w:t>
      </w:r>
      <w:r>
        <w:rPr>
          <w:spacing w:val="40"/>
        </w:rPr>
        <w:t xml:space="preserve"> </w:t>
      </w:r>
      <w:r>
        <w:t>If this is not possible, there may be an investigation and determination</w:t>
      </w:r>
      <w:r>
        <w:rPr>
          <w:spacing w:val="-3"/>
        </w:rPr>
        <w:t xml:space="preserve"> </w:t>
      </w:r>
      <w:r>
        <w:t>of</w:t>
      </w:r>
      <w:r>
        <w:rPr>
          <w:spacing w:val="-3"/>
        </w:rPr>
        <w:t xml:space="preserve"> </w:t>
      </w:r>
      <w:r>
        <w:t>the</w:t>
      </w:r>
      <w:r>
        <w:rPr>
          <w:spacing w:val="-3"/>
        </w:rPr>
        <w:t xml:space="preserve"> </w:t>
      </w:r>
      <w:r>
        <w:t>complaint</w:t>
      </w:r>
      <w:r>
        <w:rPr>
          <w:spacing w:val="-3"/>
        </w:rPr>
        <w:t xml:space="preserve"> </w:t>
      </w:r>
      <w:r>
        <w:t>with</w:t>
      </w:r>
      <w:r>
        <w:rPr>
          <w:spacing w:val="-3"/>
        </w:rPr>
        <w:t xml:space="preserve"> </w:t>
      </w:r>
      <w:r>
        <w:t>the</w:t>
      </w:r>
      <w:r>
        <w:rPr>
          <w:spacing w:val="-3"/>
        </w:rPr>
        <w:t xml:space="preserve"> </w:t>
      </w:r>
      <w:r>
        <w:t>right</w:t>
      </w:r>
      <w:r>
        <w:rPr>
          <w:spacing w:val="-3"/>
        </w:rPr>
        <w:t xml:space="preserve"> </w:t>
      </w:r>
      <w:r>
        <w:t>to</w:t>
      </w:r>
      <w:r>
        <w:rPr>
          <w:spacing w:val="-3"/>
        </w:rPr>
        <w:t xml:space="preserve"> </w:t>
      </w:r>
      <w:r>
        <w:t>request</w:t>
      </w:r>
      <w:r>
        <w:rPr>
          <w:spacing w:val="-3"/>
        </w:rPr>
        <w:t xml:space="preserve"> </w:t>
      </w:r>
      <w:r>
        <w:t>a</w:t>
      </w:r>
      <w:r>
        <w:rPr>
          <w:spacing w:val="-3"/>
        </w:rPr>
        <w:t xml:space="preserve"> </w:t>
      </w:r>
      <w:r>
        <w:t>review</w:t>
      </w:r>
      <w:r>
        <w:rPr>
          <w:spacing w:val="-4"/>
        </w:rPr>
        <w:t xml:space="preserve"> </w:t>
      </w:r>
      <w:r>
        <w:t>of</w:t>
      </w:r>
      <w:r>
        <w:rPr>
          <w:spacing w:val="-3"/>
        </w:rPr>
        <w:t xml:space="preserve"> </w:t>
      </w:r>
      <w:r>
        <w:t>the</w:t>
      </w:r>
      <w:r>
        <w:rPr>
          <w:spacing w:val="-3"/>
        </w:rPr>
        <w:t xml:space="preserve"> </w:t>
      </w:r>
      <w:r>
        <w:t>decision</w:t>
      </w:r>
      <w:r>
        <w:rPr>
          <w:spacing w:val="-3"/>
        </w:rPr>
        <w:t xml:space="preserve"> </w:t>
      </w:r>
      <w:r>
        <w:t>made at the informal stage.</w:t>
      </w:r>
    </w:p>
    <w:p w14:paraId="75491F69" w14:textId="30B008E1" w:rsidR="001B3639" w:rsidRDefault="001B3639" w:rsidP="001B3639">
      <w:pPr>
        <w:pStyle w:val="ListParagraph"/>
        <w:numPr>
          <w:ilvl w:val="0"/>
          <w:numId w:val="4"/>
        </w:numPr>
        <w:tabs>
          <w:tab w:val="left" w:pos="1459"/>
          <w:tab w:val="left" w:pos="1495"/>
        </w:tabs>
        <w:ind w:right="511" w:hanging="1005"/>
        <w:jc w:val="left"/>
        <w:sectPr w:rsidR="001B3639" w:rsidSect="001B3639">
          <w:pgSz w:w="11910" w:h="16840"/>
          <w:pgMar w:top="1180" w:right="1000" w:bottom="1540" w:left="700" w:header="0" w:footer="1323" w:gutter="0"/>
          <w:cols w:space="720"/>
        </w:sectPr>
      </w:pPr>
      <w:r>
        <w:t>Complainants</w:t>
      </w:r>
      <w:r w:rsidRPr="006E0C1B">
        <w:rPr>
          <w:spacing w:val="40"/>
        </w:rPr>
        <w:t xml:space="preserve"> </w:t>
      </w:r>
      <w:r>
        <w:t>who are dissatisfied with the decision of a Complaint Panel may contact the Department for Education (</w:t>
      </w:r>
      <w:r w:rsidRPr="006E0C1B">
        <w:rPr>
          <w:b/>
        </w:rPr>
        <w:t>DfE</w:t>
      </w:r>
      <w:r>
        <w:t>), which considers complaints about academies on behalf of the Secretary of State.</w:t>
      </w:r>
      <w:r w:rsidRPr="006E0C1B">
        <w:rPr>
          <w:spacing w:val="40"/>
        </w:rPr>
        <w:t xml:space="preserve"> </w:t>
      </w:r>
      <w:r>
        <w:t>Further information about making a complaint</w:t>
      </w:r>
      <w:r w:rsidRPr="006E0C1B">
        <w:rPr>
          <w:spacing w:val="-3"/>
        </w:rPr>
        <w:t xml:space="preserve"> </w:t>
      </w:r>
      <w:r>
        <w:t>to</w:t>
      </w:r>
      <w:r w:rsidRPr="006E0C1B">
        <w:rPr>
          <w:spacing w:val="-4"/>
        </w:rPr>
        <w:t xml:space="preserve"> </w:t>
      </w:r>
      <w:r>
        <w:t>the</w:t>
      </w:r>
      <w:r w:rsidRPr="006E0C1B">
        <w:rPr>
          <w:spacing w:val="-3"/>
        </w:rPr>
        <w:t xml:space="preserve"> </w:t>
      </w:r>
      <w:r>
        <w:t>DfE,</w:t>
      </w:r>
      <w:r w:rsidRPr="006E0C1B">
        <w:rPr>
          <w:spacing w:val="-3"/>
        </w:rPr>
        <w:t xml:space="preserve"> </w:t>
      </w:r>
      <w:r>
        <w:t>including</w:t>
      </w:r>
      <w:r w:rsidRPr="006E0C1B">
        <w:rPr>
          <w:spacing w:val="-3"/>
        </w:rPr>
        <w:t xml:space="preserve"> </w:t>
      </w:r>
      <w:r>
        <w:t>an</w:t>
      </w:r>
      <w:r w:rsidRPr="006E0C1B">
        <w:rPr>
          <w:spacing w:val="-3"/>
        </w:rPr>
        <w:t xml:space="preserve"> </w:t>
      </w:r>
      <w:r>
        <w:t>online</w:t>
      </w:r>
      <w:r w:rsidRPr="006E0C1B">
        <w:rPr>
          <w:spacing w:val="-3"/>
        </w:rPr>
        <w:t xml:space="preserve"> </w:t>
      </w:r>
      <w:r>
        <w:t>enquiry</w:t>
      </w:r>
      <w:r w:rsidRPr="006E0C1B">
        <w:rPr>
          <w:spacing w:val="-4"/>
        </w:rPr>
        <w:t xml:space="preserve"> </w:t>
      </w:r>
      <w:r>
        <w:t>form,</w:t>
      </w:r>
      <w:r w:rsidRPr="006E0C1B">
        <w:rPr>
          <w:spacing w:val="-3"/>
        </w:rPr>
        <w:t xml:space="preserve"> </w:t>
      </w:r>
      <w:r>
        <w:t>can</w:t>
      </w:r>
      <w:r w:rsidRPr="006E0C1B">
        <w:rPr>
          <w:spacing w:val="-3"/>
        </w:rPr>
        <w:t xml:space="preserve"> </w:t>
      </w:r>
      <w:r>
        <w:t>be</w:t>
      </w:r>
      <w:r w:rsidRPr="006E0C1B">
        <w:rPr>
          <w:spacing w:val="-3"/>
        </w:rPr>
        <w:t xml:space="preserve"> </w:t>
      </w:r>
      <w:r>
        <w:t>accessed</w:t>
      </w:r>
      <w:r w:rsidRPr="006E0C1B">
        <w:rPr>
          <w:spacing w:val="-3"/>
        </w:rPr>
        <w:t xml:space="preserve"> </w:t>
      </w:r>
      <w:r>
        <w:t>on</w:t>
      </w:r>
      <w:r w:rsidRPr="006E0C1B">
        <w:rPr>
          <w:spacing w:val="-3"/>
        </w:rPr>
        <w:t xml:space="preserve"> </w:t>
      </w:r>
      <w:r>
        <w:t>the</w:t>
      </w:r>
      <w:r w:rsidRPr="006E0C1B">
        <w:rPr>
          <w:spacing w:val="-3"/>
        </w:rPr>
        <w:t xml:space="preserve"> </w:t>
      </w:r>
      <w:r>
        <w:t xml:space="preserve">DfE's website </w:t>
      </w:r>
      <w:hyperlink r:id="rId17" w:history="1">
        <w:r w:rsidR="006E0C1B" w:rsidRPr="006E0C1B">
          <w:rPr>
            <w:rStyle w:val="Hyperlink"/>
          </w:rPr>
          <w:t>How DfE handles complaints about academies - GOV.UK</w:t>
        </w:r>
      </w:hyperlink>
    </w:p>
    <w:p w14:paraId="11470857" w14:textId="77777777" w:rsidR="001B3639" w:rsidRDefault="001B3639" w:rsidP="001B3639">
      <w:pPr>
        <w:pStyle w:val="Heading1"/>
        <w:spacing w:before="64"/>
        <w:ind w:left="1550" w:firstLine="0"/>
      </w:pPr>
      <w:r>
        <w:lastRenderedPageBreak/>
        <w:t>Appendix</w:t>
      </w:r>
      <w:r>
        <w:rPr>
          <w:spacing w:val="-8"/>
        </w:rPr>
        <w:t xml:space="preserve"> </w:t>
      </w:r>
      <w:r>
        <w:t>5:</w:t>
      </w:r>
      <w:r>
        <w:rPr>
          <w:spacing w:val="-7"/>
        </w:rPr>
        <w:t xml:space="preserve"> </w:t>
      </w:r>
      <w:r>
        <w:t>Serial</w:t>
      </w:r>
      <w:r>
        <w:rPr>
          <w:spacing w:val="-7"/>
        </w:rPr>
        <w:t xml:space="preserve"> </w:t>
      </w:r>
      <w:r>
        <w:t>and</w:t>
      </w:r>
      <w:r>
        <w:rPr>
          <w:spacing w:val="-8"/>
        </w:rPr>
        <w:t xml:space="preserve"> </w:t>
      </w:r>
      <w:r>
        <w:t>persistent</w:t>
      </w:r>
      <w:r>
        <w:rPr>
          <w:spacing w:val="-7"/>
        </w:rPr>
        <w:t xml:space="preserve"> </w:t>
      </w:r>
      <w:r>
        <w:rPr>
          <w:spacing w:val="-2"/>
        </w:rPr>
        <w:t>complaints</w:t>
      </w:r>
    </w:p>
    <w:p w14:paraId="6D17BB8F" w14:textId="77777777" w:rsidR="001B3639" w:rsidRDefault="001B3639" w:rsidP="001B3639">
      <w:pPr>
        <w:pStyle w:val="ListParagraph"/>
        <w:numPr>
          <w:ilvl w:val="0"/>
          <w:numId w:val="3"/>
        </w:numPr>
        <w:tabs>
          <w:tab w:val="left" w:pos="1550"/>
          <w:tab w:val="left" w:pos="1593"/>
        </w:tabs>
        <w:ind w:right="630" w:hanging="631"/>
        <w:jc w:val="left"/>
      </w:pPr>
      <w:r>
        <w:t>Serial</w:t>
      </w:r>
      <w:r>
        <w:rPr>
          <w:spacing w:val="37"/>
        </w:rPr>
        <w:t xml:space="preserve"> </w:t>
      </w:r>
      <w:r>
        <w:t>and</w:t>
      </w:r>
      <w:r>
        <w:rPr>
          <w:spacing w:val="-3"/>
        </w:rPr>
        <w:t xml:space="preserve"> </w:t>
      </w:r>
      <w:r>
        <w:t>persistent</w:t>
      </w:r>
      <w:r>
        <w:rPr>
          <w:spacing w:val="-3"/>
        </w:rPr>
        <w:t xml:space="preserve"> </w:t>
      </w:r>
      <w:r>
        <w:t>complaints</w:t>
      </w:r>
      <w:r>
        <w:rPr>
          <w:spacing w:val="-3"/>
        </w:rPr>
        <w:t xml:space="preserve"> </w:t>
      </w:r>
      <w:r>
        <w:t>are</w:t>
      </w:r>
      <w:r>
        <w:rPr>
          <w:spacing w:val="-3"/>
        </w:rPr>
        <w:t xml:space="preserve"> </w:t>
      </w:r>
      <w:r>
        <w:t>taken</w:t>
      </w:r>
      <w:r>
        <w:rPr>
          <w:spacing w:val="-3"/>
        </w:rPr>
        <w:t xml:space="preserve"> </w:t>
      </w:r>
      <w:r>
        <w:t>seriously</w:t>
      </w:r>
      <w:r>
        <w:rPr>
          <w:spacing w:val="-4"/>
        </w:rPr>
        <w:t xml:space="preserve"> </w:t>
      </w:r>
      <w:r>
        <w:t>by</w:t>
      </w:r>
      <w:r>
        <w:rPr>
          <w:spacing w:val="-3"/>
        </w:rPr>
        <w:t xml:space="preserve"> </w:t>
      </w:r>
      <w:r>
        <w:t>the</w:t>
      </w:r>
      <w:r>
        <w:rPr>
          <w:spacing w:val="-3"/>
        </w:rPr>
        <w:t xml:space="preserve"> </w:t>
      </w:r>
      <w:r>
        <w:t>Academy</w:t>
      </w:r>
      <w:r>
        <w:rPr>
          <w:spacing w:val="-3"/>
        </w:rPr>
        <w:t xml:space="preserve"> </w:t>
      </w:r>
      <w:r>
        <w:t>as</w:t>
      </w:r>
      <w:r>
        <w:rPr>
          <w:spacing w:val="-3"/>
        </w:rPr>
        <w:t xml:space="preserve"> </w:t>
      </w:r>
      <w:r>
        <w:t>they</w:t>
      </w:r>
      <w:r>
        <w:rPr>
          <w:spacing w:val="-4"/>
        </w:rPr>
        <w:t xml:space="preserve"> </w:t>
      </w:r>
      <w:r>
        <w:t>put</w:t>
      </w:r>
      <w:r>
        <w:rPr>
          <w:spacing w:val="-3"/>
        </w:rPr>
        <w:t xml:space="preserve"> </w:t>
      </w:r>
      <w:r>
        <w:t>a strain on valuable resources and hinder the progress of proper investigations.</w:t>
      </w:r>
    </w:p>
    <w:p w14:paraId="42834181" w14:textId="77777777" w:rsidR="001B3639" w:rsidRDefault="001B3639" w:rsidP="001B3639">
      <w:pPr>
        <w:pStyle w:val="ListParagraph"/>
        <w:numPr>
          <w:ilvl w:val="0"/>
          <w:numId w:val="3"/>
        </w:numPr>
        <w:tabs>
          <w:tab w:val="left" w:pos="1550"/>
          <w:tab w:val="left" w:pos="1593"/>
        </w:tabs>
        <w:ind w:right="983" w:hanging="631"/>
        <w:jc w:val="left"/>
      </w:pPr>
      <w:r>
        <w:t>If</w:t>
      </w:r>
      <w:r>
        <w:rPr>
          <w:spacing w:val="37"/>
        </w:rPr>
        <w:t xml:space="preserve"> </w:t>
      </w:r>
      <w:r>
        <w:t>a</w:t>
      </w:r>
      <w:r>
        <w:rPr>
          <w:spacing w:val="-3"/>
        </w:rPr>
        <w:t xml:space="preserve"> </w:t>
      </w:r>
      <w:r>
        <w:t>complainant</w:t>
      </w:r>
      <w:r>
        <w:rPr>
          <w:spacing w:val="-3"/>
        </w:rPr>
        <w:t xml:space="preserve"> </w:t>
      </w:r>
      <w:r>
        <w:t>tries</w:t>
      </w:r>
      <w:r>
        <w:rPr>
          <w:spacing w:val="-3"/>
        </w:rPr>
        <w:t xml:space="preserve"> </w:t>
      </w:r>
      <w:r>
        <w:t>to</w:t>
      </w:r>
      <w:r>
        <w:rPr>
          <w:spacing w:val="-3"/>
        </w:rPr>
        <w:t xml:space="preserve"> </w:t>
      </w:r>
      <w:r>
        <w:t>re-open</w:t>
      </w:r>
      <w:r>
        <w:rPr>
          <w:spacing w:val="-3"/>
        </w:rPr>
        <w:t xml:space="preserve"> </w:t>
      </w:r>
      <w:r>
        <w:t>the</w:t>
      </w:r>
      <w:r>
        <w:rPr>
          <w:spacing w:val="-3"/>
        </w:rPr>
        <w:t xml:space="preserve"> </w:t>
      </w:r>
      <w:r>
        <w:t>same</w:t>
      </w:r>
      <w:r>
        <w:rPr>
          <w:spacing w:val="-3"/>
        </w:rPr>
        <w:t xml:space="preserve"> </w:t>
      </w:r>
      <w:r>
        <w:t>issue,</w:t>
      </w:r>
      <w:r>
        <w:rPr>
          <w:spacing w:val="-3"/>
        </w:rPr>
        <w:t xml:space="preserve"> </w:t>
      </w:r>
      <w:r>
        <w:t>the</w:t>
      </w:r>
      <w:r>
        <w:rPr>
          <w:spacing w:val="-3"/>
        </w:rPr>
        <w:t xml:space="preserve"> </w:t>
      </w:r>
      <w:r>
        <w:t>Academy</w:t>
      </w:r>
      <w:r>
        <w:rPr>
          <w:spacing w:val="-3"/>
        </w:rPr>
        <w:t xml:space="preserve"> </w:t>
      </w:r>
      <w:r>
        <w:t>will</w:t>
      </w:r>
      <w:r>
        <w:rPr>
          <w:spacing w:val="-4"/>
        </w:rPr>
        <w:t xml:space="preserve"> </w:t>
      </w:r>
      <w:r>
        <w:t>inform</w:t>
      </w:r>
      <w:r>
        <w:rPr>
          <w:spacing w:val="-4"/>
        </w:rPr>
        <w:t xml:space="preserve"> </w:t>
      </w:r>
      <w:r>
        <w:t>them that the procedure has been completed and that the matter is now closed.</w:t>
      </w:r>
    </w:p>
    <w:p w14:paraId="4074C2B6" w14:textId="77777777" w:rsidR="001B3639" w:rsidRDefault="001B3639" w:rsidP="001B3639">
      <w:pPr>
        <w:pStyle w:val="ListParagraph"/>
        <w:numPr>
          <w:ilvl w:val="0"/>
          <w:numId w:val="3"/>
        </w:numPr>
        <w:tabs>
          <w:tab w:val="left" w:pos="1549"/>
          <w:tab w:val="left" w:pos="1593"/>
        </w:tabs>
        <w:ind w:left="1549" w:right="837" w:hanging="630"/>
        <w:jc w:val="left"/>
      </w:pPr>
      <w:r>
        <w:t>If</w:t>
      </w:r>
      <w:r>
        <w:rPr>
          <w:spacing w:val="40"/>
        </w:rPr>
        <w:t xml:space="preserve"> </w:t>
      </w:r>
      <w:r>
        <w:t>the complainant contacts the Academy again on the same issue, the correspondence</w:t>
      </w:r>
      <w:r>
        <w:rPr>
          <w:spacing w:val="-4"/>
        </w:rPr>
        <w:t xml:space="preserve"> </w:t>
      </w:r>
      <w:r>
        <w:t>may</w:t>
      </w:r>
      <w:r>
        <w:rPr>
          <w:spacing w:val="-4"/>
        </w:rPr>
        <w:t xml:space="preserve"> </w:t>
      </w:r>
      <w:r>
        <w:t>be</w:t>
      </w:r>
      <w:r>
        <w:rPr>
          <w:spacing w:val="-4"/>
        </w:rPr>
        <w:t xml:space="preserve"> </w:t>
      </w:r>
      <w:r>
        <w:t>viewed</w:t>
      </w:r>
      <w:r>
        <w:rPr>
          <w:spacing w:val="-4"/>
        </w:rPr>
        <w:t xml:space="preserve"> </w:t>
      </w:r>
      <w:r>
        <w:t>as</w:t>
      </w:r>
      <w:r>
        <w:rPr>
          <w:spacing w:val="-4"/>
        </w:rPr>
        <w:t xml:space="preserve"> </w:t>
      </w:r>
      <w:r>
        <w:t>"serial"</w:t>
      </w:r>
      <w:r>
        <w:rPr>
          <w:spacing w:val="-4"/>
        </w:rPr>
        <w:t xml:space="preserve"> </w:t>
      </w:r>
      <w:r>
        <w:t>or</w:t>
      </w:r>
      <w:r>
        <w:rPr>
          <w:spacing w:val="-4"/>
        </w:rPr>
        <w:t xml:space="preserve"> </w:t>
      </w:r>
      <w:r>
        <w:t>"persistent"</w:t>
      </w:r>
      <w:r>
        <w:rPr>
          <w:spacing w:val="-4"/>
        </w:rPr>
        <w:t xml:space="preserve"> </w:t>
      </w:r>
      <w:r>
        <w:t>and</w:t>
      </w:r>
      <w:r>
        <w:rPr>
          <w:spacing w:val="-5"/>
        </w:rPr>
        <w:t xml:space="preserve"> </w:t>
      </w:r>
      <w:r>
        <w:t>the</w:t>
      </w:r>
      <w:r>
        <w:rPr>
          <w:spacing w:val="-4"/>
        </w:rPr>
        <w:t xml:space="preserve"> </w:t>
      </w:r>
      <w:r>
        <w:t>Academy</w:t>
      </w:r>
      <w:r>
        <w:rPr>
          <w:spacing w:val="-4"/>
        </w:rPr>
        <w:t xml:space="preserve"> </w:t>
      </w:r>
      <w:r>
        <w:t>may choose not to respond.</w:t>
      </w:r>
    </w:p>
    <w:p w14:paraId="5A5E9995" w14:textId="50EBCF99" w:rsidR="001B3639" w:rsidRDefault="001B3639" w:rsidP="001B3639">
      <w:pPr>
        <w:pStyle w:val="ListParagraph"/>
        <w:numPr>
          <w:ilvl w:val="0"/>
          <w:numId w:val="3"/>
        </w:numPr>
        <w:tabs>
          <w:tab w:val="left" w:pos="1549"/>
          <w:tab w:val="left" w:pos="1592"/>
        </w:tabs>
        <w:ind w:left="1549" w:right="914" w:hanging="630"/>
        <w:jc w:val="left"/>
      </w:pPr>
      <w:r>
        <w:t>The</w:t>
      </w:r>
      <w:r>
        <w:rPr>
          <w:spacing w:val="37"/>
        </w:rPr>
        <w:t xml:space="preserve"> </w:t>
      </w:r>
      <w:r>
        <w:t>Academy</w:t>
      </w:r>
      <w:r>
        <w:rPr>
          <w:spacing w:val="-3"/>
        </w:rPr>
        <w:t xml:space="preserve"> </w:t>
      </w:r>
      <w:r>
        <w:t>will</w:t>
      </w:r>
      <w:r>
        <w:rPr>
          <w:spacing w:val="-3"/>
        </w:rPr>
        <w:t xml:space="preserve"> </w:t>
      </w:r>
      <w:r>
        <w:t>not</w:t>
      </w:r>
      <w:r>
        <w:rPr>
          <w:spacing w:val="-3"/>
        </w:rPr>
        <w:t xml:space="preserve"> </w:t>
      </w:r>
      <w:r>
        <w:t>mark</w:t>
      </w:r>
      <w:r>
        <w:rPr>
          <w:spacing w:val="-3"/>
        </w:rPr>
        <w:t xml:space="preserve"> </w:t>
      </w:r>
      <w:r>
        <w:t>a</w:t>
      </w:r>
      <w:r>
        <w:rPr>
          <w:spacing w:val="-4"/>
        </w:rPr>
        <w:t xml:space="preserve"> </w:t>
      </w:r>
      <w:r>
        <w:t>complaint</w:t>
      </w:r>
      <w:r>
        <w:rPr>
          <w:spacing w:val="-3"/>
        </w:rPr>
        <w:t xml:space="preserve"> </w:t>
      </w:r>
      <w:r>
        <w:t>as</w:t>
      </w:r>
      <w:r>
        <w:rPr>
          <w:spacing w:val="-3"/>
        </w:rPr>
        <w:t xml:space="preserve"> </w:t>
      </w:r>
      <w:r>
        <w:t>"serial"</w:t>
      </w:r>
      <w:r>
        <w:rPr>
          <w:spacing w:val="-3"/>
        </w:rPr>
        <w:t xml:space="preserve"> </w:t>
      </w:r>
      <w:r>
        <w:t>before</w:t>
      </w:r>
      <w:r>
        <w:rPr>
          <w:spacing w:val="-3"/>
        </w:rPr>
        <w:t xml:space="preserve"> </w:t>
      </w:r>
      <w:r>
        <w:t>the</w:t>
      </w:r>
      <w:r>
        <w:rPr>
          <w:spacing w:val="-3"/>
        </w:rPr>
        <w:t xml:space="preserve"> </w:t>
      </w:r>
      <w:r>
        <w:t>complainant</w:t>
      </w:r>
      <w:r w:rsidR="005E35B0">
        <w:rPr>
          <w:spacing w:val="80"/>
        </w:rPr>
        <w:t xml:space="preserve"> </w:t>
      </w:r>
      <w:r>
        <w:t xml:space="preserve">has completed all stages of the </w:t>
      </w:r>
      <w:proofErr w:type="gramStart"/>
      <w:r>
        <w:t>complaints</w:t>
      </w:r>
      <w:proofErr w:type="gramEnd"/>
      <w:r>
        <w:t xml:space="preserve"> procedure.</w:t>
      </w:r>
    </w:p>
    <w:p w14:paraId="7A36BE52" w14:textId="77777777" w:rsidR="001B3639" w:rsidRDefault="001B3639" w:rsidP="001B3639">
      <w:pPr>
        <w:pStyle w:val="ListParagraph"/>
        <w:numPr>
          <w:ilvl w:val="0"/>
          <w:numId w:val="3"/>
        </w:numPr>
        <w:tabs>
          <w:tab w:val="left" w:pos="1531"/>
          <w:tab w:val="left" w:pos="1549"/>
        </w:tabs>
        <w:ind w:left="1549" w:right="450" w:hanging="630"/>
        <w:jc w:val="both"/>
      </w:pPr>
      <w:r>
        <w:t>Under no circumstances will a complainant be marked as "serial" for exercising their right</w:t>
      </w:r>
      <w:r>
        <w:rPr>
          <w:spacing w:val="-3"/>
        </w:rPr>
        <w:t xml:space="preserve"> </w:t>
      </w:r>
      <w:r>
        <w:t>to</w:t>
      </w:r>
      <w:r>
        <w:rPr>
          <w:spacing w:val="-3"/>
        </w:rPr>
        <w:t xml:space="preserve"> </w:t>
      </w:r>
      <w:r>
        <w:t>refer</w:t>
      </w:r>
      <w:r>
        <w:rPr>
          <w:spacing w:val="-4"/>
        </w:rPr>
        <w:t xml:space="preserve"> </w:t>
      </w:r>
      <w:r>
        <w:t>their</w:t>
      </w:r>
      <w:r>
        <w:rPr>
          <w:spacing w:val="-3"/>
        </w:rPr>
        <w:t xml:space="preserve"> </w:t>
      </w:r>
      <w:r>
        <w:t>complaint</w:t>
      </w:r>
      <w:r>
        <w:rPr>
          <w:spacing w:val="-3"/>
        </w:rPr>
        <w:t xml:space="preserve"> </w:t>
      </w:r>
      <w:r>
        <w:t>to</w:t>
      </w:r>
      <w:r>
        <w:rPr>
          <w:spacing w:val="-3"/>
        </w:rPr>
        <w:t xml:space="preserve"> </w:t>
      </w:r>
      <w:r>
        <w:t>their</w:t>
      </w:r>
      <w:r>
        <w:rPr>
          <w:spacing w:val="-5"/>
        </w:rPr>
        <w:t xml:space="preserve"> </w:t>
      </w:r>
      <w:r>
        <w:t>MP,</w:t>
      </w:r>
      <w:r>
        <w:rPr>
          <w:spacing w:val="-3"/>
        </w:rPr>
        <w:t xml:space="preserve"> </w:t>
      </w:r>
      <w:r>
        <w:t>regardless</w:t>
      </w:r>
      <w:r>
        <w:rPr>
          <w:spacing w:val="-3"/>
        </w:rPr>
        <w:t xml:space="preserve"> </w:t>
      </w:r>
      <w:r>
        <w:t>of</w:t>
      </w:r>
      <w:r>
        <w:rPr>
          <w:spacing w:val="-3"/>
        </w:rPr>
        <w:t xml:space="preserve"> </w:t>
      </w:r>
      <w:r>
        <w:t>which</w:t>
      </w:r>
      <w:r>
        <w:rPr>
          <w:spacing w:val="-4"/>
        </w:rPr>
        <w:t xml:space="preserve"> </w:t>
      </w:r>
      <w:r>
        <w:t>stage</w:t>
      </w:r>
      <w:r>
        <w:rPr>
          <w:spacing w:val="-3"/>
        </w:rPr>
        <w:t xml:space="preserve"> </w:t>
      </w:r>
      <w:r>
        <w:t>the</w:t>
      </w:r>
      <w:r>
        <w:rPr>
          <w:spacing w:val="-3"/>
        </w:rPr>
        <w:t xml:space="preserve"> </w:t>
      </w:r>
      <w:r>
        <w:t>complaint</w:t>
      </w:r>
      <w:r>
        <w:rPr>
          <w:spacing w:val="-3"/>
        </w:rPr>
        <w:t xml:space="preserve"> </w:t>
      </w:r>
      <w:r>
        <w:t xml:space="preserve">has </w:t>
      </w:r>
      <w:r>
        <w:rPr>
          <w:spacing w:val="-2"/>
        </w:rPr>
        <w:t>reached.</w:t>
      </w:r>
    </w:p>
    <w:p w14:paraId="21303DC9" w14:textId="77777777" w:rsidR="001B3639" w:rsidRDefault="001B3639" w:rsidP="001B3639">
      <w:pPr>
        <w:pStyle w:val="ListParagraph"/>
        <w:numPr>
          <w:ilvl w:val="0"/>
          <w:numId w:val="3"/>
        </w:numPr>
        <w:tabs>
          <w:tab w:val="left" w:pos="1531"/>
        </w:tabs>
        <w:ind w:left="1531" w:hanging="612"/>
        <w:jc w:val="left"/>
      </w:pPr>
      <w:r>
        <w:t>The</w:t>
      </w:r>
      <w:r>
        <w:rPr>
          <w:spacing w:val="-7"/>
        </w:rPr>
        <w:t xml:space="preserve"> </w:t>
      </w:r>
      <w:r>
        <w:t>Academy</w:t>
      </w:r>
      <w:r>
        <w:rPr>
          <w:spacing w:val="-6"/>
        </w:rPr>
        <w:t xml:space="preserve"> </w:t>
      </w:r>
      <w:r>
        <w:t>Trust</w:t>
      </w:r>
      <w:r>
        <w:rPr>
          <w:spacing w:val="-6"/>
        </w:rPr>
        <w:t xml:space="preserve"> </w:t>
      </w:r>
      <w:r>
        <w:t>may</w:t>
      </w:r>
      <w:r>
        <w:rPr>
          <w:spacing w:val="-6"/>
        </w:rPr>
        <w:t xml:space="preserve"> </w:t>
      </w:r>
      <w:r>
        <w:t>consider</w:t>
      </w:r>
      <w:r>
        <w:rPr>
          <w:spacing w:val="-7"/>
        </w:rPr>
        <w:t xml:space="preserve"> </w:t>
      </w:r>
      <w:r>
        <w:t>a</w:t>
      </w:r>
      <w:r>
        <w:rPr>
          <w:spacing w:val="-6"/>
        </w:rPr>
        <w:t xml:space="preserve"> </w:t>
      </w:r>
      <w:r>
        <w:t>complaint</w:t>
      </w:r>
      <w:r>
        <w:rPr>
          <w:spacing w:val="-6"/>
        </w:rPr>
        <w:t xml:space="preserve"> </w:t>
      </w:r>
      <w:r>
        <w:t>to</w:t>
      </w:r>
      <w:r>
        <w:rPr>
          <w:spacing w:val="-6"/>
        </w:rPr>
        <w:t xml:space="preserve"> </w:t>
      </w:r>
      <w:r>
        <w:t>be</w:t>
      </w:r>
      <w:r>
        <w:rPr>
          <w:spacing w:val="-7"/>
        </w:rPr>
        <w:t xml:space="preserve"> </w:t>
      </w:r>
      <w:r>
        <w:t>"frivolous"</w:t>
      </w:r>
      <w:r>
        <w:rPr>
          <w:spacing w:val="-6"/>
        </w:rPr>
        <w:t xml:space="preserve"> </w:t>
      </w:r>
      <w:r>
        <w:t>or</w:t>
      </w:r>
      <w:r>
        <w:rPr>
          <w:spacing w:val="-6"/>
        </w:rPr>
        <w:t xml:space="preserve"> </w:t>
      </w:r>
      <w:r>
        <w:t>"vexatious"</w:t>
      </w:r>
      <w:r>
        <w:rPr>
          <w:spacing w:val="-6"/>
        </w:rPr>
        <w:t xml:space="preserve"> </w:t>
      </w:r>
      <w:r>
        <w:rPr>
          <w:spacing w:val="-5"/>
        </w:rPr>
        <w:t>if:</w:t>
      </w:r>
    </w:p>
    <w:p w14:paraId="52BF145F" w14:textId="77777777" w:rsidR="001B3639" w:rsidRDefault="001B3639" w:rsidP="001B3639">
      <w:pPr>
        <w:pStyle w:val="ListParagraph"/>
        <w:numPr>
          <w:ilvl w:val="1"/>
          <w:numId w:val="3"/>
        </w:numPr>
        <w:tabs>
          <w:tab w:val="left" w:pos="2190"/>
        </w:tabs>
        <w:spacing w:before="201"/>
      </w:pPr>
      <w:r>
        <w:t>complaints</w:t>
      </w:r>
      <w:r>
        <w:rPr>
          <w:spacing w:val="-10"/>
        </w:rPr>
        <w:t xml:space="preserve"> </w:t>
      </w:r>
      <w:r>
        <w:t>are</w:t>
      </w:r>
      <w:r>
        <w:rPr>
          <w:spacing w:val="-10"/>
        </w:rPr>
        <w:t xml:space="preserve"> </w:t>
      </w:r>
      <w:r>
        <w:t>obsessive,</w:t>
      </w:r>
      <w:r>
        <w:rPr>
          <w:spacing w:val="-10"/>
        </w:rPr>
        <w:t xml:space="preserve"> </w:t>
      </w:r>
      <w:r>
        <w:t>persistent,</w:t>
      </w:r>
      <w:r>
        <w:rPr>
          <w:spacing w:val="-10"/>
        </w:rPr>
        <w:t xml:space="preserve"> </w:t>
      </w:r>
      <w:r>
        <w:t>harassing,</w:t>
      </w:r>
      <w:r>
        <w:rPr>
          <w:spacing w:val="-10"/>
        </w:rPr>
        <w:t xml:space="preserve"> </w:t>
      </w:r>
      <w:r>
        <w:t>prolific,</w:t>
      </w:r>
      <w:r>
        <w:rPr>
          <w:spacing w:val="-10"/>
        </w:rPr>
        <w:t xml:space="preserve"> </w:t>
      </w:r>
      <w:proofErr w:type="gramStart"/>
      <w:r>
        <w:rPr>
          <w:spacing w:val="-2"/>
        </w:rPr>
        <w:t>repetitious;</w:t>
      </w:r>
      <w:proofErr w:type="gramEnd"/>
    </w:p>
    <w:p w14:paraId="077D5DE0" w14:textId="77777777" w:rsidR="001B3639" w:rsidRDefault="001B3639" w:rsidP="001B3639">
      <w:pPr>
        <w:pStyle w:val="ListParagraph"/>
        <w:numPr>
          <w:ilvl w:val="1"/>
          <w:numId w:val="3"/>
        </w:numPr>
        <w:tabs>
          <w:tab w:val="left" w:pos="2179"/>
          <w:tab w:val="left" w:pos="2190"/>
        </w:tabs>
        <w:spacing w:before="199"/>
        <w:ind w:left="2179" w:right="1487" w:hanging="540"/>
      </w:pPr>
      <w:r>
        <w:t>there is</w:t>
      </w:r>
      <w:r>
        <w:rPr>
          <w:spacing w:val="-4"/>
        </w:rPr>
        <w:t xml:space="preserve"> </w:t>
      </w:r>
      <w:r>
        <w:t>insistence</w:t>
      </w:r>
      <w:r>
        <w:rPr>
          <w:spacing w:val="-5"/>
        </w:rPr>
        <w:t xml:space="preserve"> </w:t>
      </w:r>
      <w:r>
        <w:t>upon</w:t>
      </w:r>
      <w:r>
        <w:rPr>
          <w:spacing w:val="-4"/>
        </w:rPr>
        <w:t xml:space="preserve"> </w:t>
      </w:r>
      <w:r>
        <w:t>pursuing</w:t>
      </w:r>
      <w:r>
        <w:rPr>
          <w:spacing w:val="-4"/>
        </w:rPr>
        <w:t xml:space="preserve"> </w:t>
      </w:r>
      <w:r>
        <w:t>unmeritorious</w:t>
      </w:r>
      <w:r>
        <w:rPr>
          <w:spacing w:val="-4"/>
        </w:rPr>
        <w:t xml:space="preserve"> </w:t>
      </w:r>
      <w:r>
        <w:t>complaints</w:t>
      </w:r>
      <w:r>
        <w:rPr>
          <w:spacing w:val="-4"/>
        </w:rPr>
        <w:t xml:space="preserve"> </w:t>
      </w:r>
      <w:r>
        <w:t>and</w:t>
      </w:r>
      <w:r>
        <w:rPr>
          <w:spacing w:val="-4"/>
        </w:rPr>
        <w:t xml:space="preserve"> </w:t>
      </w:r>
      <w:r>
        <w:t>/</w:t>
      </w:r>
      <w:r>
        <w:rPr>
          <w:spacing w:val="-4"/>
        </w:rPr>
        <w:t xml:space="preserve"> </w:t>
      </w:r>
      <w:r>
        <w:t xml:space="preserve">or unrealistic outcomes beyond all </w:t>
      </w:r>
      <w:proofErr w:type="gramStart"/>
      <w:r>
        <w:t>reason;</w:t>
      </w:r>
      <w:proofErr w:type="gramEnd"/>
    </w:p>
    <w:p w14:paraId="6F871A49" w14:textId="77777777" w:rsidR="001B3639" w:rsidRDefault="001B3639" w:rsidP="001B3639">
      <w:pPr>
        <w:pStyle w:val="ListParagraph"/>
        <w:numPr>
          <w:ilvl w:val="1"/>
          <w:numId w:val="3"/>
        </w:numPr>
        <w:tabs>
          <w:tab w:val="left" w:pos="2251"/>
          <w:tab w:val="left" w:pos="2268"/>
        </w:tabs>
        <w:ind w:left="2268" w:right="544" w:hanging="630"/>
      </w:pPr>
      <w:r>
        <w:t>there</w:t>
      </w:r>
      <w:r>
        <w:rPr>
          <w:spacing w:val="-4"/>
        </w:rPr>
        <w:t xml:space="preserve"> </w:t>
      </w:r>
      <w:r>
        <w:t>is</w:t>
      </w:r>
      <w:r>
        <w:rPr>
          <w:spacing w:val="-4"/>
        </w:rPr>
        <w:t xml:space="preserve"> </w:t>
      </w:r>
      <w:r>
        <w:t>insistence</w:t>
      </w:r>
      <w:r>
        <w:rPr>
          <w:spacing w:val="-5"/>
        </w:rPr>
        <w:t xml:space="preserve"> </w:t>
      </w:r>
      <w:r>
        <w:t>upon</w:t>
      </w:r>
      <w:r>
        <w:rPr>
          <w:spacing w:val="-4"/>
        </w:rPr>
        <w:t xml:space="preserve"> </w:t>
      </w:r>
      <w:r>
        <w:t>pursuing</w:t>
      </w:r>
      <w:r>
        <w:rPr>
          <w:spacing w:val="-4"/>
        </w:rPr>
        <w:t xml:space="preserve"> </w:t>
      </w:r>
      <w:r>
        <w:t>meritorious</w:t>
      </w:r>
      <w:r>
        <w:rPr>
          <w:spacing w:val="-4"/>
        </w:rPr>
        <w:t xml:space="preserve"> </w:t>
      </w:r>
      <w:r>
        <w:t>complaints</w:t>
      </w:r>
      <w:r>
        <w:rPr>
          <w:spacing w:val="-4"/>
        </w:rPr>
        <w:t xml:space="preserve"> </w:t>
      </w:r>
      <w:r>
        <w:t>in</w:t>
      </w:r>
      <w:r>
        <w:rPr>
          <w:spacing w:val="-4"/>
        </w:rPr>
        <w:t xml:space="preserve"> </w:t>
      </w:r>
      <w:r>
        <w:t>an</w:t>
      </w:r>
      <w:r>
        <w:rPr>
          <w:spacing w:val="-4"/>
        </w:rPr>
        <w:t xml:space="preserve"> </w:t>
      </w:r>
      <w:r>
        <w:t xml:space="preserve">unreasonable </w:t>
      </w:r>
      <w:proofErr w:type="gramStart"/>
      <w:r>
        <w:rPr>
          <w:spacing w:val="-2"/>
        </w:rPr>
        <w:t>manner;</w:t>
      </w:r>
      <w:proofErr w:type="gramEnd"/>
    </w:p>
    <w:p w14:paraId="2D086067" w14:textId="77777777" w:rsidR="001B3639" w:rsidRDefault="001B3639" w:rsidP="001B3639">
      <w:pPr>
        <w:pStyle w:val="ListParagraph"/>
        <w:numPr>
          <w:ilvl w:val="1"/>
          <w:numId w:val="3"/>
        </w:numPr>
        <w:tabs>
          <w:tab w:val="left" w:pos="2189"/>
        </w:tabs>
        <w:spacing w:before="201"/>
        <w:ind w:left="2189" w:hanging="550"/>
      </w:pPr>
      <w:r>
        <w:t>complaints</w:t>
      </w:r>
      <w:r>
        <w:rPr>
          <w:spacing w:val="-8"/>
        </w:rPr>
        <w:t xml:space="preserve"> </w:t>
      </w:r>
      <w:r>
        <w:t>are</w:t>
      </w:r>
      <w:r>
        <w:rPr>
          <w:spacing w:val="-8"/>
        </w:rPr>
        <w:t xml:space="preserve"> </w:t>
      </w:r>
      <w:r>
        <w:t>designed</w:t>
      </w:r>
      <w:r>
        <w:rPr>
          <w:spacing w:val="-7"/>
        </w:rPr>
        <w:t xml:space="preserve"> </w:t>
      </w:r>
      <w:r>
        <w:t>to</w:t>
      </w:r>
      <w:r>
        <w:rPr>
          <w:spacing w:val="-8"/>
        </w:rPr>
        <w:t xml:space="preserve"> </w:t>
      </w:r>
      <w:r>
        <w:t>cause</w:t>
      </w:r>
      <w:r>
        <w:rPr>
          <w:spacing w:val="-7"/>
        </w:rPr>
        <w:t xml:space="preserve"> </w:t>
      </w:r>
      <w:r>
        <w:t>disruption</w:t>
      </w:r>
      <w:r>
        <w:rPr>
          <w:spacing w:val="-8"/>
        </w:rPr>
        <w:t xml:space="preserve"> </w:t>
      </w:r>
      <w:r>
        <w:t>or</w:t>
      </w:r>
      <w:r>
        <w:rPr>
          <w:spacing w:val="-7"/>
        </w:rPr>
        <w:t xml:space="preserve"> </w:t>
      </w:r>
      <w:r>
        <w:t>annoyance;</w:t>
      </w:r>
      <w:r>
        <w:rPr>
          <w:spacing w:val="-8"/>
        </w:rPr>
        <w:t xml:space="preserve"> </w:t>
      </w:r>
      <w:r>
        <w:rPr>
          <w:spacing w:val="-5"/>
        </w:rPr>
        <w:t>or</w:t>
      </w:r>
    </w:p>
    <w:p w14:paraId="356708E4" w14:textId="77777777" w:rsidR="001B3639" w:rsidRDefault="001B3639" w:rsidP="001B3639">
      <w:pPr>
        <w:pStyle w:val="ListParagraph"/>
        <w:numPr>
          <w:ilvl w:val="1"/>
          <w:numId w:val="3"/>
        </w:numPr>
        <w:tabs>
          <w:tab w:val="left" w:pos="2189"/>
        </w:tabs>
        <w:spacing w:before="199"/>
        <w:ind w:left="2189" w:hanging="550"/>
      </w:pPr>
      <w:r>
        <w:t>demands</w:t>
      </w:r>
      <w:r>
        <w:rPr>
          <w:spacing w:val="-6"/>
        </w:rPr>
        <w:t xml:space="preserve"> </w:t>
      </w:r>
      <w:r>
        <w:t>for</w:t>
      </w:r>
      <w:r>
        <w:rPr>
          <w:spacing w:val="-6"/>
        </w:rPr>
        <w:t xml:space="preserve"> </w:t>
      </w:r>
      <w:r>
        <w:t>redress</w:t>
      </w:r>
      <w:r>
        <w:rPr>
          <w:spacing w:val="-6"/>
        </w:rPr>
        <w:t xml:space="preserve"> </w:t>
      </w:r>
      <w:r>
        <w:t>lack</w:t>
      </w:r>
      <w:r>
        <w:rPr>
          <w:spacing w:val="-6"/>
        </w:rPr>
        <w:t xml:space="preserve"> </w:t>
      </w:r>
      <w:r>
        <w:t>any</w:t>
      </w:r>
      <w:r>
        <w:rPr>
          <w:spacing w:val="-7"/>
        </w:rPr>
        <w:t xml:space="preserve"> </w:t>
      </w:r>
      <w:r>
        <w:t>serious</w:t>
      </w:r>
      <w:r>
        <w:rPr>
          <w:spacing w:val="-6"/>
        </w:rPr>
        <w:t xml:space="preserve"> </w:t>
      </w:r>
      <w:r>
        <w:t>purpose</w:t>
      </w:r>
      <w:r>
        <w:rPr>
          <w:spacing w:val="-6"/>
        </w:rPr>
        <w:t xml:space="preserve"> </w:t>
      </w:r>
      <w:r>
        <w:t>or</w:t>
      </w:r>
      <w:r>
        <w:rPr>
          <w:spacing w:val="-6"/>
        </w:rPr>
        <w:t xml:space="preserve"> </w:t>
      </w:r>
      <w:r>
        <w:rPr>
          <w:spacing w:val="-2"/>
        </w:rPr>
        <w:t>value.</w:t>
      </w:r>
    </w:p>
    <w:p w14:paraId="4CCCD284" w14:textId="77777777" w:rsidR="001B3639" w:rsidRDefault="001B3639" w:rsidP="001B3639">
      <w:pPr>
        <w:pStyle w:val="ListParagraph"/>
        <w:numPr>
          <w:ilvl w:val="0"/>
          <w:numId w:val="3"/>
        </w:numPr>
        <w:tabs>
          <w:tab w:val="left" w:pos="1638"/>
          <w:tab w:val="left" w:pos="1653"/>
        </w:tabs>
        <w:ind w:left="1638" w:right="693" w:hanging="720"/>
        <w:jc w:val="left"/>
      </w:pPr>
      <w:proofErr w:type="gramStart"/>
      <w:r>
        <w:t>Complainants</w:t>
      </w:r>
      <w:proofErr w:type="gramEnd"/>
      <w:r>
        <w:t xml:space="preserve"> should</w:t>
      </w:r>
      <w:r>
        <w:rPr>
          <w:spacing w:val="-4"/>
        </w:rPr>
        <w:t xml:space="preserve"> </w:t>
      </w:r>
      <w:r>
        <w:t>try</w:t>
      </w:r>
      <w:r>
        <w:rPr>
          <w:spacing w:val="-4"/>
        </w:rPr>
        <w:t xml:space="preserve"> </w:t>
      </w:r>
      <w:r>
        <w:t>to</w:t>
      </w:r>
      <w:r>
        <w:rPr>
          <w:spacing w:val="-4"/>
        </w:rPr>
        <w:t xml:space="preserve"> </w:t>
      </w:r>
      <w:r>
        <w:t>limit</w:t>
      </w:r>
      <w:r>
        <w:rPr>
          <w:spacing w:val="-4"/>
        </w:rPr>
        <w:t xml:space="preserve"> </w:t>
      </w:r>
      <w:r>
        <w:t>their</w:t>
      </w:r>
      <w:r>
        <w:rPr>
          <w:spacing w:val="-4"/>
        </w:rPr>
        <w:t xml:space="preserve"> </w:t>
      </w:r>
      <w:r>
        <w:t>communication</w:t>
      </w:r>
      <w:r>
        <w:rPr>
          <w:spacing w:val="-4"/>
        </w:rPr>
        <w:t xml:space="preserve"> </w:t>
      </w:r>
      <w:r>
        <w:t>with</w:t>
      </w:r>
      <w:r>
        <w:rPr>
          <w:spacing w:val="-4"/>
        </w:rPr>
        <w:t xml:space="preserve"> </w:t>
      </w:r>
      <w:r>
        <w:t>the</w:t>
      </w:r>
      <w:r>
        <w:rPr>
          <w:spacing w:val="-4"/>
        </w:rPr>
        <w:t xml:space="preserve"> </w:t>
      </w:r>
      <w:r>
        <w:t>Academy</w:t>
      </w:r>
      <w:r>
        <w:rPr>
          <w:spacing w:val="-4"/>
        </w:rPr>
        <w:t xml:space="preserve"> </w:t>
      </w:r>
      <w:r>
        <w:t>about</w:t>
      </w:r>
      <w:r>
        <w:rPr>
          <w:spacing w:val="-4"/>
        </w:rPr>
        <w:t xml:space="preserve"> </w:t>
      </w:r>
      <w:r>
        <w:t xml:space="preserve">the complaint while it is </w:t>
      </w:r>
      <w:proofErr w:type="gramStart"/>
      <w:r>
        <w:t>being progressed</w:t>
      </w:r>
      <w:proofErr w:type="gramEnd"/>
      <w:r>
        <w:t>, as it is not helpful if repeated correspondence is sent (either by letter, phone, email or text) which is likely to delay an outcome being reached.</w:t>
      </w:r>
    </w:p>
    <w:p w14:paraId="68B4FAED" w14:textId="77777777" w:rsidR="001B3639" w:rsidRDefault="001B3639" w:rsidP="001B3639">
      <w:pPr>
        <w:pStyle w:val="ListParagraph"/>
        <w:numPr>
          <w:ilvl w:val="0"/>
          <w:numId w:val="3"/>
        </w:numPr>
        <w:tabs>
          <w:tab w:val="left" w:pos="1638"/>
          <w:tab w:val="left" w:pos="1653"/>
        </w:tabs>
        <w:ind w:left="1638" w:right="543" w:hanging="720"/>
        <w:jc w:val="left"/>
      </w:pPr>
      <w:r>
        <w:t>For complainants</w:t>
      </w:r>
      <w:r>
        <w:rPr>
          <w:spacing w:val="-4"/>
        </w:rPr>
        <w:t xml:space="preserve"> </w:t>
      </w:r>
      <w:r>
        <w:t>who</w:t>
      </w:r>
      <w:r>
        <w:rPr>
          <w:spacing w:val="-4"/>
        </w:rPr>
        <w:t xml:space="preserve"> </w:t>
      </w:r>
      <w:r>
        <w:t>excessively</w:t>
      </w:r>
      <w:r>
        <w:rPr>
          <w:spacing w:val="-4"/>
        </w:rPr>
        <w:t xml:space="preserve"> </w:t>
      </w:r>
      <w:r>
        <w:t>contact</w:t>
      </w:r>
      <w:r>
        <w:rPr>
          <w:spacing w:val="-4"/>
        </w:rPr>
        <w:t xml:space="preserve"> </w:t>
      </w:r>
      <w:r>
        <w:t>the</w:t>
      </w:r>
      <w:r>
        <w:rPr>
          <w:spacing w:val="-4"/>
        </w:rPr>
        <w:t xml:space="preserve"> </w:t>
      </w:r>
      <w:r>
        <w:t>Academy</w:t>
      </w:r>
      <w:r>
        <w:rPr>
          <w:spacing w:val="-4"/>
        </w:rPr>
        <w:t xml:space="preserve"> </w:t>
      </w:r>
      <w:r>
        <w:t>causing</w:t>
      </w:r>
      <w:r>
        <w:rPr>
          <w:spacing w:val="-4"/>
        </w:rPr>
        <w:t xml:space="preserve"> </w:t>
      </w:r>
      <w:r>
        <w:t>a</w:t>
      </w:r>
      <w:r>
        <w:rPr>
          <w:spacing w:val="-4"/>
        </w:rPr>
        <w:t xml:space="preserve"> </w:t>
      </w:r>
      <w:r>
        <w:t>significant</w:t>
      </w:r>
      <w:r>
        <w:rPr>
          <w:spacing w:val="-4"/>
        </w:rPr>
        <w:t xml:space="preserve"> </w:t>
      </w:r>
      <w:r>
        <w:t xml:space="preserve">level of disruption, we may specify </w:t>
      </w:r>
      <w:proofErr w:type="gramStart"/>
      <w:r>
        <w:t>particular methods</w:t>
      </w:r>
      <w:proofErr w:type="gramEnd"/>
      <w:r>
        <w:t xml:space="preserve"> of communication, provide a single point of contact and / or limit the number of communications which may be made with the Academy in a communication plan.</w:t>
      </w:r>
      <w:r>
        <w:rPr>
          <w:spacing w:val="40"/>
        </w:rPr>
        <w:t xml:space="preserve"> </w:t>
      </w:r>
      <w:r>
        <w:t>This will usually be reviewed after 3 months.</w:t>
      </w:r>
    </w:p>
    <w:p w14:paraId="020B424C" w14:textId="77777777" w:rsidR="001B3639" w:rsidRDefault="001B3639" w:rsidP="001B3639">
      <w:pPr>
        <w:pStyle w:val="ListParagraph"/>
        <w:numPr>
          <w:ilvl w:val="0"/>
          <w:numId w:val="3"/>
        </w:numPr>
        <w:tabs>
          <w:tab w:val="left" w:pos="1653"/>
        </w:tabs>
        <w:ind w:left="1653" w:hanging="735"/>
        <w:jc w:val="left"/>
      </w:pPr>
      <w:r>
        <w:t>The</w:t>
      </w:r>
      <w:r>
        <w:rPr>
          <w:spacing w:val="-8"/>
        </w:rPr>
        <w:t xml:space="preserve"> </w:t>
      </w:r>
      <w:r>
        <w:t>Academy</w:t>
      </w:r>
      <w:r>
        <w:rPr>
          <w:spacing w:val="-7"/>
        </w:rPr>
        <w:t xml:space="preserve"> </w:t>
      </w:r>
      <w:r>
        <w:t>will</w:t>
      </w:r>
      <w:r>
        <w:rPr>
          <w:spacing w:val="-6"/>
        </w:rPr>
        <w:t xml:space="preserve"> </w:t>
      </w:r>
      <w:r>
        <w:t>stop</w:t>
      </w:r>
      <w:r>
        <w:rPr>
          <w:spacing w:val="-7"/>
        </w:rPr>
        <w:t xml:space="preserve"> </w:t>
      </w:r>
      <w:r>
        <w:t>responding</w:t>
      </w:r>
      <w:r>
        <w:rPr>
          <w:spacing w:val="-7"/>
        </w:rPr>
        <w:t xml:space="preserve"> </w:t>
      </w:r>
      <w:r>
        <w:t>to</w:t>
      </w:r>
      <w:r>
        <w:rPr>
          <w:spacing w:val="-6"/>
        </w:rPr>
        <w:t xml:space="preserve"> </w:t>
      </w:r>
      <w:r>
        <w:t>a</w:t>
      </w:r>
      <w:r>
        <w:rPr>
          <w:spacing w:val="-7"/>
        </w:rPr>
        <w:t xml:space="preserve"> </w:t>
      </w:r>
      <w:r>
        <w:t>complainant</w:t>
      </w:r>
      <w:r>
        <w:rPr>
          <w:spacing w:val="-6"/>
        </w:rPr>
        <w:t xml:space="preserve"> </w:t>
      </w:r>
      <w:r>
        <w:rPr>
          <w:spacing w:val="-2"/>
        </w:rPr>
        <w:t>where:</w:t>
      </w:r>
    </w:p>
    <w:p w14:paraId="04FB1C2E" w14:textId="77777777" w:rsidR="001B3639" w:rsidRDefault="001B3639" w:rsidP="001B3639">
      <w:pPr>
        <w:pStyle w:val="ListParagraph"/>
        <w:numPr>
          <w:ilvl w:val="1"/>
          <w:numId w:val="3"/>
        </w:numPr>
        <w:tabs>
          <w:tab w:val="left" w:pos="2538"/>
          <w:tab w:val="left" w:pos="2585"/>
        </w:tabs>
        <w:spacing w:before="201"/>
        <w:ind w:left="2538" w:right="1640" w:hanging="811"/>
      </w:pPr>
      <w:r>
        <w:t>the</w:t>
      </w:r>
      <w:r>
        <w:rPr>
          <w:spacing w:val="39"/>
        </w:rPr>
        <w:t xml:space="preserve"> </w:t>
      </w:r>
      <w:r>
        <w:t>Academy</w:t>
      </w:r>
      <w:r>
        <w:rPr>
          <w:spacing w:val="-4"/>
        </w:rPr>
        <w:t xml:space="preserve"> </w:t>
      </w:r>
      <w:r>
        <w:t>has</w:t>
      </w:r>
      <w:r>
        <w:rPr>
          <w:spacing w:val="-4"/>
        </w:rPr>
        <w:t xml:space="preserve"> </w:t>
      </w:r>
      <w:r>
        <w:t>taken</w:t>
      </w:r>
      <w:r>
        <w:rPr>
          <w:spacing w:val="-4"/>
        </w:rPr>
        <w:t xml:space="preserve"> </w:t>
      </w:r>
      <w:r>
        <w:t>every</w:t>
      </w:r>
      <w:r>
        <w:rPr>
          <w:spacing w:val="-4"/>
        </w:rPr>
        <w:t xml:space="preserve"> </w:t>
      </w:r>
      <w:r>
        <w:t>reasonable</w:t>
      </w:r>
      <w:r>
        <w:rPr>
          <w:spacing w:val="-4"/>
        </w:rPr>
        <w:t xml:space="preserve"> </w:t>
      </w:r>
      <w:r>
        <w:t>step</w:t>
      </w:r>
      <w:r>
        <w:rPr>
          <w:spacing w:val="-4"/>
        </w:rPr>
        <w:t xml:space="preserve"> </w:t>
      </w:r>
      <w:r>
        <w:t>to</w:t>
      </w:r>
      <w:r>
        <w:rPr>
          <w:spacing w:val="-4"/>
        </w:rPr>
        <w:t xml:space="preserve"> </w:t>
      </w:r>
      <w:r>
        <w:t>address</w:t>
      </w:r>
      <w:r>
        <w:rPr>
          <w:spacing w:val="-4"/>
        </w:rPr>
        <w:t xml:space="preserve"> </w:t>
      </w:r>
      <w:r>
        <w:t xml:space="preserve">the </w:t>
      </w:r>
      <w:proofErr w:type="gramStart"/>
      <w:r>
        <w:t>complainant's</w:t>
      </w:r>
      <w:proofErr w:type="gramEnd"/>
      <w:r>
        <w:t xml:space="preserve"> </w:t>
      </w:r>
      <w:proofErr w:type="gramStart"/>
      <w:r>
        <w:t>concerns;</w:t>
      </w:r>
      <w:proofErr w:type="gramEnd"/>
    </w:p>
    <w:p w14:paraId="3074B787" w14:textId="77777777" w:rsidR="001B3639" w:rsidRDefault="001B3639" w:rsidP="001B3639">
      <w:pPr>
        <w:pStyle w:val="ListParagraph"/>
        <w:numPr>
          <w:ilvl w:val="1"/>
          <w:numId w:val="3"/>
        </w:numPr>
        <w:tabs>
          <w:tab w:val="left" w:pos="2538"/>
          <w:tab w:val="left" w:pos="2585"/>
        </w:tabs>
        <w:spacing w:before="199"/>
        <w:ind w:left="2538" w:right="1023" w:hanging="811"/>
      </w:pPr>
      <w:r>
        <w:t>the</w:t>
      </w:r>
      <w:r>
        <w:rPr>
          <w:spacing w:val="39"/>
        </w:rPr>
        <w:t xml:space="preserve"> </w:t>
      </w:r>
      <w:r>
        <w:t>complainant</w:t>
      </w:r>
      <w:r>
        <w:rPr>
          <w:spacing w:val="-3"/>
        </w:rPr>
        <w:t xml:space="preserve"> </w:t>
      </w:r>
      <w:r>
        <w:t>has</w:t>
      </w:r>
      <w:r>
        <w:rPr>
          <w:spacing w:val="-3"/>
        </w:rPr>
        <w:t xml:space="preserve"> </w:t>
      </w:r>
      <w:r>
        <w:t>been</w:t>
      </w:r>
      <w:r>
        <w:rPr>
          <w:spacing w:val="-3"/>
        </w:rPr>
        <w:t xml:space="preserve"> </w:t>
      </w:r>
      <w:r>
        <w:t>given</w:t>
      </w:r>
      <w:r>
        <w:rPr>
          <w:spacing w:val="-3"/>
        </w:rPr>
        <w:t xml:space="preserve"> </w:t>
      </w:r>
      <w:r>
        <w:t>a</w:t>
      </w:r>
      <w:r>
        <w:rPr>
          <w:spacing w:val="-3"/>
        </w:rPr>
        <w:t xml:space="preserve"> </w:t>
      </w:r>
      <w:r>
        <w:t>clear</w:t>
      </w:r>
      <w:r>
        <w:rPr>
          <w:spacing w:val="-5"/>
        </w:rPr>
        <w:t xml:space="preserve"> </w:t>
      </w:r>
      <w:r>
        <w:t>statement</w:t>
      </w:r>
      <w:r>
        <w:rPr>
          <w:spacing w:val="-3"/>
        </w:rPr>
        <w:t xml:space="preserve"> </w:t>
      </w:r>
      <w:r>
        <w:t>of</w:t>
      </w:r>
      <w:r>
        <w:rPr>
          <w:spacing w:val="-3"/>
        </w:rPr>
        <w:t xml:space="preserve"> </w:t>
      </w:r>
      <w:r>
        <w:t>the</w:t>
      </w:r>
      <w:r>
        <w:rPr>
          <w:spacing w:val="-3"/>
        </w:rPr>
        <w:t xml:space="preserve"> </w:t>
      </w:r>
      <w:r>
        <w:t>Academy's position and their options; and</w:t>
      </w:r>
    </w:p>
    <w:p w14:paraId="08B183F6" w14:textId="77777777" w:rsidR="001B3639" w:rsidRDefault="001B3639" w:rsidP="001B3639">
      <w:pPr>
        <w:pStyle w:val="ListParagraph"/>
        <w:numPr>
          <w:ilvl w:val="1"/>
          <w:numId w:val="3"/>
        </w:numPr>
        <w:tabs>
          <w:tab w:val="left" w:pos="2538"/>
          <w:tab w:val="left" w:pos="2585"/>
        </w:tabs>
        <w:ind w:left="2538" w:right="652" w:hanging="810"/>
      </w:pPr>
      <w:proofErr w:type="gramStart"/>
      <w:r>
        <w:t>the</w:t>
      </w:r>
      <w:proofErr w:type="gramEnd"/>
      <w:r>
        <w:rPr>
          <w:spacing w:val="37"/>
        </w:rPr>
        <w:t xml:space="preserve"> </w:t>
      </w:r>
      <w:r>
        <w:t>complainant</w:t>
      </w:r>
      <w:r>
        <w:rPr>
          <w:spacing w:val="-5"/>
        </w:rPr>
        <w:t xml:space="preserve"> </w:t>
      </w:r>
      <w:r>
        <w:t>contacts</w:t>
      </w:r>
      <w:r>
        <w:rPr>
          <w:spacing w:val="-5"/>
        </w:rPr>
        <w:t xml:space="preserve"> </w:t>
      </w:r>
      <w:r>
        <w:t>the</w:t>
      </w:r>
      <w:r>
        <w:rPr>
          <w:spacing w:val="-5"/>
        </w:rPr>
        <w:t xml:space="preserve"> </w:t>
      </w:r>
      <w:r>
        <w:t>Academy</w:t>
      </w:r>
      <w:r>
        <w:rPr>
          <w:spacing w:val="-5"/>
        </w:rPr>
        <w:t xml:space="preserve"> </w:t>
      </w:r>
      <w:r>
        <w:t>repeatedly,</w:t>
      </w:r>
      <w:r>
        <w:rPr>
          <w:spacing w:val="-6"/>
        </w:rPr>
        <w:t xml:space="preserve"> </w:t>
      </w:r>
      <w:r>
        <w:t>making</w:t>
      </w:r>
      <w:r>
        <w:rPr>
          <w:spacing w:val="-5"/>
        </w:rPr>
        <w:t xml:space="preserve"> </w:t>
      </w:r>
      <w:r>
        <w:t>substantially the same points each time.</w:t>
      </w:r>
    </w:p>
    <w:p w14:paraId="1D203B5D" w14:textId="77777777" w:rsidR="001B3639" w:rsidRDefault="001B3639" w:rsidP="001B3639">
      <w:pPr>
        <w:pStyle w:val="ListParagraph"/>
        <w:numPr>
          <w:ilvl w:val="0"/>
          <w:numId w:val="3"/>
        </w:numPr>
        <w:tabs>
          <w:tab w:val="left" w:pos="1562"/>
          <w:tab w:val="left" w:pos="1638"/>
        </w:tabs>
        <w:ind w:left="1638" w:right="641" w:hanging="810"/>
        <w:jc w:val="left"/>
      </w:pPr>
      <w:r>
        <w:t>The</w:t>
      </w:r>
      <w:r>
        <w:rPr>
          <w:spacing w:val="-4"/>
        </w:rPr>
        <w:t xml:space="preserve"> </w:t>
      </w:r>
      <w:r>
        <w:t>Academy's</w:t>
      </w:r>
      <w:r>
        <w:rPr>
          <w:spacing w:val="-3"/>
        </w:rPr>
        <w:t xml:space="preserve"> </w:t>
      </w:r>
      <w:proofErr w:type="gramStart"/>
      <w:r>
        <w:t>case</w:t>
      </w:r>
      <w:proofErr w:type="gramEnd"/>
      <w:r>
        <w:rPr>
          <w:spacing w:val="-3"/>
        </w:rPr>
        <w:t xml:space="preserve"> </w:t>
      </w:r>
      <w:r>
        <w:t>to</w:t>
      </w:r>
      <w:r>
        <w:rPr>
          <w:spacing w:val="-3"/>
        </w:rPr>
        <w:t xml:space="preserve"> </w:t>
      </w:r>
      <w:r>
        <w:t>stop</w:t>
      </w:r>
      <w:r>
        <w:rPr>
          <w:spacing w:val="-4"/>
        </w:rPr>
        <w:t xml:space="preserve"> </w:t>
      </w:r>
      <w:r>
        <w:t>responding</w:t>
      </w:r>
      <w:r>
        <w:rPr>
          <w:spacing w:val="-4"/>
        </w:rPr>
        <w:t xml:space="preserve"> </w:t>
      </w:r>
      <w:r>
        <w:t>will</w:t>
      </w:r>
      <w:r>
        <w:rPr>
          <w:spacing w:val="-3"/>
        </w:rPr>
        <w:t xml:space="preserve"> </w:t>
      </w:r>
      <w:r>
        <w:t>be</w:t>
      </w:r>
      <w:r>
        <w:rPr>
          <w:spacing w:val="-3"/>
        </w:rPr>
        <w:t xml:space="preserve"> </w:t>
      </w:r>
      <w:r>
        <w:t>stronger</w:t>
      </w:r>
      <w:r>
        <w:rPr>
          <w:spacing w:val="-3"/>
        </w:rPr>
        <w:t xml:space="preserve"> </w:t>
      </w:r>
      <w:r>
        <w:t>if</w:t>
      </w:r>
      <w:r>
        <w:rPr>
          <w:spacing w:val="-3"/>
        </w:rPr>
        <w:t xml:space="preserve"> </w:t>
      </w:r>
      <w:r>
        <w:t>it</w:t>
      </w:r>
      <w:r>
        <w:rPr>
          <w:spacing w:val="-3"/>
        </w:rPr>
        <w:t xml:space="preserve"> </w:t>
      </w:r>
      <w:r>
        <w:t>agrees</w:t>
      </w:r>
      <w:r>
        <w:rPr>
          <w:spacing w:val="-3"/>
        </w:rPr>
        <w:t xml:space="preserve"> </w:t>
      </w:r>
      <w:r>
        <w:t>with</w:t>
      </w:r>
      <w:r>
        <w:rPr>
          <w:spacing w:val="-3"/>
        </w:rPr>
        <w:t xml:space="preserve"> </w:t>
      </w:r>
      <w:r>
        <w:t>any</w:t>
      </w:r>
      <w:r>
        <w:rPr>
          <w:spacing w:val="-4"/>
        </w:rPr>
        <w:t xml:space="preserve"> </w:t>
      </w:r>
      <w:r>
        <w:t>of</w:t>
      </w:r>
      <w:r>
        <w:rPr>
          <w:spacing w:val="-3"/>
        </w:rPr>
        <w:t xml:space="preserve"> </w:t>
      </w:r>
      <w:r>
        <w:t>the following statements:</w:t>
      </w:r>
    </w:p>
    <w:p w14:paraId="78922973" w14:textId="77777777" w:rsidR="001B3639" w:rsidRDefault="001B3639" w:rsidP="001B3639">
      <w:pPr>
        <w:sectPr w:rsidR="001B3639" w:rsidSect="001B3639">
          <w:footerReference w:type="default" r:id="rId18"/>
          <w:pgSz w:w="11910" w:h="16840"/>
          <w:pgMar w:top="1180" w:right="1000" w:bottom="1540" w:left="700" w:header="0" w:footer="1343" w:gutter="0"/>
          <w:cols w:space="720"/>
        </w:sectPr>
      </w:pPr>
    </w:p>
    <w:p w14:paraId="1A4D0DFD" w14:textId="77777777" w:rsidR="001B3639" w:rsidRDefault="001B3639" w:rsidP="001B3639">
      <w:pPr>
        <w:pStyle w:val="ListParagraph"/>
        <w:numPr>
          <w:ilvl w:val="1"/>
          <w:numId w:val="3"/>
        </w:numPr>
        <w:tabs>
          <w:tab w:val="left" w:pos="2629"/>
          <w:tab w:val="left" w:pos="2647"/>
        </w:tabs>
        <w:spacing w:before="64"/>
        <w:ind w:left="2629" w:right="668" w:hanging="900"/>
      </w:pPr>
      <w:r>
        <w:lastRenderedPageBreak/>
        <w:t xml:space="preserve">the </w:t>
      </w:r>
      <w:proofErr w:type="gramStart"/>
      <w:r>
        <w:t>complainant's</w:t>
      </w:r>
      <w:proofErr w:type="gramEnd"/>
      <w:r>
        <w:rPr>
          <w:spacing w:val="-4"/>
        </w:rPr>
        <w:t xml:space="preserve"> </w:t>
      </w:r>
      <w:r>
        <w:t>letters,</w:t>
      </w:r>
      <w:r>
        <w:rPr>
          <w:spacing w:val="-4"/>
        </w:rPr>
        <w:t xml:space="preserve"> </w:t>
      </w:r>
      <w:r>
        <w:t>emails,</w:t>
      </w:r>
      <w:r>
        <w:rPr>
          <w:spacing w:val="-4"/>
        </w:rPr>
        <w:t xml:space="preserve"> </w:t>
      </w:r>
      <w:r>
        <w:t>or</w:t>
      </w:r>
      <w:r>
        <w:rPr>
          <w:spacing w:val="-4"/>
        </w:rPr>
        <w:t xml:space="preserve"> </w:t>
      </w:r>
      <w:r>
        <w:t>telephone</w:t>
      </w:r>
      <w:r>
        <w:rPr>
          <w:spacing w:val="-4"/>
        </w:rPr>
        <w:t xml:space="preserve"> </w:t>
      </w:r>
      <w:r>
        <w:t>calls</w:t>
      </w:r>
      <w:r>
        <w:rPr>
          <w:spacing w:val="-4"/>
        </w:rPr>
        <w:t xml:space="preserve"> </w:t>
      </w:r>
      <w:r>
        <w:t>are</w:t>
      </w:r>
      <w:r>
        <w:rPr>
          <w:spacing w:val="-4"/>
        </w:rPr>
        <w:t xml:space="preserve"> </w:t>
      </w:r>
      <w:r>
        <w:t>often</w:t>
      </w:r>
      <w:r>
        <w:rPr>
          <w:spacing w:val="-4"/>
        </w:rPr>
        <w:t xml:space="preserve"> </w:t>
      </w:r>
      <w:r>
        <w:t>or</w:t>
      </w:r>
      <w:r>
        <w:rPr>
          <w:spacing w:val="-4"/>
        </w:rPr>
        <w:t xml:space="preserve"> </w:t>
      </w:r>
      <w:r>
        <w:t xml:space="preserve">always abusive or </w:t>
      </w:r>
      <w:proofErr w:type="gramStart"/>
      <w:r>
        <w:t>aggressive;</w:t>
      </w:r>
      <w:proofErr w:type="gramEnd"/>
    </w:p>
    <w:p w14:paraId="191E5FAE" w14:textId="77777777" w:rsidR="001B3639" w:rsidRDefault="001B3639" w:rsidP="001B3639">
      <w:pPr>
        <w:pStyle w:val="ListParagraph"/>
        <w:numPr>
          <w:ilvl w:val="1"/>
          <w:numId w:val="3"/>
        </w:numPr>
        <w:tabs>
          <w:tab w:val="left" w:pos="2586"/>
          <w:tab w:val="left" w:pos="2629"/>
        </w:tabs>
        <w:spacing w:before="201"/>
        <w:ind w:left="2629" w:right="906" w:hanging="900"/>
      </w:pPr>
      <w:r>
        <w:t>the</w:t>
      </w:r>
      <w:r>
        <w:rPr>
          <w:spacing w:val="-6"/>
        </w:rPr>
        <w:t xml:space="preserve"> </w:t>
      </w:r>
      <w:r>
        <w:t>complainant</w:t>
      </w:r>
      <w:r>
        <w:rPr>
          <w:spacing w:val="-5"/>
        </w:rPr>
        <w:t xml:space="preserve"> </w:t>
      </w:r>
      <w:r>
        <w:t>makes</w:t>
      </w:r>
      <w:r>
        <w:rPr>
          <w:spacing w:val="-5"/>
        </w:rPr>
        <w:t xml:space="preserve"> </w:t>
      </w:r>
      <w:r>
        <w:t>insulting</w:t>
      </w:r>
      <w:r>
        <w:rPr>
          <w:spacing w:val="-5"/>
        </w:rPr>
        <w:t xml:space="preserve"> </w:t>
      </w:r>
      <w:r>
        <w:t>personal</w:t>
      </w:r>
      <w:r>
        <w:rPr>
          <w:spacing w:val="-5"/>
        </w:rPr>
        <w:t xml:space="preserve"> </w:t>
      </w:r>
      <w:r>
        <w:t>comments</w:t>
      </w:r>
      <w:r>
        <w:rPr>
          <w:spacing w:val="-5"/>
        </w:rPr>
        <w:t xml:space="preserve"> </w:t>
      </w:r>
      <w:r>
        <w:t>about</w:t>
      </w:r>
      <w:r>
        <w:rPr>
          <w:spacing w:val="-5"/>
        </w:rPr>
        <w:t xml:space="preserve"> </w:t>
      </w:r>
      <w:proofErr w:type="gramStart"/>
      <w:r>
        <w:t>or</w:t>
      </w:r>
      <w:proofErr w:type="gramEnd"/>
      <w:r>
        <w:rPr>
          <w:spacing w:val="-5"/>
        </w:rPr>
        <w:t xml:space="preserve"> </w:t>
      </w:r>
      <w:r>
        <w:t>threats towards staff; and / or</w:t>
      </w:r>
    </w:p>
    <w:p w14:paraId="3D49559A" w14:textId="77777777" w:rsidR="001B3639" w:rsidRDefault="001B3639" w:rsidP="001B3639">
      <w:pPr>
        <w:pStyle w:val="ListParagraph"/>
        <w:numPr>
          <w:ilvl w:val="1"/>
          <w:numId w:val="3"/>
        </w:numPr>
        <w:tabs>
          <w:tab w:val="left" w:pos="2586"/>
          <w:tab w:val="left" w:pos="2629"/>
        </w:tabs>
        <w:spacing w:before="199"/>
        <w:ind w:left="2629" w:right="1081" w:hanging="901"/>
      </w:pPr>
      <w:proofErr w:type="gramStart"/>
      <w:r>
        <w:t>the</w:t>
      </w:r>
      <w:proofErr w:type="gramEnd"/>
      <w:r>
        <w:t xml:space="preserve"> Academy has reason to believe the individual is contacting the Academy</w:t>
      </w:r>
      <w:r>
        <w:rPr>
          <w:spacing w:val="-5"/>
        </w:rPr>
        <w:t xml:space="preserve"> </w:t>
      </w:r>
      <w:r>
        <w:t>with</w:t>
      </w:r>
      <w:r>
        <w:rPr>
          <w:spacing w:val="-5"/>
        </w:rPr>
        <w:t xml:space="preserve"> </w:t>
      </w:r>
      <w:r>
        <w:t>the</w:t>
      </w:r>
      <w:r>
        <w:rPr>
          <w:spacing w:val="-5"/>
        </w:rPr>
        <w:t xml:space="preserve"> </w:t>
      </w:r>
      <w:r>
        <w:t>intention</w:t>
      </w:r>
      <w:r>
        <w:rPr>
          <w:spacing w:val="-5"/>
        </w:rPr>
        <w:t xml:space="preserve"> </w:t>
      </w:r>
      <w:r>
        <w:t>of</w:t>
      </w:r>
      <w:r>
        <w:rPr>
          <w:spacing w:val="-5"/>
        </w:rPr>
        <w:t xml:space="preserve"> </w:t>
      </w:r>
      <w:r>
        <w:t>causing</w:t>
      </w:r>
      <w:r>
        <w:rPr>
          <w:spacing w:val="-5"/>
        </w:rPr>
        <w:t xml:space="preserve"> </w:t>
      </w:r>
      <w:r>
        <w:t>disruption</w:t>
      </w:r>
      <w:r>
        <w:rPr>
          <w:spacing w:val="-6"/>
        </w:rPr>
        <w:t xml:space="preserve"> </w:t>
      </w:r>
      <w:r>
        <w:t>or</w:t>
      </w:r>
      <w:r>
        <w:rPr>
          <w:spacing w:val="-5"/>
        </w:rPr>
        <w:t xml:space="preserve"> </w:t>
      </w:r>
      <w:r>
        <w:t>inconvenience.</w:t>
      </w:r>
    </w:p>
    <w:p w14:paraId="4165C20C" w14:textId="77777777" w:rsidR="001B3639" w:rsidRDefault="001B3639" w:rsidP="001B3639">
      <w:pPr>
        <w:pStyle w:val="ListParagraph"/>
        <w:numPr>
          <w:ilvl w:val="0"/>
          <w:numId w:val="3"/>
        </w:numPr>
        <w:tabs>
          <w:tab w:val="left" w:pos="1639"/>
          <w:tab w:val="left" w:pos="1654"/>
        </w:tabs>
        <w:ind w:left="1639" w:right="567" w:hanging="720"/>
        <w:jc w:val="left"/>
      </w:pPr>
      <w:r>
        <w:t>In response to any serious incident of aggression or violence, the Academy will immediately report this to the police for criminal investigation.</w:t>
      </w:r>
      <w:r>
        <w:rPr>
          <w:spacing w:val="40"/>
        </w:rPr>
        <w:t xml:space="preserve"> </w:t>
      </w:r>
      <w:r>
        <w:t>The Academy may also</w:t>
      </w:r>
      <w:r>
        <w:rPr>
          <w:spacing w:val="-3"/>
        </w:rPr>
        <w:t xml:space="preserve"> </w:t>
      </w:r>
      <w:r>
        <w:t>withdraw</w:t>
      </w:r>
      <w:r>
        <w:rPr>
          <w:spacing w:val="-4"/>
        </w:rPr>
        <w:t xml:space="preserve"> </w:t>
      </w:r>
      <w:r>
        <w:t>the</w:t>
      </w:r>
      <w:r>
        <w:rPr>
          <w:spacing w:val="-3"/>
        </w:rPr>
        <w:t xml:space="preserve"> </w:t>
      </w:r>
      <w:proofErr w:type="gramStart"/>
      <w:r>
        <w:t>complainant's</w:t>
      </w:r>
      <w:proofErr w:type="gramEnd"/>
      <w:r>
        <w:rPr>
          <w:spacing w:val="-3"/>
        </w:rPr>
        <w:t xml:space="preserve"> </w:t>
      </w:r>
      <w:r>
        <w:t>implied</w:t>
      </w:r>
      <w:r>
        <w:rPr>
          <w:spacing w:val="-3"/>
        </w:rPr>
        <w:t xml:space="preserve"> </w:t>
      </w:r>
      <w:r>
        <w:t>permission</w:t>
      </w:r>
      <w:r>
        <w:rPr>
          <w:spacing w:val="-3"/>
        </w:rPr>
        <w:t xml:space="preserve"> </w:t>
      </w:r>
      <w:r>
        <w:t>to</w:t>
      </w:r>
      <w:r>
        <w:rPr>
          <w:spacing w:val="-3"/>
        </w:rPr>
        <w:t xml:space="preserve"> </w:t>
      </w:r>
      <w:r>
        <w:t>enter</w:t>
      </w:r>
      <w:r>
        <w:rPr>
          <w:spacing w:val="-5"/>
        </w:rPr>
        <w:t xml:space="preserve"> </w:t>
      </w:r>
      <w:r>
        <w:t>or</w:t>
      </w:r>
      <w:r>
        <w:rPr>
          <w:spacing w:val="-3"/>
        </w:rPr>
        <w:t xml:space="preserve"> </w:t>
      </w:r>
      <w:r>
        <w:t>be</w:t>
      </w:r>
      <w:r>
        <w:rPr>
          <w:spacing w:val="-3"/>
        </w:rPr>
        <w:t xml:space="preserve"> </w:t>
      </w:r>
      <w:r>
        <w:t>on</w:t>
      </w:r>
      <w:r>
        <w:rPr>
          <w:spacing w:val="-3"/>
        </w:rPr>
        <w:t xml:space="preserve"> </w:t>
      </w:r>
      <w:r>
        <w:t>the</w:t>
      </w:r>
      <w:r>
        <w:rPr>
          <w:spacing w:val="-4"/>
        </w:rPr>
        <w:t xml:space="preserve"> </w:t>
      </w:r>
      <w:r>
        <w:t xml:space="preserve">Academy </w:t>
      </w:r>
      <w:r>
        <w:rPr>
          <w:spacing w:val="-2"/>
        </w:rPr>
        <w:t>site(s).</w:t>
      </w:r>
    </w:p>
    <w:p w14:paraId="77D21CAC" w14:textId="77777777" w:rsidR="001B3639" w:rsidRDefault="001B3639" w:rsidP="001B3639">
      <w:pPr>
        <w:pStyle w:val="ListParagraph"/>
        <w:numPr>
          <w:ilvl w:val="0"/>
          <w:numId w:val="3"/>
        </w:numPr>
        <w:tabs>
          <w:tab w:val="left" w:pos="1680"/>
          <w:tab w:val="left" w:pos="1705"/>
        </w:tabs>
        <w:ind w:left="1680" w:right="492" w:hanging="710"/>
        <w:jc w:val="left"/>
      </w:pPr>
      <w:r>
        <w:t>If</w:t>
      </w:r>
      <w:r>
        <w:rPr>
          <w:spacing w:val="38"/>
        </w:rPr>
        <w:t xml:space="preserve"> </w:t>
      </w:r>
      <w:r>
        <w:t xml:space="preserve">the complainant's </w:t>
      </w:r>
      <w:proofErr w:type="spellStart"/>
      <w:r>
        <w:t>behaviour</w:t>
      </w:r>
      <w:proofErr w:type="spellEnd"/>
      <w:r>
        <w:t xml:space="preserve"> is </w:t>
      </w:r>
      <w:proofErr w:type="gramStart"/>
      <w:r>
        <w:t>a cause</w:t>
      </w:r>
      <w:proofErr w:type="gramEnd"/>
      <w:r>
        <w:t xml:space="preserve"> for concern, the Head teacher or their Deputy can ask them to leave the school premises and bar individuals from entering.</w:t>
      </w:r>
      <w:r>
        <w:rPr>
          <w:spacing w:val="40"/>
        </w:rPr>
        <w:t xml:space="preserve"> </w:t>
      </w:r>
      <w:r>
        <w:t>If the Academy</w:t>
      </w:r>
      <w:r>
        <w:rPr>
          <w:spacing w:val="-3"/>
        </w:rPr>
        <w:t xml:space="preserve"> </w:t>
      </w:r>
      <w:r>
        <w:t>makes</w:t>
      </w:r>
      <w:r>
        <w:rPr>
          <w:spacing w:val="-3"/>
        </w:rPr>
        <w:t xml:space="preserve"> </w:t>
      </w:r>
      <w:r>
        <w:t>the</w:t>
      </w:r>
      <w:r>
        <w:rPr>
          <w:spacing w:val="-3"/>
        </w:rPr>
        <w:t xml:space="preserve"> </w:t>
      </w:r>
      <w:r>
        <w:t>decision</w:t>
      </w:r>
      <w:r>
        <w:rPr>
          <w:spacing w:val="-3"/>
        </w:rPr>
        <w:t xml:space="preserve"> </w:t>
      </w:r>
      <w:r>
        <w:t>to</w:t>
      </w:r>
      <w:r>
        <w:rPr>
          <w:spacing w:val="-4"/>
        </w:rPr>
        <w:t xml:space="preserve"> </w:t>
      </w:r>
      <w:r>
        <w:t>bar</w:t>
      </w:r>
      <w:r>
        <w:rPr>
          <w:spacing w:val="-4"/>
        </w:rPr>
        <w:t xml:space="preserve"> </w:t>
      </w:r>
      <w:r>
        <w:t>a</w:t>
      </w:r>
      <w:r>
        <w:rPr>
          <w:spacing w:val="-3"/>
        </w:rPr>
        <w:t xml:space="preserve"> </w:t>
      </w:r>
      <w:r>
        <w:t>complainant</w:t>
      </w:r>
      <w:r>
        <w:rPr>
          <w:spacing w:val="-3"/>
        </w:rPr>
        <w:t xml:space="preserve"> </w:t>
      </w:r>
      <w:r>
        <w:t>from</w:t>
      </w:r>
      <w:r>
        <w:rPr>
          <w:spacing w:val="-4"/>
        </w:rPr>
        <w:t xml:space="preserve"> </w:t>
      </w:r>
      <w:r>
        <w:t>the</w:t>
      </w:r>
      <w:r>
        <w:rPr>
          <w:spacing w:val="-3"/>
        </w:rPr>
        <w:t xml:space="preserve"> </w:t>
      </w:r>
      <w:r>
        <w:t>school</w:t>
      </w:r>
      <w:r>
        <w:rPr>
          <w:spacing w:val="-3"/>
        </w:rPr>
        <w:t xml:space="preserve"> </w:t>
      </w:r>
      <w:r>
        <w:t>premises,</w:t>
      </w:r>
      <w:r>
        <w:rPr>
          <w:spacing w:val="-3"/>
        </w:rPr>
        <w:t xml:space="preserve"> </w:t>
      </w:r>
      <w:r>
        <w:t>it</w:t>
      </w:r>
      <w:r>
        <w:rPr>
          <w:spacing w:val="-3"/>
        </w:rPr>
        <w:t xml:space="preserve"> </w:t>
      </w:r>
      <w:r>
        <w:t xml:space="preserve">will provide the </w:t>
      </w:r>
      <w:proofErr w:type="gramStart"/>
      <w:r>
        <w:t>complainant</w:t>
      </w:r>
      <w:proofErr w:type="gramEnd"/>
      <w:r>
        <w:t xml:space="preserve"> the opportunity to express formally their views on a decision to bar.</w:t>
      </w:r>
    </w:p>
    <w:p w14:paraId="52A2FC47" w14:textId="7B605602" w:rsidR="001B3639" w:rsidRDefault="001B3639" w:rsidP="001B3639">
      <w:pPr>
        <w:pStyle w:val="ListParagraph"/>
        <w:numPr>
          <w:ilvl w:val="0"/>
          <w:numId w:val="3"/>
        </w:numPr>
        <w:tabs>
          <w:tab w:val="left" w:pos="1680"/>
          <w:tab w:val="left" w:pos="1705"/>
        </w:tabs>
        <w:ind w:left="1680" w:right="845" w:hanging="710"/>
        <w:jc w:val="left"/>
      </w:pPr>
      <w:r>
        <w:t>The</w:t>
      </w:r>
      <w:r>
        <w:rPr>
          <w:spacing w:val="37"/>
        </w:rPr>
        <w:t xml:space="preserve"> </w:t>
      </w:r>
      <w:r>
        <w:t>Head teacher's decision to bar will be reviewed by the Chair of Local Governor</w:t>
      </w:r>
      <w:r w:rsidR="00285B62">
        <w:t>s</w:t>
      </w:r>
      <w:r>
        <w:t xml:space="preserve"> or a Local Governor appointed by the Chair for this purpose. If the decision</w:t>
      </w:r>
      <w:r>
        <w:rPr>
          <w:spacing w:val="-5"/>
        </w:rPr>
        <w:t xml:space="preserve"> </w:t>
      </w:r>
      <w:r>
        <w:t>is</w:t>
      </w:r>
      <w:r>
        <w:rPr>
          <w:spacing w:val="-4"/>
        </w:rPr>
        <w:t xml:space="preserve"> </w:t>
      </w:r>
      <w:r>
        <w:t>confirmed,</w:t>
      </w:r>
      <w:r>
        <w:rPr>
          <w:spacing w:val="-4"/>
        </w:rPr>
        <w:t xml:space="preserve"> </w:t>
      </w:r>
      <w:r>
        <w:t>the</w:t>
      </w:r>
      <w:r>
        <w:rPr>
          <w:spacing w:val="-4"/>
        </w:rPr>
        <w:t xml:space="preserve"> </w:t>
      </w:r>
      <w:r>
        <w:t>complainant</w:t>
      </w:r>
      <w:r>
        <w:rPr>
          <w:spacing w:val="-4"/>
        </w:rPr>
        <w:t xml:space="preserve"> </w:t>
      </w:r>
      <w:r>
        <w:t>will</w:t>
      </w:r>
      <w:r>
        <w:rPr>
          <w:spacing w:val="-4"/>
        </w:rPr>
        <w:t xml:space="preserve"> </w:t>
      </w:r>
      <w:r>
        <w:t>be</w:t>
      </w:r>
      <w:r>
        <w:rPr>
          <w:spacing w:val="-4"/>
        </w:rPr>
        <w:t xml:space="preserve"> </w:t>
      </w:r>
      <w:r>
        <w:t>notified</w:t>
      </w:r>
      <w:r>
        <w:rPr>
          <w:spacing w:val="-4"/>
        </w:rPr>
        <w:t xml:space="preserve"> </w:t>
      </w:r>
      <w:r>
        <w:t>in</w:t>
      </w:r>
      <w:r>
        <w:rPr>
          <w:spacing w:val="-4"/>
        </w:rPr>
        <w:t xml:space="preserve"> </w:t>
      </w:r>
      <w:r>
        <w:t>writing,</w:t>
      </w:r>
      <w:r>
        <w:rPr>
          <w:spacing w:val="-4"/>
        </w:rPr>
        <w:t xml:space="preserve"> </w:t>
      </w:r>
      <w:r>
        <w:t>explaining</w:t>
      </w:r>
      <w:r>
        <w:rPr>
          <w:spacing w:val="-4"/>
        </w:rPr>
        <w:t xml:space="preserve"> </w:t>
      </w:r>
      <w:r>
        <w:t>how long the bar will be in place and when the decision will be reviewed.</w:t>
      </w:r>
    </w:p>
    <w:p w14:paraId="51B50B21" w14:textId="77777777" w:rsidR="001B3639" w:rsidRDefault="001B3639" w:rsidP="001B3639">
      <w:pPr>
        <w:sectPr w:rsidR="001B3639" w:rsidSect="001B3639">
          <w:pgSz w:w="11910" w:h="16840"/>
          <w:pgMar w:top="1180" w:right="1000" w:bottom="1540" w:left="700" w:header="0" w:footer="1343" w:gutter="0"/>
          <w:cols w:space="720"/>
        </w:sectPr>
      </w:pPr>
    </w:p>
    <w:p w14:paraId="2978DAF0" w14:textId="77777777" w:rsidR="001B3639" w:rsidRDefault="001B3639" w:rsidP="001B3639">
      <w:pPr>
        <w:pStyle w:val="Heading1"/>
        <w:spacing w:before="64"/>
        <w:ind w:left="830" w:firstLine="0"/>
      </w:pPr>
      <w:r>
        <w:lastRenderedPageBreak/>
        <w:t>Appendix</w:t>
      </w:r>
      <w:r>
        <w:rPr>
          <w:spacing w:val="-9"/>
        </w:rPr>
        <w:t xml:space="preserve"> </w:t>
      </w:r>
      <w:r>
        <w:t>6:</w:t>
      </w:r>
      <w:r>
        <w:rPr>
          <w:spacing w:val="-8"/>
        </w:rPr>
        <w:t xml:space="preserve"> </w:t>
      </w:r>
      <w:r>
        <w:t>Complaint</w:t>
      </w:r>
      <w:r>
        <w:rPr>
          <w:spacing w:val="-8"/>
        </w:rPr>
        <w:t xml:space="preserve"> </w:t>
      </w:r>
      <w:r>
        <w:rPr>
          <w:spacing w:val="-2"/>
        </w:rPr>
        <w:t>campaigns</w:t>
      </w:r>
    </w:p>
    <w:p w14:paraId="1C73FCE3" w14:textId="77777777" w:rsidR="001B3639" w:rsidRDefault="001B3639" w:rsidP="001B3639">
      <w:pPr>
        <w:pStyle w:val="ListParagraph"/>
        <w:numPr>
          <w:ilvl w:val="0"/>
          <w:numId w:val="2"/>
        </w:numPr>
        <w:tabs>
          <w:tab w:val="left" w:pos="1716"/>
          <w:tab w:val="left" w:pos="1730"/>
        </w:tabs>
        <w:ind w:right="443" w:hanging="811"/>
      </w:pPr>
      <w:r>
        <w:t>Where the Academy becomes the focus of a campaign and receives a large volume of complaints all based on the same subject, particularly if these complaints</w:t>
      </w:r>
      <w:r>
        <w:rPr>
          <w:spacing w:val="-4"/>
        </w:rPr>
        <w:t xml:space="preserve"> </w:t>
      </w:r>
      <w:r>
        <w:t>come</w:t>
      </w:r>
      <w:r>
        <w:rPr>
          <w:spacing w:val="-4"/>
        </w:rPr>
        <w:t xml:space="preserve"> </w:t>
      </w:r>
      <w:r>
        <w:t>from</w:t>
      </w:r>
      <w:r>
        <w:rPr>
          <w:spacing w:val="-5"/>
        </w:rPr>
        <w:t xml:space="preserve"> </w:t>
      </w:r>
      <w:r>
        <w:t>complainants</w:t>
      </w:r>
      <w:r>
        <w:rPr>
          <w:spacing w:val="-5"/>
        </w:rPr>
        <w:t xml:space="preserve"> </w:t>
      </w:r>
      <w:r>
        <w:t>unconnected</w:t>
      </w:r>
      <w:r>
        <w:rPr>
          <w:spacing w:val="-4"/>
        </w:rPr>
        <w:t xml:space="preserve"> </w:t>
      </w:r>
      <w:r>
        <w:t>with</w:t>
      </w:r>
      <w:r>
        <w:rPr>
          <w:spacing w:val="-4"/>
        </w:rPr>
        <w:t xml:space="preserve"> </w:t>
      </w:r>
      <w:r>
        <w:t>the</w:t>
      </w:r>
      <w:r>
        <w:rPr>
          <w:spacing w:val="-4"/>
        </w:rPr>
        <w:t xml:space="preserve"> </w:t>
      </w:r>
      <w:r>
        <w:t>Academy,</w:t>
      </w:r>
      <w:r>
        <w:rPr>
          <w:spacing w:val="-4"/>
        </w:rPr>
        <w:t xml:space="preserve"> </w:t>
      </w:r>
      <w:r>
        <w:t>the</w:t>
      </w:r>
      <w:r>
        <w:rPr>
          <w:spacing w:val="-4"/>
        </w:rPr>
        <w:t xml:space="preserve"> </w:t>
      </w:r>
      <w:r>
        <w:t>Academy may respond by:</w:t>
      </w:r>
    </w:p>
    <w:p w14:paraId="28B93FD2" w14:textId="77777777" w:rsidR="001B3639" w:rsidRDefault="001B3639" w:rsidP="001B3639">
      <w:pPr>
        <w:pStyle w:val="ListParagraph"/>
        <w:numPr>
          <w:ilvl w:val="1"/>
          <w:numId w:val="2"/>
        </w:numPr>
        <w:tabs>
          <w:tab w:val="left" w:pos="2493"/>
        </w:tabs>
        <w:spacing w:before="201"/>
        <w:ind w:hanging="673"/>
      </w:pPr>
      <w:r>
        <w:t>sending</w:t>
      </w:r>
      <w:r>
        <w:rPr>
          <w:spacing w:val="-8"/>
        </w:rPr>
        <w:t xml:space="preserve"> </w:t>
      </w:r>
      <w:r>
        <w:t>a</w:t>
      </w:r>
      <w:r>
        <w:rPr>
          <w:spacing w:val="-7"/>
        </w:rPr>
        <w:t xml:space="preserve"> </w:t>
      </w:r>
      <w:r>
        <w:t>consistent</w:t>
      </w:r>
      <w:r>
        <w:rPr>
          <w:spacing w:val="-8"/>
        </w:rPr>
        <w:t xml:space="preserve"> </w:t>
      </w:r>
      <w:r>
        <w:t>response</w:t>
      </w:r>
      <w:r>
        <w:rPr>
          <w:spacing w:val="-7"/>
        </w:rPr>
        <w:t xml:space="preserve"> </w:t>
      </w:r>
      <w:r>
        <w:t>to</w:t>
      </w:r>
      <w:r>
        <w:rPr>
          <w:spacing w:val="-7"/>
        </w:rPr>
        <w:t xml:space="preserve"> </w:t>
      </w:r>
      <w:r>
        <w:t>all</w:t>
      </w:r>
      <w:r>
        <w:rPr>
          <w:spacing w:val="-8"/>
        </w:rPr>
        <w:t xml:space="preserve"> </w:t>
      </w:r>
      <w:r>
        <w:t>complainants;</w:t>
      </w:r>
      <w:r>
        <w:rPr>
          <w:spacing w:val="-7"/>
        </w:rPr>
        <w:t xml:space="preserve"> </w:t>
      </w:r>
      <w:r>
        <w:rPr>
          <w:spacing w:val="-5"/>
        </w:rPr>
        <w:t>and</w:t>
      </w:r>
    </w:p>
    <w:p w14:paraId="65D22D55" w14:textId="77777777" w:rsidR="001B3639" w:rsidRDefault="001B3639" w:rsidP="001B3639">
      <w:pPr>
        <w:pStyle w:val="ListParagraph"/>
        <w:numPr>
          <w:ilvl w:val="1"/>
          <w:numId w:val="2"/>
        </w:numPr>
        <w:tabs>
          <w:tab w:val="left" w:pos="2493"/>
        </w:tabs>
        <w:spacing w:before="199"/>
        <w:ind w:hanging="673"/>
      </w:pPr>
      <w:r>
        <w:t>publishing</w:t>
      </w:r>
      <w:r>
        <w:rPr>
          <w:spacing w:val="-7"/>
        </w:rPr>
        <w:t xml:space="preserve"> </w:t>
      </w:r>
      <w:r>
        <w:t>a</w:t>
      </w:r>
      <w:r>
        <w:rPr>
          <w:spacing w:val="-7"/>
        </w:rPr>
        <w:t xml:space="preserve"> </w:t>
      </w:r>
      <w:r>
        <w:t>single</w:t>
      </w:r>
      <w:r>
        <w:rPr>
          <w:spacing w:val="-7"/>
        </w:rPr>
        <w:t xml:space="preserve"> </w:t>
      </w:r>
      <w:r>
        <w:t>response</w:t>
      </w:r>
      <w:r>
        <w:rPr>
          <w:spacing w:val="-7"/>
        </w:rPr>
        <w:t xml:space="preserve"> </w:t>
      </w:r>
      <w:r>
        <w:t>on</w:t>
      </w:r>
      <w:r>
        <w:rPr>
          <w:spacing w:val="-7"/>
        </w:rPr>
        <w:t xml:space="preserve"> </w:t>
      </w:r>
      <w:r>
        <w:t>the</w:t>
      </w:r>
      <w:r>
        <w:rPr>
          <w:spacing w:val="-6"/>
        </w:rPr>
        <w:t xml:space="preserve"> </w:t>
      </w:r>
      <w:r>
        <w:t>Academy</w:t>
      </w:r>
      <w:r>
        <w:rPr>
          <w:spacing w:val="-7"/>
        </w:rPr>
        <w:t xml:space="preserve"> </w:t>
      </w:r>
      <w:r>
        <w:rPr>
          <w:spacing w:val="-2"/>
        </w:rPr>
        <w:t>website.</w:t>
      </w:r>
    </w:p>
    <w:p w14:paraId="4B22121C" w14:textId="77777777" w:rsidR="001B3639" w:rsidRDefault="001B3639" w:rsidP="001B3639">
      <w:pPr>
        <w:pStyle w:val="ListParagraph"/>
        <w:numPr>
          <w:ilvl w:val="0"/>
          <w:numId w:val="2"/>
        </w:numPr>
        <w:tabs>
          <w:tab w:val="left" w:pos="1680"/>
          <w:tab w:val="left" w:pos="1705"/>
        </w:tabs>
        <w:spacing w:before="201"/>
        <w:ind w:left="1680" w:right="1213" w:hanging="710"/>
      </w:pPr>
      <w:proofErr w:type="gramStart"/>
      <w:r>
        <w:t>The</w:t>
      </w:r>
      <w:r>
        <w:rPr>
          <w:spacing w:val="19"/>
        </w:rPr>
        <w:t xml:space="preserve"> </w:t>
      </w:r>
      <w:r>
        <w:t>normal</w:t>
      </w:r>
      <w:proofErr w:type="gramEnd"/>
      <w:r>
        <w:rPr>
          <w:spacing w:val="-3"/>
        </w:rPr>
        <w:t xml:space="preserve"> </w:t>
      </w:r>
      <w:r>
        <w:t>procedures</w:t>
      </w:r>
      <w:r>
        <w:rPr>
          <w:spacing w:val="-3"/>
        </w:rPr>
        <w:t xml:space="preserve"> </w:t>
      </w:r>
      <w:r>
        <w:t>will</w:t>
      </w:r>
      <w:r>
        <w:rPr>
          <w:spacing w:val="-3"/>
        </w:rPr>
        <w:t xml:space="preserve"> </w:t>
      </w:r>
      <w:r>
        <w:t>apply</w:t>
      </w:r>
      <w:r>
        <w:rPr>
          <w:spacing w:val="-3"/>
        </w:rPr>
        <w:t xml:space="preserve"> </w:t>
      </w:r>
      <w:r>
        <w:t>if</w:t>
      </w:r>
      <w:r>
        <w:rPr>
          <w:spacing w:val="-3"/>
        </w:rPr>
        <w:t xml:space="preserve"> </w:t>
      </w:r>
      <w:r>
        <w:t>the</w:t>
      </w:r>
      <w:r>
        <w:rPr>
          <w:spacing w:val="-4"/>
        </w:rPr>
        <w:t xml:space="preserve"> </w:t>
      </w:r>
      <w:r>
        <w:t>complainant</w:t>
      </w:r>
      <w:r>
        <w:rPr>
          <w:spacing w:val="-3"/>
        </w:rPr>
        <w:t xml:space="preserve"> </w:t>
      </w:r>
      <w:r>
        <w:t>is</w:t>
      </w:r>
      <w:r>
        <w:rPr>
          <w:spacing w:val="-3"/>
        </w:rPr>
        <w:t xml:space="preserve"> </w:t>
      </w:r>
      <w:r>
        <w:t>not</w:t>
      </w:r>
      <w:r>
        <w:rPr>
          <w:spacing w:val="-3"/>
        </w:rPr>
        <w:t xml:space="preserve"> </w:t>
      </w:r>
      <w:r>
        <w:t>satisfied</w:t>
      </w:r>
      <w:r>
        <w:rPr>
          <w:spacing w:val="-3"/>
        </w:rPr>
        <w:t xml:space="preserve"> </w:t>
      </w:r>
      <w:r>
        <w:t>with</w:t>
      </w:r>
      <w:r>
        <w:rPr>
          <w:spacing w:val="-3"/>
        </w:rPr>
        <w:t xml:space="preserve"> </w:t>
      </w:r>
      <w:r>
        <w:t>the Academy's response.</w:t>
      </w:r>
    </w:p>
    <w:p w14:paraId="751D9C27" w14:textId="77777777" w:rsidR="001B3639" w:rsidRDefault="001B3639" w:rsidP="001B3639">
      <w:pPr>
        <w:sectPr w:rsidR="001B3639" w:rsidSect="001B3639">
          <w:pgSz w:w="11910" w:h="16840"/>
          <w:pgMar w:top="1180" w:right="1000" w:bottom="1540" w:left="700" w:header="0" w:footer="1343" w:gutter="0"/>
          <w:cols w:space="720"/>
        </w:sectPr>
      </w:pPr>
    </w:p>
    <w:p w14:paraId="0BFC7829" w14:textId="77777777" w:rsidR="001B3639" w:rsidRDefault="001B3639" w:rsidP="001B3639">
      <w:pPr>
        <w:spacing w:before="64"/>
        <w:ind w:left="740"/>
        <w:rPr>
          <w:b/>
          <w:sz w:val="24"/>
        </w:rPr>
      </w:pPr>
      <w:r>
        <w:rPr>
          <w:b/>
          <w:sz w:val="24"/>
        </w:rPr>
        <w:lastRenderedPageBreak/>
        <w:t>Appendix</w:t>
      </w:r>
      <w:r>
        <w:rPr>
          <w:b/>
          <w:spacing w:val="-4"/>
          <w:sz w:val="24"/>
        </w:rPr>
        <w:t xml:space="preserve"> </w:t>
      </w:r>
      <w:r>
        <w:rPr>
          <w:b/>
          <w:sz w:val="24"/>
        </w:rPr>
        <w:t>7:</w:t>
      </w:r>
      <w:r>
        <w:rPr>
          <w:b/>
          <w:spacing w:val="-3"/>
          <w:sz w:val="24"/>
        </w:rPr>
        <w:t xml:space="preserve"> </w:t>
      </w:r>
      <w:r>
        <w:rPr>
          <w:b/>
          <w:sz w:val="24"/>
        </w:rPr>
        <w:t>Complaint</w:t>
      </w:r>
      <w:r>
        <w:rPr>
          <w:b/>
          <w:spacing w:val="-3"/>
          <w:sz w:val="24"/>
        </w:rPr>
        <w:t xml:space="preserve"> </w:t>
      </w:r>
      <w:r>
        <w:rPr>
          <w:b/>
          <w:spacing w:val="-4"/>
          <w:sz w:val="24"/>
        </w:rPr>
        <w:t>form</w:t>
      </w:r>
    </w:p>
    <w:p w14:paraId="6F9A7743" w14:textId="77777777" w:rsidR="001B3639" w:rsidRDefault="001B3639" w:rsidP="001B3639">
      <w:pPr>
        <w:pStyle w:val="Heading1"/>
        <w:ind w:left="740" w:firstLine="0"/>
        <w:rPr>
          <w:b w:val="0"/>
        </w:rPr>
      </w:pPr>
      <w:r>
        <w:rPr>
          <w:b w:val="0"/>
        </w:rPr>
        <w:t>(</w:t>
      </w:r>
      <w:r>
        <w:t>Please</w:t>
      </w:r>
      <w:r>
        <w:rPr>
          <w:spacing w:val="-7"/>
        </w:rPr>
        <w:t xml:space="preserve"> </w:t>
      </w:r>
      <w:proofErr w:type="gramStart"/>
      <w:r>
        <w:t>continue</w:t>
      </w:r>
      <w:r>
        <w:rPr>
          <w:spacing w:val="-6"/>
        </w:rPr>
        <w:t xml:space="preserve"> </w:t>
      </w:r>
      <w:r>
        <w:t>on</w:t>
      </w:r>
      <w:proofErr w:type="gramEnd"/>
      <w:r>
        <w:rPr>
          <w:spacing w:val="-7"/>
        </w:rPr>
        <w:t xml:space="preserve"> </w:t>
      </w:r>
      <w:r>
        <w:t>additional</w:t>
      </w:r>
      <w:r>
        <w:rPr>
          <w:spacing w:val="-6"/>
        </w:rPr>
        <w:t xml:space="preserve"> </w:t>
      </w:r>
      <w:r>
        <w:t>pages</w:t>
      </w:r>
      <w:r>
        <w:rPr>
          <w:spacing w:val="-7"/>
        </w:rPr>
        <w:t xml:space="preserve"> </w:t>
      </w:r>
      <w:r>
        <w:t>if</w:t>
      </w:r>
      <w:r>
        <w:rPr>
          <w:spacing w:val="-6"/>
        </w:rPr>
        <w:t xml:space="preserve"> </w:t>
      </w:r>
      <w:r>
        <w:rPr>
          <w:spacing w:val="-2"/>
        </w:rPr>
        <w:t>necessary</w:t>
      </w:r>
      <w:r>
        <w:rPr>
          <w:b w:val="0"/>
          <w:spacing w:val="-2"/>
        </w:rPr>
        <w:t>)</w:t>
      </w:r>
    </w:p>
    <w:p w14:paraId="13DE324A" w14:textId="77777777" w:rsidR="001B3639" w:rsidRDefault="001B3639" w:rsidP="001B3639">
      <w:pPr>
        <w:pStyle w:val="BodyText"/>
        <w:spacing w:before="5"/>
        <w:rPr>
          <w:sz w:val="17"/>
        </w:rPr>
      </w:pPr>
    </w:p>
    <w:tbl>
      <w:tblPr>
        <w:tblW w:w="0" w:type="auto"/>
        <w:tblInd w:w="890" w:type="dxa"/>
        <w:tblBorders>
          <w:top w:val="single" w:sz="2" w:space="0" w:color="808080"/>
          <w:left w:val="single" w:sz="2" w:space="0" w:color="808080"/>
          <w:bottom w:val="single" w:sz="2" w:space="0" w:color="808080"/>
          <w:right w:val="single" w:sz="2" w:space="0" w:color="808080"/>
          <w:insideH w:val="single" w:sz="2" w:space="0" w:color="808080"/>
          <w:insideV w:val="single" w:sz="2" w:space="0" w:color="808080"/>
        </w:tblBorders>
        <w:tblLayout w:type="fixed"/>
        <w:tblCellMar>
          <w:left w:w="0" w:type="dxa"/>
          <w:right w:w="0" w:type="dxa"/>
        </w:tblCellMar>
        <w:tblLook w:val="01E0" w:firstRow="1" w:lastRow="1" w:firstColumn="1" w:lastColumn="1" w:noHBand="0" w:noVBand="0"/>
      </w:tblPr>
      <w:tblGrid>
        <w:gridCol w:w="2430"/>
        <w:gridCol w:w="1056"/>
        <w:gridCol w:w="1866"/>
        <w:gridCol w:w="1787"/>
        <w:gridCol w:w="1786"/>
      </w:tblGrid>
      <w:tr w:rsidR="001B3639" w14:paraId="6DBB37D9" w14:textId="77777777">
        <w:trPr>
          <w:trHeight w:val="476"/>
        </w:trPr>
        <w:tc>
          <w:tcPr>
            <w:tcW w:w="8925" w:type="dxa"/>
            <w:gridSpan w:val="5"/>
          </w:tcPr>
          <w:p w14:paraId="4E3BF88E" w14:textId="77777777" w:rsidR="001B3639" w:rsidRDefault="001B3639">
            <w:pPr>
              <w:pStyle w:val="TableParagraph"/>
              <w:ind w:left="71"/>
              <w:rPr>
                <w:b/>
                <w:sz w:val="21"/>
              </w:rPr>
            </w:pPr>
            <w:r>
              <w:rPr>
                <w:b/>
                <w:sz w:val="21"/>
              </w:rPr>
              <w:t>Complaint</w:t>
            </w:r>
            <w:r>
              <w:rPr>
                <w:b/>
                <w:spacing w:val="-2"/>
                <w:sz w:val="21"/>
              </w:rPr>
              <w:t xml:space="preserve"> </w:t>
            </w:r>
            <w:r>
              <w:rPr>
                <w:b/>
                <w:spacing w:val="-4"/>
                <w:sz w:val="21"/>
              </w:rPr>
              <w:t>Form</w:t>
            </w:r>
          </w:p>
        </w:tc>
      </w:tr>
      <w:tr w:rsidR="001B3639" w14:paraId="6B49CE57" w14:textId="77777777">
        <w:trPr>
          <w:trHeight w:val="717"/>
        </w:trPr>
        <w:tc>
          <w:tcPr>
            <w:tcW w:w="2430" w:type="dxa"/>
          </w:tcPr>
          <w:p w14:paraId="425A7EFC" w14:textId="77777777" w:rsidR="001B3639" w:rsidRDefault="001B3639">
            <w:pPr>
              <w:pStyle w:val="TableParagraph"/>
              <w:ind w:left="71" w:right="148"/>
              <w:rPr>
                <w:b/>
                <w:sz w:val="21"/>
              </w:rPr>
            </w:pPr>
            <w:r>
              <w:rPr>
                <w:b/>
                <w:sz w:val="21"/>
              </w:rPr>
              <w:t xml:space="preserve">Name of </w:t>
            </w:r>
            <w:r>
              <w:rPr>
                <w:b/>
                <w:spacing w:val="-2"/>
                <w:sz w:val="21"/>
              </w:rPr>
              <w:t>complainant(s)</w:t>
            </w:r>
          </w:p>
        </w:tc>
        <w:tc>
          <w:tcPr>
            <w:tcW w:w="6495" w:type="dxa"/>
            <w:gridSpan w:val="4"/>
          </w:tcPr>
          <w:p w14:paraId="24C66CD4" w14:textId="77777777" w:rsidR="001B3639" w:rsidRDefault="001B3639">
            <w:pPr>
              <w:pStyle w:val="TableParagraph"/>
              <w:spacing w:before="0"/>
              <w:rPr>
                <w:rFonts w:ascii="Times New Roman"/>
                <w:sz w:val="20"/>
              </w:rPr>
            </w:pPr>
          </w:p>
        </w:tc>
      </w:tr>
      <w:tr w:rsidR="001B3639" w14:paraId="11E51095" w14:textId="77777777">
        <w:trPr>
          <w:trHeight w:val="1540"/>
        </w:trPr>
        <w:tc>
          <w:tcPr>
            <w:tcW w:w="3486" w:type="dxa"/>
            <w:gridSpan w:val="2"/>
          </w:tcPr>
          <w:p w14:paraId="097DCAD5" w14:textId="77777777" w:rsidR="001B3639" w:rsidRDefault="001B3639">
            <w:pPr>
              <w:pStyle w:val="TableParagraph"/>
              <w:ind w:left="71"/>
              <w:rPr>
                <w:b/>
                <w:sz w:val="21"/>
              </w:rPr>
            </w:pPr>
            <w:r>
              <w:rPr>
                <w:b/>
                <w:spacing w:val="-2"/>
                <w:sz w:val="21"/>
              </w:rPr>
              <w:t>Address:</w:t>
            </w:r>
          </w:p>
        </w:tc>
        <w:tc>
          <w:tcPr>
            <w:tcW w:w="1866" w:type="dxa"/>
          </w:tcPr>
          <w:p w14:paraId="39DAFE28" w14:textId="77777777" w:rsidR="001B3639" w:rsidRDefault="001B3639">
            <w:pPr>
              <w:pStyle w:val="TableParagraph"/>
              <w:ind w:left="71"/>
              <w:rPr>
                <w:b/>
                <w:sz w:val="21"/>
              </w:rPr>
            </w:pPr>
            <w:r>
              <w:rPr>
                <w:b/>
                <w:spacing w:val="-2"/>
                <w:sz w:val="21"/>
              </w:rPr>
              <w:t>Telephone:</w:t>
            </w:r>
          </w:p>
        </w:tc>
        <w:tc>
          <w:tcPr>
            <w:tcW w:w="1787" w:type="dxa"/>
          </w:tcPr>
          <w:p w14:paraId="215527E3" w14:textId="77777777" w:rsidR="001B3639" w:rsidRDefault="001B3639">
            <w:pPr>
              <w:pStyle w:val="TableParagraph"/>
              <w:ind w:left="71"/>
              <w:rPr>
                <w:b/>
                <w:sz w:val="21"/>
              </w:rPr>
            </w:pPr>
            <w:r>
              <w:rPr>
                <w:b/>
                <w:spacing w:val="-2"/>
                <w:sz w:val="21"/>
              </w:rPr>
              <w:t>Mobile:</w:t>
            </w:r>
          </w:p>
        </w:tc>
        <w:tc>
          <w:tcPr>
            <w:tcW w:w="1786" w:type="dxa"/>
          </w:tcPr>
          <w:p w14:paraId="5AE803C2" w14:textId="77777777" w:rsidR="001B3639" w:rsidRDefault="001B3639">
            <w:pPr>
              <w:pStyle w:val="TableParagraph"/>
              <w:ind w:left="71"/>
              <w:rPr>
                <w:b/>
                <w:sz w:val="21"/>
              </w:rPr>
            </w:pPr>
            <w:r>
              <w:rPr>
                <w:b/>
                <w:sz w:val="21"/>
              </w:rPr>
              <w:t xml:space="preserve">E </w:t>
            </w:r>
            <w:r>
              <w:rPr>
                <w:b/>
                <w:spacing w:val="-2"/>
                <w:sz w:val="21"/>
              </w:rPr>
              <w:t>mail:</w:t>
            </w:r>
          </w:p>
        </w:tc>
      </w:tr>
      <w:tr w:rsidR="001B3639" w14:paraId="5C50067E" w14:textId="77777777">
        <w:trPr>
          <w:trHeight w:val="1950"/>
        </w:trPr>
        <w:tc>
          <w:tcPr>
            <w:tcW w:w="2430" w:type="dxa"/>
          </w:tcPr>
          <w:p w14:paraId="1BB9D536" w14:textId="77777777" w:rsidR="001B3639" w:rsidRDefault="001B3639">
            <w:pPr>
              <w:pStyle w:val="TableParagraph"/>
              <w:ind w:left="71" w:right="148"/>
              <w:rPr>
                <w:b/>
                <w:sz w:val="21"/>
              </w:rPr>
            </w:pPr>
            <w:r>
              <w:rPr>
                <w:b/>
                <w:sz w:val="21"/>
              </w:rPr>
              <w:t>Name</w:t>
            </w:r>
            <w:r>
              <w:rPr>
                <w:b/>
                <w:spacing w:val="-10"/>
                <w:sz w:val="21"/>
              </w:rPr>
              <w:t xml:space="preserve"> </w:t>
            </w:r>
            <w:r>
              <w:rPr>
                <w:b/>
                <w:sz w:val="21"/>
              </w:rPr>
              <w:t>and</w:t>
            </w:r>
            <w:r>
              <w:rPr>
                <w:b/>
                <w:spacing w:val="-10"/>
                <w:sz w:val="21"/>
              </w:rPr>
              <w:t xml:space="preserve"> </w:t>
            </w:r>
            <w:r>
              <w:rPr>
                <w:b/>
                <w:sz w:val="21"/>
              </w:rPr>
              <w:t>role</w:t>
            </w:r>
            <w:r>
              <w:rPr>
                <w:b/>
                <w:spacing w:val="-10"/>
                <w:sz w:val="21"/>
              </w:rPr>
              <w:t xml:space="preserve"> </w:t>
            </w:r>
            <w:r>
              <w:rPr>
                <w:b/>
                <w:sz w:val="21"/>
              </w:rPr>
              <w:t>of</w:t>
            </w:r>
            <w:r>
              <w:rPr>
                <w:b/>
                <w:spacing w:val="-10"/>
                <w:sz w:val="21"/>
              </w:rPr>
              <w:t xml:space="preserve"> </w:t>
            </w:r>
            <w:r>
              <w:rPr>
                <w:b/>
                <w:sz w:val="21"/>
              </w:rPr>
              <w:t>who the complaint has been raised with</w:t>
            </w:r>
          </w:p>
          <w:p w14:paraId="43352B1E" w14:textId="77777777" w:rsidR="001B3639" w:rsidRDefault="001B3639">
            <w:pPr>
              <w:pStyle w:val="TableParagraph"/>
              <w:spacing w:before="0"/>
              <w:rPr>
                <w:sz w:val="21"/>
              </w:rPr>
            </w:pPr>
          </w:p>
          <w:p w14:paraId="69C40812" w14:textId="77777777" w:rsidR="001B3639" w:rsidRDefault="001B3639">
            <w:pPr>
              <w:pStyle w:val="TableParagraph"/>
              <w:spacing w:before="24"/>
              <w:rPr>
                <w:sz w:val="21"/>
              </w:rPr>
            </w:pPr>
          </w:p>
          <w:p w14:paraId="20768324" w14:textId="77777777" w:rsidR="001B3639" w:rsidRDefault="001B3639">
            <w:pPr>
              <w:pStyle w:val="TableParagraph"/>
              <w:spacing w:before="1"/>
              <w:ind w:left="71" w:right="148"/>
              <w:rPr>
                <w:sz w:val="21"/>
              </w:rPr>
            </w:pPr>
            <w:r>
              <w:rPr>
                <w:sz w:val="21"/>
              </w:rPr>
              <w:t>(Please</w:t>
            </w:r>
            <w:r>
              <w:rPr>
                <w:spacing w:val="-15"/>
                <w:sz w:val="21"/>
              </w:rPr>
              <w:t xml:space="preserve"> </w:t>
            </w:r>
            <w:r>
              <w:rPr>
                <w:sz w:val="21"/>
              </w:rPr>
              <w:t>include</w:t>
            </w:r>
            <w:r>
              <w:rPr>
                <w:spacing w:val="-15"/>
                <w:sz w:val="21"/>
              </w:rPr>
              <w:t xml:space="preserve"> </w:t>
            </w:r>
            <w:r>
              <w:rPr>
                <w:sz w:val="21"/>
              </w:rPr>
              <w:t>any relevant dates)</w:t>
            </w:r>
          </w:p>
        </w:tc>
        <w:tc>
          <w:tcPr>
            <w:tcW w:w="6495" w:type="dxa"/>
            <w:gridSpan w:val="4"/>
          </w:tcPr>
          <w:p w14:paraId="7D91C56E" w14:textId="77777777" w:rsidR="001B3639" w:rsidRDefault="001B3639">
            <w:pPr>
              <w:pStyle w:val="TableParagraph"/>
              <w:spacing w:before="0"/>
              <w:rPr>
                <w:rFonts w:ascii="Times New Roman"/>
                <w:sz w:val="20"/>
              </w:rPr>
            </w:pPr>
          </w:p>
        </w:tc>
      </w:tr>
      <w:tr w:rsidR="001B3639" w14:paraId="4FBE296A" w14:textId="77777777">
        <w:trPr>
          <w:trHeight w:val="2433"/>
        </w:trPr>
        <w:tc>
          <w:tcPr>
            <w:tcW w:w="2430" w:type="dxa"/>
          </w:tcPr>
          <w:p w14:paraId="05160198" w14:textId="77777777" w:rsidR="001B3639" w:rsidRDefault="001B3639">
            <w:pPr>
              <w:pStyle w:val="TableParagraph"/>
              <w:ind w:left="71"/>
              <w:rPr>
                <w:b/>
                <w:sz w:val="21"/>
              </w:rPr>
            </w:pPr>
            <w:r>
              <w:rPr>
                <w:b/>
                <w:sz w:val="21"/>
              </w:rPr>
              <w:t>Reason</w:t>
            </w:r>
            <w:r>
              <w:rPr>
                <w:b/>
                <w:spacing w:val="-3"/>
                <w:sz w:val="21"/>
              </w:rPr>
              <w:t xml:space="preserve"> </w:t>
            </w:r>
            <w:r>
              <w:rPr>
                <w:b/>
                <w:sz w:val="21"/>
              </w:rPr>
              <w:t>for</w:t>
            </w:r>
            <w:r>
              <w:rPr>
                <w:b/>
                <w:spacing w:val="-1"/>
                <w:sz w:val="21"/>
              </w:rPr>
              <w:t xml:space="preserve"> </w:t>
            </w:r>
            <w:r>
              <w:rPr>
                <w:b/>
                <w:spacing w:val="-2"/>
                <w:sz w:val="21"/>
              </w:rPr>
              <w:t>complaint</w:t>
            </w:r>
          </w:p>
          <w:p w14:paraId="3847D453" w14:textId="77777777" w:rsidR="001B3639" w:rsidRDefault="001B3639">
            <w:pPr>
              <w:pStyle w:val="TableParagraph"/>
              <w:spacing w:before="0"/>
              <w:rPr>
                <w:sz w:val="21"/>
              </w:rPr>
            </w:pPr>
          </w:p>
          <w:p w14:paraId="36A93F28" w14:textId="77777777" w:rsidR="001B3639" w:rsidRDefault="001B3639">
            <w:pPr>
              <w:pStyle w:val="TableParagraph"/>
              <w:spacing w:before="25"/>
              <w:rPr>
                <w:sz w:val="21"/>
              </w:rPr>
            </w:pPr>
          </w:p>
          <w:p w14:paraId="15E8B48E" w14:textId="77777777" w:rsidR="001B3639" w:rsidRDefault="001B3639">
            <w:pPr>
              <w:pStyle w:val="TableParagraph"/>
              <w:spacing w:before="0"/>
              <w:ind w:left="71" w:right="148"/>
              <w:rPr>
                <w:sz w:val="21"/>
              </w:rPr>
            </w:pPr>
            <w:r>
              <w:rPr>
                <w:sz w:val="21"/>
              </w:rPr>
              <w:t>(Please include as much</w:t>
            </w:r>
            <w:r>
              <w:rPr>
                <w:spacing w:val="-15"/>
                <w:sz w:val="21"/>
              </w:rPr>
              <w:t xml:space="preserve"> </w:t>
            </w:r>
            <w:r>
              <w:rPr>
                <w:sz w:val="21"/>
              </w:rPr>
              <w:t>information</w:t>
            </w:r>
            <w:r>
              <w:rPr>
                <w:spacing w:val="-15"/>
                <w:sz w:val="21"/>
              </w:rPr>
              <w:t xml:space="preserve"> </w:t>
            </w:r>
            <w:r>
              <w:rPr>
                <w:sz w:val="21"/>
              </w:rPr>
              <w:t>as possible</w:t>
            </w:r>
            <w:r>
              <w:rPr>
                <w:spacing w:val="-2"/>
                <w:sz w:val="21"/>
              </w:rPr>
              <w:t xml:space="preserve"> </w:t>
            </w:r>
            <w:r>
              <w:rPr>
                <w:sz w:val="21"/>
              </w:rPr>
              <w:t>about</w:t>
            </w:r>
            <w:r>
              <w:rPr>
                <w:spacing w:val="-2"/>
                <w:sz w:val="21"/>
              </w:rPr>
              <w:t xml:space="preserve"> </w:t>
            </w:r>
            <w:r>
              <w:rPr>
                <w:sz w:val="21"/>
              </w:rPr>
              <w:t xml:space="preserve">what specifically you are unhappy about and </w:t>
            </w:r>
            <w:r>
              <w:rPr>
                <w:spacing w:val="-4"/>
                <w:sz w:val="21"/>
              </w:rPr>
              <w:t>why)</w:t>
            </w:r>
          </w:p>
        </w:tc>
        <w:tc>
          <w:tcPr>
            <w:tcW w:w="6495" w:type="dxa"/>
            <w:gridSpan w:val="4"/>
          </w:tcPr>
          <w:p w14:paraId="1B6368F4" w14:textId="77777777" w:rsidR="001B3639" w:rsidRDefault="001B3639">
            <w:pPr>
              <w:pStyle w:val="TableParagraph"/>
              <w:spacing w:before="0"/>
              <w:rPr>
                <w:rFonts w:ascii="Times New Roman"/>
                <w:sz w:val="20"/>
              </w:rPr>
            </w:pPr>
          </w:p>
        </w:tc>
      </w:tr>
      <w:tr w:rsidR="001B3639" w14:paraId="0F821392" w14:textId="77777777">
        <w:trPr>
          <w:trHeight w:val="3400"/>
        </w:trPr>
        <w:tc>
          <w:tcPr>
            <w:tcW w:w="2430" w:type="dxa"/>
          </w:tcPr>
          <w:p w14:paraId="4D479A01" w14:textId="77777777" w:rsidR="001B3639" w:rsidRDefault="001B3639">
            <w:pPr>
              <w:pStyle w:val="TableParagraph"/>
              <w:ind w:left="71"/>
              <w:rPr>
                <w:b/>
                <w:sz w:val="21"/>
              </w:rPr>
            </w:pPr>
            <w:r>
              <w:rPr>
                <w:b/>
                <w:sz w:val="21"/>
              </w:rPr>
              <w:t>Desired</w:t>
            </w:r>
            <w:r>
              <w:rPr>
                <w:b/>
                <w:spacing w:val="-5"/>
                <w:sz w:val="21"/>
              </w:rPr>
              <w:t xml:space="preserve"> </w:t>
            </w:r>
            <w:r>
              <w:rPr>
                <w:b/>
                <w:spacing w:val="-2"/>
                <w:sz w:val="21"/>
              </w:rPr>
              <w:t>outcome</w:t>
            </w:r>
          </w:p>
          <w:p w14:paraId="4EEBF1AD" w14:textId="77777777" w:rsidR="001B3639" w:rsidRDefault="001B3639">
            <w:pPr>
              <w:pStyle w:val="TableParagraph"/>
              <w:spacing w:before="0"/>
              <w:rPr>
                <w:sz w:val="21"/>
              </w:rPr>
            </w:pPr>
          </w:p>
          <w:p w14:paraId="4CA36778" w14:textId="77777777" w:rsidR="001B3639" w:rsidRDefault="001B3639">
            <w:pPr>
              <w:pStyle w:val="TableParagraph"/>
              <w:spacing w:before="25"/>
              <w:rPr>
                <w:sz w:val="21"/>
              </w:rPr>
            </w:pPr>
          </w:p>
          <w:p w14:paraId="33C53678" w14:textId="77777777" w:rsidR="001B3639" w:rsidRDefault="001B3639">
            <w:pPr>
              <w:pStyle w:val="TableParagraph"/>
              <w:spacing w:before="0"/>
              <w:ind w:left="71" w:right="81" w:firstLine="58"/>
              <w:rPr>
                <w:sz w:val="21"/>
              </w:rPr>
            </w:pPr>
            <w:r>
              <w:rPr>
                <w:sz w:val="21"/>
              </w:rPr>
              <w:t>(Please note that while you may outline the outcome you are seeking, this process does not permit</w:t>
            </w:r>
            <w:r>
              <w:rPr>
                <w:spacing w:val="40"/>
                <w:sz w:val="21"/>
              </w:rPr>
              <w:t xml:space="preserve"> </w:t>
            </w:r>
            <w:r>
              <w:rPr>
                <w:sz w:val="21"/>
              </w:rPr>
              <w:t>requests</w:t>
            </w:r>
            <w:r>
              <w:rPr>
                <w:spacing w:val="-13"/>
                <w:sz w:val="21"/>
              </w:rPr>
              <w:t xml:space="preserve"> </w:t>
            </w:r>
            <w:r>
              <w:rPr>
                <w:sz w:val="21"/>
              </w:rPr>
              <w:t>or</w:t>
            </w:r>
            <w:r>
              <w:rPr>
                <w:spacing w:val="-14"/>
                <w:sz w:val="21"/>
              </w:rPr>
              <w:t xml:space="preserve"> </w:t>
            </w:r>
            <w:r>
              <w:rPr>
                <w:sz w:val="21"/>
              </w:rPr>
              <w:t>demands</w:t>
            </w:r>
            <w:r>
              <w:rPr>
                <w:spacing w:val="-13"/>
                <w:sz w:val="21"/>
              </w:rPr>
              <w:t xml:space="preserve"> </w:t>
            </w:r>
            <w:r>
              <w:rPr>
                <w:sz w:val="21"/>
              </w:rPr>
              <w:t xml:space="preserve">for </w:t>
            </w:r>
            <w:r>
              <w:rPr>
                <w:spacing w:val="-2"/>
                <w:sz w:val="21"/>
              </w:rPr>
              <w:t xml:space="preserve">specific </w:t>
            </w:r>
            <w:r>
              <w:rPr>
                <w:sz w:val="21"/>
              </w:rPr>
              <w:t>actions/sanctions to be imposed on staff, pupils or other parents.)</w:t>
            </w:r>
          </w:p>
        </w:tc>
        <w:tc>
          <w:tcPr>
            <w:tcW w:w="6495" w:type="dxa"/>
            <w:gridSpan w:val="4"/>
          </w:tcPr>
          <w:p w14:paraId="2FC76533" w14:textId="77777777" w:rsidR="001B3639" w:rsidRDefault="001B3639">
            <w:pPr>
              <w:pStyle w:val="TableParagraph"/>
              <w:spacing w:before="0"/>
              <w:rPr>
                <w:rFonts w:ascii="Times New Roman"/>
                <w:sz w:val="20"/>
              </w:rPr>
            </w:pPr>
          </w:p>
        </w:tc>
      </w:tr>
      <w:tr w:rsidR="001B3639" w14:paraId="039B5D37" w14:textId="77777777">
        <w:trPr>
          <w:trHeight w:val="1200"/>
        </w:trPr>
        <w:tc>
          <w:tcPr>
            <w:tcW w:w="2430" w:type="dxa"/>
          </w:tcPr>
          <w:p w14:paraId="0C358ACE" w14:textId="77777777" w:rsidR="001B3639" w:rsidRDefault="001B3639">
            <w:pPr>
              <w:pStyle w:val="TableParagraph"/>
              <w:ind w:left="71" w:right="260"/>
              <w:rPr>
                <w:b/>
                <w:sz w:val="21"/>
              </w:rPr>
            </w:pPr>
            <w:r>
              <w:rPr>
                <w:b/>
                <w:sz w:val="21"/>
              </w:rPr>
              <w:t>List of relevant documents</w:t>
            </w:r>
            <w:r>
              <w:rPr>
                <w:b/>
                <w:spacing w:val="-15"/>
                <w:sz w:val="21"/>
              </w:rPr>
              <w:t xml:space="preserve"> </w:t>
            </w:r>
            <w:r>
              <w:rPr>
                <w:b/>
                <w:sz w:val="21"/>
              </w:rPr>
              <w:t xml:space="preserve">enclosed with the complaint </w:t>
            </w:r>
            <w:r>
              <w:rPr>
                <w:b/>
                <w:spacing w:val="-4"/>
                <w:sz w:val="21"/>
              </w:rPr>
              <w:t>form</w:t>
            </w:r>
          </w:p>
        </w:tc>
        <w:tc>
          <w:tcPr>
            <w:tcW w:w="6495" w:type="dxa"/>
            <w:gridSpan w:val="4"/>
          </w:tcPr>
          <w:p w14:paraId="7D1AAE3D" w14:textId="77777777" w:rsidR="001B3639" w:rsidRDefault="001B3639">
            <w:pPr>
              <w:pStyle w:val="TableParagraph"/>
              <w:spacing w:before="0"/>
              <w:rPr>
                <w:rFonts w:ascii="Times New Roman"/>
                <w:sz w:val="20"/>
              </w:rPr>
            </w:pPr>
          </w:p>
        </w:tc>
      </w:tr>
    </w:tbl>
    <w:p w14:paraId="7A53AE9D" w14:textId="77777777" w:rsidR="001B3639" w:rsidRDefault="001B3639" w:rsidP="001B3639">
      <w:pPr>
        <w:rPr>
          <w:rFonts w:ascii="Times New Roman"/>
          <w:sz w:val="20"/>
        </w:rPr>
        <w:sectPr w:rsidR="001B3639" w:rsidSect="001B3639">
          <w:footerReference w:type="default" r:id="rId19"/>
          <w:pgSz w:w="11910" w:h="16840"/>
          <w:pgMar w:top="1180" w:right="1000" w:bottom="1540" w:left="700" w:header="0" w:footer="1343" w:gutter="0"/>
          <w:cols w:space="720"/>
        </w:sectPr>
      </w:pPr>
    </w:p>
    <w:p w14:paraId="775EC09B" w14:textId="77777777" w:rsidR="001B3639" w:rsidRDefault="001B3639" w:rsidP="001B3639">
      <w:pPr>
        <w:spacing w:before="64"/>
        <w:ind w:left="740"/>
        <w:rPr>
          <w:b/>
        </w:rPr>
      </w:pPr>
      <w:r>
        <w:rPr>
          <w:b/>
          <w:spacing w:val="-2"/>
        </w:rPr>
        <w:lastRenderedPageBreak/>
        <w:t>Declaration</w:t>
      </w:r>
    </w:p>
    <w:p w14:paraId="090FF904" w14:textId="77777777" w:rsidR="001B3639" w:rsidRDefault="001B3639" w:rsidP="001B3639">
      <w:pPr>
        <w:pStyle w:val="BodyText"/>
        <w:ind w:left="740" w:right="362"/>
      </w:pPr>
      <w:r>
        <w:t>The</w:t>
      </w:r>
      <w:r>
        <w:rPr>
          <w:spacing w:val="-3"/>
        </w:rPr>
        <w:t xml:space="preserve"> </w:t>
      </w:r>
      <w:r>
        <w:t>information</w:t>
      </w:r>
      <w:r>
        <w:rPr>
          <w:spacing w:val="-3"/>
        </w:rPr>
        <w:t xml:space="preserve"> </w:t>
      </w:r>
      <w:r>
        <w:t>included</w:t>
      </w:r>
      <w:r>
        <w:rPr>
          <w:spacing w:val="-3"/>
        </w:rPr>
        <w:t xml:space="preserve"> </w:t>
      </w:r>
      <w:r>
        <w:t>in</w:t>
      </w:r>
      <w:r>
        <w:rPr>
          <w:spacing w:val="-3"/>
        </w:rPr>
        <w:t xml:space="preserve"> </w:t>
      </w:r>
      <w:r>
        <w:t>this</w:t>
      </w:r>
      <w:r>
        <w:rPr>
          <w:spacing w:val="-4"/>
        </w:rPr>
        <w:t xml:space="preserve"> </w:t>
      </w:r>
      <w:r>
        <w:t>complaint</w:t>
      </w:r>
      <w:r>
        <w:rPr>
          <w:spacing w:val="-3"/>
        </w:rPr>
        <w:t xml:space="preserve"> </w:t>
      </w:r>
      <w:r>
        <w:t>form</w:t>
      </w:r>
      <w:r>
        <w:rPr>
          <w:spacing w:val="-3"/>
        </w:rPr>
        <w:t xml:space="preserve"> </w:t>
      </w:r>
      <w:r>
        <w:t>is</w:t>
      </w:r>
      <w:r>
        <w:rPr>
          <w:spacing w:val="-3"/>
        </w:rPr>
        <w:t xml:space="preserve"> </w:t>
      </w:r>
      <w:r>
        <w:t>accurate</w:t>
      </w:r>
      <w:r>
        <w:rPr>
          <w:spacing w:val="-4"/>
        </w:rPr>
        <w:t xml:space="preserve"> </w:t>
      </w:r>
      <w:r>
        <w:t>to</w:t>
      </w:r>
      <w:r>
        <w:rPr>
          <w:spacing w:val="-3"/>
        </w:rPr>
        <w:t xml:space="preserve"> </w:t>
      </w:r>
      <w:r>
        <w:t>the</w:t>
      </w:r>
      <w:r>
        <w:rPr>
          <w:spacing w:val="-3"/>
        </w:rPr>
        <w:t xml:space="preserve"> </w:t>
      </w:r>
      <w:r>
        <w:t>best</w:t>
      </w:r>
      <w:r>
        <w:rPr>
          <w:spacing w:val="-3"/>
        </w:rPr>
        <w:t xml:space="preserve"> </w:t>
      </w:r>
      <w:r>
        <w:t>of</w:t>
      </w:r>
      <w:r>
        <w:rPr>
          <w:spacing w:val="-3"/>
        </w:rPr>
        <w:t xml:space="preserve"> </w:t>
      </w:r>
      <w:r>
        <w:t>my</w:t>
      </w:r>
      <w:r>
        <w:rPr>
          <w:spacing w:val="-3"/>
        </w:rPr>
        <w:t xml:space="preserve"> </w:t>
      </w:r>
      <w:r>
        <w:t>knowledge.</w:t>
      </w:r>
      <w:r>
        <w:rPr>
          <w:spacing w:val="40"/>
        </w:rPr>
        <w:t xml:space="preserve"> </w:t>
      </w:r>
      <w:r>
        <w:t xml:space="preserve">I agree to cooperate fully with the complaints procedures and acknowledge my ongoing obligation to </w:t>
      </w:r>
      <w:proofErr w:type="gramStart"/>
      <w:r>
        <w:t>treat the Academy and its staff in a reasonable manner at all times</w:t>
      </w:r>
      <w:proofErr w:type="gramEnd"/>
      <w:r>
        <w:t>.</w:t>
      </w:r>
    </w:p>
    <w:p w14:paraId="44D0C7EC" w14:textId="77777777" w:rsidR="001B3639" w:rsidRDefault="001B3639" w:rsidP="001B3639">
      <w:pPr>
        <w:pStyle w:val="BodyText"/>
        <w:spacing w:before="0"/>
      </w:pPr>
    </w:p>
    <w:p w14:paraId="18928ECA" w14:textId="77777777" w:rsidR="001B3639" w:rsidRDefault="001B3639" w:rsidP="001B3639">
      <w:pPr>
        <w:pStyle w:val="BodyText"/>
        <w:spacing w:before="147"/>
      </w:pPr>
    </w:p>
    <w:p w14:paraId="497C9DFE" w14:textId="77777777" w:rsidR="001B3639" w:rsidRDefault="001B3639" w:rsidP="001B3639">
      <w:pPr>
        <w:ind w:left="740" w:right="8659"/>
        <w:rPr>
          <w:b/>
        </w:rPr>
      </w:pPr>
      <w:r>
        <w:rPr>
          <w:b/>
          <w:spacing w:val="-2"/>
        </w:rPr>
        <w:t>Signed:</w:t>
      </w:r>
    </w:p>
    <w:p w14:paraId="4CC60578" w14:textId="77777777" w:rsidR="001B3639" w:rsidRDefault="001B3639" w:rsidP="001B3639">
      <w:pPr>
        <w:pStyle w:val="BodyText"/>
        <w:spacing w:before="0"/>
        <w:rPr>
          <w:b/>
        </w:rPr>
      </w:pPr>
    </w:p>
    <w:p w14:paraId="63CCB185" w14:textId="77777777" w:rsidR="001B3639" w:rsidRDefault="001B3639" w:rsidP="001B3639">
      <w:pPr>
        <w:pStyle w:val="BodyText"/>
        <w:spacing w:before="0"/>
        <w:rPr>
          <w:b/>
        </w:rPr>
      </w:pPr>
    </w:p>
    <w:p w14:paraId="3EC32EDB" w14:textId="77777777" w:rsidR="001B3639" w:rsidRDefault="001B3639" w:rsidP="001B3639">
      <w:pPr>
        <w:ind w:left="740" w:right="8659"/>
        <w:rPr>
          <w:b/>
        </w:rPr>
      </w:pPr>
      <w:r>
        <w:rPr>
          <w:b/>
          <w:spacing w:val="-2"/>
        </w:rPr>
        <w:t>Date:</w:t>
      </w:r>
    </w:p>
    <w:p w14:paraId="60E964D8" w14:textId="77777777" w:rsidR="001B3639" w:rsidRDefault="001B3639" w:rsidP="001B3639">
      <w:pPr>
        <w:sectPr w:rsidR="001B3639" w:rsidSect="001B3639">
          <w:pgSz w:w="11910" w:h="16840"/>
          <w:pgMar w:top="1180" w:right="1000" w:bottom="1540" w:left="700" w:header="0" w:footer="1343" w:gutter="0"/>
          <w:cols w:space="720"/>
        </w:sectPr>
      </w:pPr>
    </w:p>
    <w:p w14:paraId="74CE91C6" w14:textId="77777777" w:rsidR="001B3639" w:rsidRDefault="001B3639" w:rsidP="001B3639">
      <w:pPr>
        <w:spacing w:before="64"/>
        <w:ind w:left="1154"/>
        <w:rPr>
          <w:b/>
        </w:rPr>
      </w:pPr>
      <w:r>
        <w:rPr>
          <w:b/>
        </w:rPr>
        <w:lastRenderedPageBreak/>
        <w:t>Appendix</w:t>
      </w:r>
      <w:r>
        <w:rPr>
          <w:b/>
          <w:spacing w:val="-6"/>
        </w:rPr>
        <w:t xml:space="preserve"> </w:t>
      </w:r>
      <w:r>
        <w:rPr>
          <w:b/>
        </w:rPr>
        <w:t>8:</w:t>
      </w:r>
      <w:r>
        <w:rPr>
          <w:b/>
          <w:spacing w:val="-6"/>
        </w:rPr>
        <w:t xml:space="preserve"> </w:t>
      </w:r>
      <w:r>
        <w:rPr>
          <w:b/>
        </w:rPr>
        <w:t>Roles</w:t>
      </w:r>
      <w:r>
        <w:rPr>
          <w:b/>
          <w:spacing w:val="-6"/>
        </w:rPr>
        <w:t xml:space="preserve"> </w:t>
      </w:r>
      <w:r>
        <w:rPr>
          <w:b/>
        </w:rPr>
        <w:t>and</w:t>
      </w:r>
      <w:r>
        <w:rPr>
          <w:b/>
          <w:spacing w:val="-6"/>
        </w:rPr>
        <w:t xml:space="preserve"> </w:t>
      </w:r>
      <w:r>
        <w:rPr>
          <w:b/>
          <w:spacing w:val="-2"/>
        </w:rPr>
        <w:t>responsibilities</w:t>
      </w:r>
    </w:p>
    <w:p w14:paraId="33BB5AEE" w14:textId="77777777" w:rsidR="001B3639" w:rsidRDefault="001B3639" w:rsidP="001B3639">
      <w:pPr>
        <w:pStyle w:val="ListParagraph"/>
        <w:numPr>
          <w:ilvl w:val="0"/>
          <w:numId w:val="1"/>
        </w:numPr>
        <w:tabs>
          <w:tab w:val="left" w:pos="1852"/>
        </w:tabs>
        <w:ind w:hanging="709"/>
        <w:jc w:val="left"/>
        <w:rPr>
          <w:b/>
        </w:rPr>
      </w:pPr>
      <w:r>
        <w:rPr>
          <w:b/>
        </w:rPr>
        <w:t>Parent</w:t>
      </w:r>
      <w:r>
        <w:rPr>
          <w:b/>
          <w:spacing w:val="-5"/>
        </w:rPr>
        <w:t xml:space="preserve"> </w:t>
      </w:r>
      <w:r>
        <w:rPr>
          <w:b/>
        </w:rPr>
        <w:t>/</w:t>
      </w:r>
      <w:r>
        <w:rPr>
          <w:b/>
          <w:spacing w:val="-5"/>
        </w:rPr>
        <w:t xml:space="preserve"> </w:t>
      </w:r>
      <w:r>
        <w:rPr>
          <w:b/>
          <w:spacing w:val="-2"/>
        </w:rPr>
        <w:t>Complainant</w:t>
      </w:r>
    </w:p>
    <w:p w14:paraId="359C3BFF" w14:textId="77777777" w:rsidR="001B3639" w:rsidRDefault="001B3639" w:rsidP="001B3639">
      <w:pPr>
        <w:pStyle w:val="ListParagraph"/>
        <w:numPr>
          <w:ilvl w:val="1"/>
          <w:numId w:val="1"/>
        </w:numPr>
        <w:tabs>
          <w:tab w:val="left" w:pos="1874"/>
        </w:tabs>
        <w:ind w:right="176"/>
      </w:pPr>
      <w:r>
        <w:t>The</w:t>
      </w:r>
      <w:r>
        <w:rPr>
          <w:spacing w:val="-3"/>
        </w:rPr>
        <w:t xml:space="preserve"> </w:t>
      </w:r>
      <w:r>
        <w:t>Parent</w:t>
      </w:r>
      <w:r>
        <w:rPr>
          <w:spacing w:val="-3"/>
        </w:rPr>
        <w:t xml:space="preserve"> </w:t>
      </w:r>
      <w:r>
        <w:t>or</w:t>
      </w:r>
      <w:r>
        <w:rPr>
          <w:spacing w:val="-3"/>
        </w:rPr>
        <w:t xml:space="preserve"> </w:t>
      </w:r>
      <w:r>
        <w:t>Complainant</w:t>
      </w:r>
      <w:r>
        <w:rPr>
          <w:spacing w:val="-3"/>
        </w:rPr>
        <w:t xml:space="preserve"> </w:t>
      </w:r>
      <w:r>
        <w:t>will</w:t>
      </w:r>
      <w:r>
        <w:rPr>
          <w:spacing w:val="-3"/>
        </w:rPr>
        <w:t xml:space="preserve"> </w:t>
      </w:r>
      <w:r>
        <w:t>receive</w:t>
      </w:r>
      <w:r>
        <w:rPr>
          <w:spacing w:val="-3"/>
        </w:rPr>
        <w:t xml:space="preserve"> </w:t>
      </w:r>
      <w:r>
        <w:t>a</w:t>
      </w:r>
      <w:r>
        <w:rPr>
          <w:spacing w:val="-3"/>
        </w:rPr>
        <w:t xml:space="preserve"> </w:t>
      </w:r>
      <w:r>
        <w:t>more</w:t>
      </w:r>
      <w:r>
        <w:rPr>
          <w:spacing w:val="-3"/>
        </w:rPr>
        <w:t xml:space="preserve"> </w:t>
      </w:r>
      <w:r>
        <w:t>effective</w:t>
      </w:r>
      <w:r>
        <w:rPr>
          <w:spacing w:val="-3"/>
        </w:rPr>
        <w:t xml:space="preserve"> </w:t>
      </w:r>
      <w:r>
        <w:t>response</w:t>
      </w:r>
      <w:r>
        <w:rPr>
          <w:spacing w:val="-3"/>
        </w:rPr>
        <w:t xml:space="preserve"> </w:t>
      </w:r>
      <w:r>
        <w:t>to</w:t>
      </w:r>
      <w:r>
        <w:rPr>
          <w:spacing w:val="-3"/>
        </w:rPr>
        <w:t xml:space="preserve"> </w:t>
      </w:r>
      <w:r>
        <w:t>the</w:t>
      </w:r>
      <w:r>
        <w:rPr>
          <w:spacing w:val="-4"/>
        </w:rPr>
        <w:t xml:space="preserve"> </w:t>
      </w:r>
      <w:r>
        <w:t>complaint</w:t>
      </w:r>
      <w:r>
        <w:rPr>
          <w:spacing w:val="-3"/>
        </w:rPr>
        <w:t xml:space="preserve"> </w:t>
      </w:r>
      <w:r>
        <w:t xml:space="preserve">if </w:t>
      </w:r>
      <w:r>
        <w:rPr>
          <w:spacing w:val="-2"/>
        </w:rPr>
        <w:t>they:</w:t>
      </w:r>
    </w:p>
    <w:p w14:paraId="45B66FD1" w14:textId="77777777" w:rsidR="001B3639" w:rsidRDefault="001B3639" w:rsidP="001B3639">
      <w:pPr>
        <w:pStyle w:val="ListParagraph"/>
        <w:numPr>
          <w:ilvl w:val="2"/>
          <w:numId w:val="1"/>
        </w:numPr>
        <w:tabs>
          <w:tab w:val="left" w:pos="2594"/>
        </w:tabs>
        <w:spacing w:before="201"/>
        <w:ind w:hanging="720"/>
      </w:pPr>
      <w:r>
        <w:t>explain</w:t>
      </w:r>
      <w:r>
        <w:rPr>
          <w:spacing w:val="-5"/>
        </w:rPr>
        <w:t xml:space="preserve"> </w:t>
      </w:r>
      <w:r>
        <w:t>the</w:t>
      </w:r>
      <w:r>
        <w:rPr>
          <w:spacing w:val="-6"/>
        </w:rPr>
        <w:t xml:space="preserve"> </w:t>
      </w:r>
      <w:r>
        <w:t>complaint</w:t>
      </w:r>
      <w:r>
        <w:rPr>
          <w:spacing w:val="-4"/>
        </w:rPr>
        <w:t xml:space="preserve"> </w:t>
      </w:r>
      <w:r>
        <w:t>in</w:t>
      </w:r>
      <w:r>
        <w:rPr>
          <w:spacing w:val="-6"/>
        </w:rPr>
        <w:t xml:space="preserve"> </w:t>
      </w:r>
      <w:r>
        <w:t>full</w:t>
      </w:r>
      <w:r>
        <w:rPr>
          <w:spacing w:val="-4"/>
        </w:rPr>
        <w:t xml:space="preserve"> </w:t>
      </w:r>
      <w:r>
        <w:t>as</w:t>
      </w:r>
      <w:r>
        <w:rPr>
          <w:spacing w:val="-5"/>
        </w:rPr>
        <w:t xml:space="preserve"> </w:t>
      </w:r>
      <w:r>
        <w:t>early</w:t>
      </w:r>
      <w:r>
        <w:rPr>
          <w:spacing w:val="-5"/>
        </w:rPr>
        <w:t xml:space="preserve"> </w:t>
      </w:r>
      <w:r>
        <w:t>as</w:t>
      </w:r>
      <w:r>
        <w:rPr>
          <w:spacing w:val="-5"/>
        </w:rPr>
        <w:t xml:space="preserve"> </w:t>
      </w:r>
      <w:r>
        <w:rPr>
          <w:spacing w:val="-2"/>
        </w:rPr>
        <w:t>possible</w:t>
      </w:r>
    </w:p>
    <w:p w14:paraId="02EC7806" w14:textId="77777777" w:rsidR="001B3639" w:rsidRDefault="001B3639" w:rsidP="001B3639">
      <w:pPr>
        <w:pStyle w:val="ListParagraph"/>
        <w:numPr>
          <w:ilvl w:val="2"/>
          <w:numId w:val="1"/>
        </w:numPr>
        <w:tabs>
          <w:tab w:val="left" w:pos="2594"/>
        </w:tabs>
        <w:spacing w:before="199"/>
        <w:ind w:hanging="720"/>
      </w:pPr>
      <w:r>
        <w:t>co-operate</w:t>
      </w:r>
      <w:r>
        <w:rPr>
          <w:spacing w:val="-7"/>
        </w:rPr>
        <w:t xml:space="preserve"> </w:t>
      </w:r>
      <w:r>
        <w:t>with</w:t>
      </w:r>
      <w:r>
        <w:rPr>
          <w:spacing w:val="-6"/>
        </w:rPr>
        <w:t xml:space="preserve"> </w:t>
      </w:r>
      <w:r>
        <w:t>the</w:t>
      </w:r>
      <w:r>
        <w:rPr>
          <w:spacing w:val="-5"/>
        </w:rPr>
        <w:t xml:space="preserve"> </w:t>
      </w:r>
      <w:r>
        <w:t>Academy</w:t>
      </w:r>
      <w:r>
        <w:rPr>
          <w:spacing w:val="-6"/>
        </w:rPr>
        <w:t xml:space="preserve"> </w:t>
      </w:r>
      <w:r>
        <w:t>in</w:t>
      </w:r>
      <w:r>
        <w:rPr>
          <w:spacing w:val="-5"/>
        </w:rPr>
        <w:t xml:space="preserve"> </w:t>
      </w:r>
      <w:r>
        <w:t>seeking</w:t>
      </w:r>
      <w:r>
        <w:rPr>
          <w:spacing w:val="-6"/>
        </w:rPr>
        <w:t xml:space="preserve"> </w:t>
      </w:r>
      <w:r>
        <w:t>a</w:t>
      </w:r>
      <w:r>
        <w:rPr>
          <w:spacing w:val="-5"/>
        </w:rPr>
        <w:t xml:space="preserve"> </w:t>
      </w:r>
      <w:r>
        <w:t>solution</w:t>
      </w:r>
      <w:r>
        <w:rPr>
          <w:spacing w:val="-6"/>
        </w:rPr>
        <w:t xml:space="preserve"> </w:t>
      </w:r>
      <w:r>
        <w:t>to</w:t>
      </w:r>
      <w:r>
        <w:rPr>
          <w:spacing w:val="-6"/>
        </w:rPr>
        <w:t xml:space="preserve"> </w:t>
      </w:r>
      <w:r>
        <w:t>the</w:t>
      </w:r>
      <w:r>
        <w:rPr>
          <w:spacing w:val="-5"/>
        </w:rPr>
        <w:t xml:space="preserve"> </w:t>
      </w:r>
      <w:r>
        <w:rPr>
          <w:spacing w:val="-2"/>
        </w:rPr>
        <w:t>complaint</w:t>
      </w:r>
    </w:p>
    <w:p w14:paraId="44C54284" w14:textId="77777777" w:rsidR="001B3639" w:rsidRDefault="001B3639" w:rsidP="001B3639">
      <w:pPr>
        <w:pStyle w:val="ListParagraph"/>
        <w:numPr>
          <w:ilvl w:val="2"/>
          <w:numId w:val="1"/>
        </w:numPr>
        <w:tabs>
          <w:tab w:val="left" w:pos="2594"/>
        </w:tabs>
        <w:ind w:right="313"/>
      </w:pPr>
      <w:r>
        <w:t>respond</w:t>
      </w:r>
      <w:r>
        <w:rPr>
          <w:spacing w:val="-4"/>
        </w:rPr>
        <w:t xml:space="preserve"> </w:t>
      </w:r>
      <w:r>
        <w:t>promptly</w:t>
      </w:r>
      <w:r>
        <w:rPr>
          <w:spacing w:val="-4"/>
        </w:rPr>
        <w:t xml:space="preserve"> </w:t>
      </w:r>
      <w:r>
        <w:t>to</w:t>
      </w:r>
      <w:r>
        <w:rPr>
          <w:spacing w:val="-4"/>
        </w:rPr>
        <w:t xml:space="preserve"> </w:t>
      </w:r>
      <w:r>
        <w:t>requests</w:t>
      </w:r>
      <w:r>
        <w:rPr>
          <w:spacing w:val="-4"/>
        </w:rPr>
        <w:t xml:space="preserve"> </w:t>
      </w:r>
      <w:r>
        <w:t>for</w:t>
      </w:r>
      <w:r>
        <w:rPr>
          <w:spacing w:val="-4"/>
        </w:rPr>
        <w:t xml:space="preserve"> </w:t>
      </w:r>
      <w:r>
        <w:t>information</w:t>
      </w:r>
      <w:r>
        <w:rPr>
          <w:spacing w:val="-4"/>
        </w:rPr>
        <w:t xml:space="preserve"> </w:t>
      </w:r>
      <w:r>
        <w:t>or</w:t>
      </w:r>
      <w:r>
        <w:rPr>
          <w:spacing w:val="-4"/>
        </w:rPr>
        <w:t xml:space="preserve"> </w:t>
      </w:r>
      <w:r>
        <w:t>meetings</w:t>
      </w:r>
      <w:r>
        <w:rPr>
          <w:spacing w:val="-4"/>
        </w:rPr>
        <w:t xml:space="preserve"> </w:t>
      </w:r>
      <w:r>
        <w:t>or</w:t>
      </w:r>
      <w:r>
        <w:rPr>
          <w:spacing w:val="-4"/>
        </w:rPr>
        <w:t xml:space="preserve"> </w:t>
      </w:r>
      <w:r>
        <w:t>in</w:t>
      </w:r>
      <w:r>
        <w:rPr>
          <w:spacing w:val="-4"/>
        </w:rPr>
        <w:t xml:space="preserve"> </w:t>
      </w:r>
      <w:r>
        <w:t>agreeing</w:t>
      </w:r>
      <w:r>
        <w:rPr>
          <w:spacing w:val="-4"/>
        </w:rPr>
        <w:t xml:space="preserve"> </w:t>
      </w:r>
      <w:r>
        <w:t>the details of the complaint</w:t>
      </w:r>
    </w:p>
    <w:p w14:paraId="5E958E9B" w14:textId="77777777" w:rsidR="001B3639" w:rsidRDefault="001B3639" w:rsidP="001B3639">
      <w:pPr>
        <w:pStyle w:val="ListParagraph"/>
        <w:numPr>
          <w:ilvl w:val="2"/>
          <w:numId w:val="1"/>
        </w:numPr>
        <w:tabs>
          <w:tab w:val="left" w:pos="2594"/>
        </w:tabs>
        <w:spacing w:before="201"/>
        <w:ind w:hanging="720"/>
      </w:pPr>
      <w:r>
        <w:t>ask</w:t>
      </w:r>
      <w:r>
        <w:rPr>
          <w:spacing w:val="-6"/>
        </w:rPr>
        <w:t xml:space="preserve"> </w:t>
      </w:r>
      <w:r>
        <w:t>for</w:t>
      </w:r>
      <w:r>
        <w:rPr>
          <w:spacing w:val="-5"/>
        </w:rPr>
        <w:t xml:space="preserve"> </w:t>
      </w:r>
      <w:r>
        <w:t>assistance</w:t>
      </w:r>
      <w:r>
        <w:rPr>
          <w:spacing w:val="-5"/>
        </w:rPr>
        <w:t xml:space="preserve"> </w:t>
      </w:r>
      <w:r>
        <w:t>as</w:t>
      </w:r>
      <w:r>
        <w:rPr>
          <w:spacing w:val="-5"/>
        </w:rPr>
        <w:t xml:space="preserve"> </w:t>
      </w:r>
      <w:proofErr w:type="gramStart"/>
      <w:r>
        <w:rPr>
          <w:spacing w:val="-2"/>
        </w:rPr>
        <w:t>needed;</w:t>
      </w:r>
      <w:proofErr w:type="gramEnd"/>
    </w:p>
    <w:p w14:paraId="2A8CBA2F" w14:textId="77777777" w:rsidR="001B3639" w:rsidRDefault="001B3639" w:rsidP="001B3639">
      <w:pPr>
        <w:pStyle w:val="ListParagraph"/>
        <w:numPr>
          <w:ilvl w:val="2"/>
          <w:numId w:val="1"/>
        </w:numPr>
        <w:tabs>
          <w:tab w:val="left" w:pos="2594"/>
        </w:tabs>
        <w:spacing w:before="199"/>
        <w:ind w:hanging="720"/>
      </w:pPr>
      <w:r>
        <w:t>treat</w:t>
      </w:r>
      <w:r>
        <w:rPr>
          <w:spacing w:val="-6"/>
        </w:rPr>
        <w:t xml:space="preserve"> </w:t>
      </w:r>
      <w:r>
        <w:t>all</w:t>
      </w:r>
      <w:r>
        <w:rPr>
          <w:spacing w:val="-5"/>
        </w:rPr>
        <w:t xml:space="preserve"> </w:t>
      </w:r>
      <w:r>
        <w:t>those</w:t>
      </w:r>
      <w:r>
        <w:rPr>
          <w:spacing w:val="-5"/>
        </w:rPr>
        <w:t xml:space="preserve"> </w:t>
      </w:r>
      <w:r>
        <w:t>involved</w:t>
      </w:r>
      <w:r>
        <w:rPr>
          <w:spacing w:val="-7"/>
        </w:rPr>
        <w:t xml:space="preserve"> </w:t>
      </w:r>
      <w:r>
        <w:t>in</w:t>
      </w:r>
      <w:r>
        <w:rPr>
          <w:spacing w:val="-6"/>
        </w:rPr>
        <w:t xml:space="preserve"> </w:t>
      </w:r>
      <w:r>
        <w:t>the</w:t>
      </w:r>
      <w:r>
        <w:rPr>
          <w:spacing w:val="-5"/>
        </w:rPr>
        <w:t xml:space="preserve"> </w:t>
      </w:r>
      <w:r>
        <w:t>complaint</w:t>
      </w:r>
      <w:r>
        <w:rPr>
          <w:spacing w:val="-5"/>
        </w:rPr>
        <w:t xml:space="preserve"> </w:t>
      </w:r>
      <w:r>
        <w:t>with</w:t>
      </w:r>
      <w:r>
        <w:rPr>
          <w:spacing w:val="-6"/>
        </w:rPr>
        <w:t xml:space="preserve"> </w:t>
      </w:r>
      <w:proofErr w:type="gramStart"/>
      <w:r>
        <w:rPr>
          <w:spacing w:val="-2"/>
        </w:rPr>
        <w:t>respect;</w:t>
      </w:r>
      <w:proofErr w:type="gramEnd"/>
    </w:p>
    <w:p w14:paraId="73CF69CC" w14:textId="77777777" w:rsidR="001B3639" w:rsidRDefault="001B3639" w:rsidP="001B3639">
      <w:pPr>
        <w:pStyle w:val="ListParagraph"/>
        <w:numPr>
          <w:ilvl w:val="2"/>
          <w:numId w:val="1"/>
        </w:numPr>
        <w:tabs>
          <w:tab w:val="left" w:pos="2594"/>
        </w:tabs>
        <w:spacing w:before="201"/>
        <w:ind w:right="580"/>
      </w:pPr>
      <w:r>
        <w:t>refrain</w:t>
      </w:r>
      <w:r>
        <w:rPr>
          <w:spacing w:val="-4"/>
        </w:rPr>
        <w:t xml:space="preserve"> </w:t>
      </w:r>
      <w:r>
        <w:t>from</w:t>
      </w:r>
      <w:r>
        <w:rPr>
          <w:spacing w:val="-5"/>
        </w:rPr>
        <w:t xml:space="preserve"> </w:t>
      </w:r>
      <w:proofErr w:type="spellStart"/>
      <w:r>
        <w:t>publicising</w:t>
      </w:r>
      <w:proofErr w:type="spellEnd"/>
      <w:r>
        <w:rPr>
          <w:spacing w:val="-4"/>
        </w:rPr>
        <w:t xml:space="preserve"> </w:t>
      </w:r>
      <w:r>
        <w:t>the</w:t>
      </w:r>
      <w:r>
        <w:rPr>
          <w:spacing w:val="-4"/>
        </w:rPr>
        <w:t xml:space="preserve"> </w:t>
      </w:r>
      <w:r>
        <w:t>details</w:t>
      </w:r>
      <w:r>
        <w:rPr>
          <w:spacing w:val="-4"/>
        </w:rPr>
        <w:t xml:space="preserve"> </w:t>
      </w:r>
      <w:r>
        <w:t>of</w:t>
      </w:r>
      <w:r>
        <w:rPr>
          <w:spacing w:val="-5"/>
        </w:rPr>
        <w:t xml:space="preserve"> </w:t>
      </w:r>
      <w:r>
        <w:t>their</w:t>
      </w:r>
      <w:r>
        <w:rPr>
          <w:spacing w:val="-4"/>
        </w:rPr>
        <w:t xml:space="preserve"> </w:t>
      </w:r>
      <w:r>
        <w:t>complaint</w:t>
      </w:r>
      <w:r>
        <w:rPr>
          <w:spacing w:val="-4"/>
        </w:rPr>
        <w:t xml:space="preserve"> </w:t>
      </w:r>
      <w:r>
        <w:t>on</w:t>
      </w:r>
      <w:r>
        <w:rPr>
          <w:spacing w:val="-4"/>
        </w:rPr>
        <w:t xml:space="preserve"> </w:t>
      </w:r>
      <w:r>
        <w:t>social</w:t>
      </w:r>
      <w:r>
        <w:rPr>
          <w:spacing w:val="-4"/>
        </w:rPr>
        <w:t xml:space="preserve"> </w:t>
      </w:r>
      <w:r>
        <w:t>media</w:t>
      </w:r>
      <w:r>
        <w:rPr>
          <w:spacing w:val="-4"/>
        </w:rPr>
        <w:t xml:space="preserve"> </w:t>
      </w:r>
      <w:r>
        <w:t>and respect confidentiality.</w:t>
      </w:r>
    </w:p>
    <w:p w14:paraId="771AB74F" w14:textId="77777777" w:rsidR="001B3639" w:rsidRDefault="001B3639" w:rsidP="001B3639">
      <w:pPr>
        <w:pStyle w:val="Heading1"/>
        <w:numPr>
          <w:ilvl w:val="0"/>
          <w:numId w:val="1"/>
        </w:numPr>
        <w:tabs>
          <w:tab w:val="left" w:pos="1878"/>
        </w:tabs>
        <w:spacing w:before="199"/>
        <w:ind w:left="1878" w:hanging="735"/>
        <w:jc w:val="left"/>
      </w:pPr>
      <w:r>
        <w:rPr>
          <w:spacing w:val="-2"/>
        </w:rPr>
        <w:t>Investigator</w:t>
      </w:r>
    </w:p>
    <w:p w14:paraId="56F749CF" w14:textId="77777777" w:rsidR="001B3639" w:rsidRDefault="001B3639" w:rsidP="001B3639">
      <w:pPr>
        <w:pStyle w:val="ListParagraph"/>
        <w:numPr>
          <w:ilvl w:val="1"/>
          <w:numId w:val="1"/>
        </w:numPr>
        <w:tabs>
          <w:tab w:val="left" w:pos="1852"/>
          <w:tab w:val="left" w:pos="1878"/>
        </w:tabs>
        <w:spacing w:before="201"/>
        <w:ind w:left="1852" w:right="185" w:hanging="710"/>
      </w:pPr>
      <w:r>
        <w:t>The</w:t>
      </w:r>
      <w:r>
        <w:rPr>
          <w:spacing w:val="21"/>
        </w:rPr>
        <w:t xml:space="preserve"> </w:t>
      </w:r>
      <w:r>
        <w:t>individual</w:t>
      </w:r>
      <w:r>
        <w:rPr>
          <w:spacing w:val="-4"/>
        </w:rPr>
        <w:t xml:space="preserve"> </w:t>
      </w:r>
      <w:r>
        <w:t>investigating</w:t>
      </w:r>
      <w:r>
        <w:rPr>
          <w:spacing w:val="-3"/>
        </w:rPr>
        <w:t xml:space="preserve"> </w:t>
      </w:r>
      <w:r>
        <w:t>the</w:t>
      </w:r>
      <w:r>
        <w:rPr>
          <w:spacing w:val="-3"/>
        </w:rPr>
        <w:t xml:space="preserve"> </w:t>
      </w:r>
      <w:r>
        <w:t>complaint</w:t>
      </w:r>
      <w:r>
        <w:rPr>
          <w:spacing w:val="-4"/>
        </w:rPr>
        <w:t xml:space="preserve"> </w:t>
      </w:r>
      <w:r>
        <w:t>at</w:t>
      </w:r>
      <w:r>
        <w:rPr>
          <w:spacing w:val="-3"/>
        </w:rPr>
        <w:t xml:space="preserve"> </w:t>
      </w:r>
      <w:r>
        <w:t>Stage</w:t>
      </w:r>
      <w:r>
        <w:rPr>
          <w:spacing w:val="-3"/>
        </w:rPr>
        <w:t xml:space="preserve"> </w:t>
      </w:r>
      <w:r>
        <w:t>2</w:t>
      </w:r>
      <w:r>
        <w:rPr>
          <w:spacing w:val="-3"/>
        </w:rPr>
        <w:t xml:space="preserve"> </w:t>
      </w:r>
      <w:r>
        <w:t>of</w:t>
      </w:r>
      <w:r>
        <w:rPr>
          <w:spacing w:val="-3"/>
        </w:rPr>
        <w:t xml:space="preserve"> </w:t>
      </w:r>
      <w:r>
        <w:t>the</w:t>
      </w:r>
      <w:r>
        <w:rPr>
          <w:spacing w:val="-3"/>
        </w:rPr>
        <w:t xml:space="preserve"> </w:t>
      </w:r>
      <w:r>
        <w:t>Complaints</w:t>
      </w:r>
      <w:r>
        <w:rPr>
          <w:spacing w:val="-3"/>
        </w:rPr>
        <w:t xml:space="preserve"> </w:t>
      </w:r>
      <w:r>
        <w:t>Procedure</w:t>
      </w:r>
      <w:r>
        <w:rPr>
          <w:spacing w:val="-3"/>
        </w:rPr>
        <w:t xml:space="preserve"> </w:t>
      </w:r>
      <w:r>
        <w:t>is to establish the facts relevant to the complaint by:</w:t>
      </w:r>
    </w:p>
    <w:p w14:paraId="67D76AA1" w14:textId="77777777" w:rsidR="001B3639" w:rsidRDefault="001B3639" w:rsidP="001B3639">
      <w:pPr>
        <w:pStyle w:val="ListParagraph"/>
        <w:numPr>
          <w:ilvl w:val="2"/>
          <w:numId w:val="1"/>
        </w:numPr>
        <w:tabs>
          <w:tab w:val="left" w:pos="2562"/>
          <w:tab w:val="left" w:pos="2611"/>
        </w:tabs>
        <w:ind w:left="2562" w:right="343" w:hanging="649"/>
      </w:pPr>
      <w:r>
        <w:t>providing</w:t>
      </w:r>
      <w:r>
        <w:rPr>
          <w:spacing w:val="40"/>
        </w:rPr>
        <w:t xml:space="preserve"> </w:t>
      </w:r>
      <w:proofErr w:type="gramStart"/>
      <w:r>
        <w:t>a</w:t>
      </w:r>
      <w:r>
        <w:rPr>
          <w:spacing w:val="-4"/>
        </w:rPr>
        <w:t xml:space="preserve"> </w:t>
      </w:r>
      <w:r>
        <w:t>comprehensive</w:t>
      </w:r>
      <w:proofErr w:type="gramEnd"/>
      <w:r>
        <w:t>,</w:t>
      </w:r>
      <w:r>
        <w:rPr>
          <w:spacing w:val="-5"/>
        </w:rPr>
        <w:t xml:space="preserve"> </w:t>
      </w:r>
      <w:r>
        <w:t>open,</w:t>
      </w:r>
      <w:r>
        <w:rPr>
          <w:spacing w:val="-4"/>
        </w:rPr>
        <w:t xml:space="preserve"> </w:t>
      </w:r>
      <w:r>
        <w:t>transparent</w:t>
      </w:r>
      <w:r>
        <w:rPr>
          <w:spacing w:val="-4"/>
        </w:rPr>
        <w:t xml:space="preserve"> </w:t>
      </w:r>
      <w:r>
        <w:t>and</w:t>
      </w:r>
      <w:r>
        <w:rPr>
          <w:spacing w:val="-4"/>
        </w:rPr>
        <w:t xml:space="preserve"> </w:t>
      </w:r>
      <w:r>
        <w:t>fair</w:t>
      </w:r>
      <w:r>
        <w:rPr>
          <w:spacing w:val="-4"/>
        </w:rPr>
        <w:t xml:space="preserve"> </w:t>
      </w:r>
      <w:r>
        <w:t>consideration</w:t>
      </w:r>
      <w:r>
        <w:rPr>
          <w:spacing w:val="-4"/>
        </w:rPr>
        <w:t xml:space="preserve"> </w:t>
      </w:r>
      <w:r>
        <w:t>of</w:t>
      </w:r>
      <w:r>
        <w:rPr>
          <w:spacing w:val="-4"/>
        </w:rPr>
        <w:t xml:space="preserve"> </w:t>
      </w:r>
      <w:r>
        <w:t>the complaint through:</w:t>
      </w:r>
    </w:p>
    <w:p w14:paraId="4E2299EC" w14:textId="77777777" w:rsidR="001B3639" w:rsidRDefault="001B3639" w:rsidP="001B3639">
      <w:pPr>
        <w:pStyle w:val="ListParagraph"/>
        <w:numPr>
          <w:ilvl w:val="3"/>
          <w:numId w:val="1"/>
        </w:numPr>
        <w:tabs>
          <w:tab w:val="left" w:pos="3224"/>
        </w:tabs>
        <w:spacing w:before="199"/>
        <w:ind w:right="511"/>
      </w:pPr>
      <w:r>
        <w:t>sensitive</w:t>
      </w:r>
      <w:r>
        <w:rPr>
          <w:spacing w:val="-5"/>
        </w:rPr>
        <w:t xml:space="preserve"> </w:t>
      </w:r>
      <w:r>
        <w:t>and</w:t>
      </w:r>
      <w:r>
        <w:rPr>
          <w:spacing w:val="-5"/>
        </w:rPr>
        <w:t xml:space="preserve"> </w:t>
      </w:r>
      <w:r>
        <w:t>thorough</w:t>
      </w:r>
      <w:r>
        <w:rPr>
          <w:spacing w:val="-5"/>
        </w:rPr>
        <w:t xml:space="preserve"> </w:t>
      </w:r>
      <w:r>
        <w:t>interviewing</w:t>
      </w:r>
      <w:r>
        <w:rPr>
          <w:spacing w:val="-6"/>
        </w:rPr>
        <w:t xml:space="preserve"> </w:t>
      </w:r>
      <w:r>
        <w:t>of</w:t>
      </w:r>
      <w:r>
        <w:rPr>
          <w:spacing w:val="-5"/>
        </w:rPr>
        <w:t xml:space="preserve"> </w:t>
      </w:r>
      <w:r>
        <w:t>the</w:t>
      </w:r>
      <w:r>
        <w:rPr>
          <w:spacing w:val="-5"/>
        </w:rPr>
        <w:t xml:space="preserve"> </w:t>
      </w:r>
      <w:r>
        <w:t>complainant</w:t>
      </w:r>
      <w:r>
        <w:rPr>
          <w:spacing w:val="-5"/>
        </w:rPr>
        <w:t xml:space="preserve"> </w:t>
      </w:r>
      <w:r>
        <w:t>to</w:t>
      </w:r>
      <w:r>
        <w:rPr>
          <w:spacing w:val="-5"/>
        </w:rPr>
        <w:t xml:space="preserve"> </w:t>
      </w:r>
      <w:r>
        <w:t>establish what has happened and who has been involved</w:t>
      </w:r>
    </w:p>
    <w:p w14:paraId="2077E11B" w14:textId="77777777" w:rsidR="001B3639" w:rsidRDefault="001B3639" w:rsidP="001B3639">
      <w:pPr>
        <w:pStyle w:val="ListParagraph"/>
        <w:numPr>
          <w:ilvl w:val="3"/>
          <w:numId w:val="1"/>
        </w:numPr>
        <w:tabs>
          <w:tab w:val="left" w:pos="3225"/>
        </w:tabs>
        <w:ind w:left="3225" w:right="865"/>
      </w:pPr>
      <w:r>
        <w:t>interviewing</w:t>
      </w:r>
      <w:r>
        <w:rPr>
          <w:spacing w:val="-5"/>
        </w:rPr>
        <w:t xml:space="preserve"> </w:t>
      </w:r>
      <w:r>
        <w:t>staff</w:t>
      </w:r>
      <w:r>
        <w:rPr>
          <w:spacing w:val="-4"/>
        </w:rPr>
        <w:t xml:space="preserve"> </w:t>
      </w:r>
      <w:r>
        <w:t>and</w:t>
      </w:r>
      <w:r>
        <w:rPr>
          <w:spacing w:val="-4"/>
        </w:rPr>
        <w:t xml:space="preserve"> </w:t>
      </w:r>
      <w:r>
        <w:t>children</w:t>
      </w:r>
      <w:r>
        <w:rPr>
          <w:spacing w:val="-4"/>
        </w:rPr>
        <w:t xml:space="preserve"> </w:t>
      </w:r>
      <w:r>
        <w:t>/</w:t>
      </w:r>
      <w:r>
        <w:rPr>
          <w:spacing w:val="-4"/>
        </w:rPr>
        <w:t xml:space="preserve"> </w:t>
      </w:r>
      <w:r>
        <w:t>young</w:t>
      </w:r>
      <w:r>
        <w:rPr>
          <w:spacing w:val="-4"/>
        </w:rPr>
        <w:t xml:space="preserve"> </w:t>
      </w:r>
      <w:r>
        <w:t>people</w:t>
      </w:r>
      <w:r>
        <w:rPr>
          <w:spacing w:val="-4"/>
        </w:rPr>
        <w:t xml:space="preserve"> </w:t>
      </w:r>
      <w:r>
        <w:t>and</w:t>
      </w:r>
      <w:r>
        <w:rPr>
          <w:spacing w:val="-4"/>
        </w:rPr>
        <w:t xml:space="preserve"> </w:t>
      </w:r>
      <w:r>
        <w:t>other</w:t>
      </w:r>
      <w:r>
        <w:rPr>
          <w:spacing w:val="-4"/>
        </w:rPr>
        <w:t xml:space="preserve"> </w:t>
      </w:r>
      <w:r>
        <w:t>people relevant to the complaint</w:t>
      </w:r>
    </w:p>
    <w:p w14:paraId="320391A4" w14:textId="77777777" w:rsidR="001B3639" w:rsidRDefault="001B3639" w:rsidP="001B3639">
      <w:pPr>
        <w:pStyle w:val="ListParagraph"/>
        <w:numPr>
          <w:ilvl w:val="3"/>
          <w:numId w:val="1"/>
        </w:numPr>
        <w:tabs>
          <w:tab w:val="left" w:pos="3224"/>
        </w:tabs>
        <w:spacing w:before="201"/>
        <w:ind w:hanging="629"/>
      </w:pPr>
      <w:r>
        <w:t>consideration</w:t>
      </w:r>
      <w:r>
        <w:rPr>
          <w:spacing w:val="-7"/>
        </w:rPr>
        <w:t xml:space="preserve"> </w:t>
      </w:r>
      <w:r>
        <w:t>of</w:t>
      </w:r>
      <w:r>
        <w:rPr>
          <w:spacing w:val="-7"/>
        </w:rPr>
        <w:t xml:space="preserve"> </w:t>
      </w:r>
      <w:r>
        <w:t>records</w:t>
      </w:r>
      <w:r>
        <w:rPr>
          <w:spacing w:val="-7"/>
        </w:rPr>
        <w:t xml:space="preserve"> </w:t>
      </w:r>
      <w:r>
        <w:t>and</w:t>
      </w:r>
      <w:r>
        <w:rPr>
          <w:spacing w:val="-7"/>
        </w:rPr>
        <w:t xml:space="preserve"> </w:t>
      </w:r>
      <w:r>
        <w:t>other</w:t>
      </w:r>
      <w:r>
        <w:rPr>
          <w:spacing w:val="-7"/>
        </w:rPr>
        <w:t xml:space="preserve"> </w:t>
      </w:r>
      <w:r>
        <w:t>relevant</w:t>
      </w:r>
      <w:r>
        <w:rPr>
          <w:spacing w:val="-6"/>
        </w:rPr>
        <w:t xml:space="preserve"> </w:t>
      </w:r>
      <w:r>
        <w:rPr>
          <w:spacing w:val="-2"/>
        </w:rPr>
        <w:t>information</w:t>
      </w:r>
    </w:p>
    <w:p w14:paraId="4DF70955" w14:textId="77777777" w:rsidR="001B3639" w:rsidRDefault="001B3639" w:rsidP="001B3639">
      <w:pPr>
        <w:pStyle w:val="ListParagraph"/>
        <w:numPr>
          <w:ilvl w:val="3"/>
          <w:numId w:val="1"/>
        </w:numPr>
        <w:tabs>
          <w:tab w:val="left" w:pos="3224"/>
        </w:tabs>
        <w:spacing w:before="199"/>
        <w:ind w:hanging="629"/>
      </w:pPr>
      <w:proofErr w:type="spellStart"/>
      <w:r>
        <w:t>analysing</w:t>
      </w:r>
      <w:proofErr w:type="spellEnd"/>
      <w:r>
        <w:rPr>
          <w:spacing w:val="-11"/>
        </w:rPr>
        <w:t xml:space="preserve"> </w:t>
      </w:r>
      <w:proofErr w:type="gramStart"/>
      <w:r>
        <w:rPr>
          <w:spacing w:val="-2"/>
        </w:rPr>
        <w:t>information;</w:t>
      </w:r>
      <w:proofErr w:type="gramEnd"/>
    </w:p>
    <w:p w14:paraId="192DEA08" w14:textId="77777777" w:rsidR="001B3639" w:rsidRDefault="001B3639" w:rsidP="001B3639">
      <w:pPr>
        <w:pStyle w:val="ListParagraph"/>
        <w:numPr>
          <w:ilvl w:val="2"/>
          <w:numId w:val="1"/>
        </w:numPr>
        <w:tabs>
          <w:tab w:val="left" w:pos="2595"/>
          <w:tab w:val="left" w:pos="2633"/>
        </w:tabs>
        <w:spacing w:before="201"/>
        <w:ind w:left="2595" w:right="222" w:hanging="659"/>
      </w:pPr>
      <w:r>
        <w:t>liaising</w:t>
      </w:r>
      <w:r>
        <w:rPr>
          <w:spacing w:val="32"/>
        </w:rPr>
        <w:t xml:space="preserve"> </w:t>
      </w:r>
      <w:r>
        <w:t>with</w:t>
      </w:r>
      <w:r>
        <w:rPr>
          <w:spacing w:val="-3"/>
        </w:rPr>
        <w:t xml:space="preserve"> </w:t>
      </w:r>
      <w:r>
        <w:t>the</w:t>
      </w:r>
      <w:r>
        <w:rPr>
          <w:spacing w:val="-3"/>
        </w:rPr>
        <w:t xml:space="preserve"> </w:t>
      </w:r>
      <w:r>
        <w:t>complainant</w:t>
      </w:r>
      <w:r>
        <w:rPr>
          <w:spacing w:val="-3"/>
        </w:rPr>
        <w:t xml:space="preserve"> </w:t>
      </w:r>
      <w:r>
        <w:t>and</w:t>
      </w:r>
      <w:r>
        <w:rPr>
          <w:spacing w:val="-3"/>
        </w:rPr>
        <w:t xml:space="preserve"> </w:t>
      </w:r>
      <w:r>
        <w:t>the</w:t>
      </w:r>
      <w:r>
        <w:rPr>
          <w:spacing w:val="-3"/>
        </w:rPr>
        <w:t xml:space="preserve"> </w:t>
      </w:r>
      <w:r>
        <w:t>Clerk</w:t>
      </w:r>
      <w:r>
        <w:rPr>
          <w:spacing w:val="-3"/>
        </w:rPr>
        <w:t xml:space="preserve"> </w:t>
      </w:r>
      <w:r>
        <w:t>as</w:t>
      </w:r>
      <w:r>
        <w:rPr>
          <w:spacing w:val="-3"/>
        </w:rPr>
        <w:t xml:space="preserve"> </w:t>
      </w:r>
      <w:r>
        <w:t>appropriate</w:t>
      </w:r>
      <w:r>
        <w:rPr>
          <w:spacing w:val="-3"/>
        </w:rPr>
        <w:t xml:space="preserve"> </w:t>
      </w:r>
      <w:r>
        <w:t>to</w:t>
      </w:r>
      <w:r>
        <w:rPr>
          <w:spacing w:val="-3"/>
        </w:rPr>
        <w:t xml:space="preserve"> </w:t>
      </w:r>
      <w:r>
        <w:t>clarify</w:t>
      </w:r>
      <w:r>
        <w:rPr>
          <w:spacing w:val="-3"/>
        </w:rPr>
        <w:t xml:space="preserve"> </w:t>
      </w:r>
      <w:r>
        <w:t>what</w:t>
      </w:r>
      <w:r>
        <w:rPr>
          <w:spacing w:val="-3"/>
        </w:rPr>
        <w:t xml:space="preserve"> </w:t>
      </w:r>
      <w:r>
        <w:t>the complainant feels would put things right.</w:t>
      </w:r>
    </w:p>
    <w:p w14:paraId="1177FAD1" w14:textId="77777777" w:rsidR="001B3639" w:rsidRDefault="001B3639" w:rsidP="001B3639">
      <w:pPr>
        <w:pStyle w:val="ListParagraph"/>
        <w:numPr>
          <w:ilvl w:val="1"/>
          <w:numId w:val="1"/>
        </w:numPr>
        <w:tabs>
          <w:tab w:val="left" w:pos="1878"/>
        </w:tabs>
        <w:spacing w:before="199"/>
        <w:ind w:left="1878" w:hanging="734"/>
      </w:pPr>
      <w:r>
        <w:t>The</w:t>
      </w:r>
      <w:r>
        <w:rPr>
          <w:spacing w:val="-9"/>
        </w:rPr>
        <w:t xml:space="preserve"> </w:t>
      </w:r>
      <w:r>
        <w:t>investigator</w:t>
      </w:r>
      <w:r>
        <w:rPr>
          <w:spacing w:val="-10"/>
        </w:rPr>
        <w:t xml:space="preserve"> </w:t>
      </w:r>
      <w:r>
        <w:rPr>
          <w:spacing w:val="-2"/>
        </w:rPr>
        <w:t>should:</w:t>
      </w:r>
    </w:p>
    <w:p w14:paraId="42DDE976" w14:textId="77777777" w:rsidR="001B3639" w:rsidRDefault="001B3639" w:rsidP="001B3639">
      <w:pPr>
        <w:pStyle w:val="ListParagraph"/>
        <w:numPr>
          <w:ilvl w:val="2"/>
          <w:numId w:val="1"/>
        </w:numPr>
        <w:tabs>
          <w:tab w:val="left" w:pos="2633"/>
        </w:tabs>
        <w:spacing w:before="201"/>
        <w:ind w:left="2633" w:hanging="759"/>
      </w:pPr>
      <w:r>
        <w:t>ensure</w:t>
      </w:r>
      <w:r>
        <w:rPr>
          <w:spacing w:val="-6"/>
        </w:rPr>
        <w:t xml:space="preserve"> </w:t>
      </w:r>
      <w:proofErr w:type="gramStart"/>
      <w:r>
        <w:t>each</w:t>
      </w:r>
      <w:r>
        <w:rPr>
          <w:spacing w:val="-6"/>
        </w:rPr>
        <w:t xml:space="preserve"> </w:t>
      </w:r>
      <w:r>
        <w:t>and</w:t>
      </w:r>
      <w:r>
        <w:rPr>
          <w:spacing w:val="-5"/>
        </w:rPr>
        <w:t xml:space="preserve"> </w:t>
      </w:r>
      <w:r>
        <w:t>every</w:t>
      </w:r>
      <w:proofErr w:type="gramEnd"/>
      <w:r>
        <w:rPr>
          <w:spacing w:val="-6"/>
        </w:rPr>
        <w:t xml:space="preserve"> </w:t>
      </w:r>
      <w:r>
        <w:t>ground</w:t>
      </w:r>
      <w:r>
        <w:rPr>
          <w:spacing w:val="-5"/>
        </w:rPr>
        <w:t xml:space="preserve"> </w:t>
      </w:r>
      <w:r>
        <w:t>of</w:t>
      </w:r>
      <w:r>
        <w:rPr>
          <w:spacing w:val="-6"/>
        </w:rPr>
        <w:t xml:space="preserve"> </w:t>
      </w:r>
      <w:r>
        <w:t>complaint</w:t>
      </w:r>
      <w:r>
        <w:rPr>
          <w:spacing w:val="-5"/>
        </w:rPr>
        <w:t xml:space="preserve"> </w:t>
      </w:r>
      <w:r>
        <w:t>is</w:t>
      </w:r>
      <w:r>
        <w:rPr>
          <w:spacing w:val="-6"/>
        </w:rPr>
        <w:t xml:space="preserve"> </w:t>
      </w:r>
      <w:proofErr w:type="gramStart"/>
      <w:r>
        <w:rPr>
          <w:spacing w:val="-2"/>
        </w:rPr>
        <w:t>identified;</w:t>
      </w:r>
      <w:proofErr w:type="gramEnd"/>
    </w:p>
    <w:p w14:paraId="56521CEC" w14:textId="77777777" w:rsidR="001B3639" w:rsidRDefault="001B3639" w:rsidP="001B3639">
      <w:pPr>
        <w:pStyle w:val="ListParagraph"/>
        <w:numPr>
          <w:ilvl w:val="2"/>
          <w:numId w:val="1"/>
        </w:numPr>
        <w:tabs>
          <w:tab w:val="left" w:pos="2594"/>
        </w:tabs>
        <w:ind w:hanging="720"/>
      </w:pPr>
      <w:r>
        <w:t>review</w:t>
      </w:r>
      <w:r>
        <w:rPr>
          <w:spacing w:val="-7"/>
        </w:rPr>
        <w:t xml:space="preserve"> </w:t>
      </w:r>
      <w:r>
        <w:t>all</w:t>
      </w:r>
      <w:r>
        <w:rPr>
          <w:spacing w:val="-6"/>
        </w:rPr>
        <w:t xml:space="preserve"> </w:t>
      </w:r>
      <w:r>
        <w:t>relevant</w:t>
      </w:r>
      <w:r>
        <w:rPr>
          <w:spacing w:val="-6"/>
        </w:rPr>
        <w:t xml:space="preserve"> </w:t>
      </w:r>
      <w:proofErr w:type="gramStart"/>
      <w:r>
        <w:rPr>
          <w:spacing w:val="-2"/>
        </w:rPr>
        <w:t>documentation;</w:t>
      </w:r>
      <w:proofErr w:type="gramEnd"/>
    </w:p>
    <w:p w14:paraId="272C6766" w14:textId="77777777" w:rsidR="001B3639" w:rsidRDefault="001B3639" w:rsidP="001B3639">
      <w:pPr>
        <w:pStyle w:val="ListParagraph"/>
        <w:numPr>
          <w:ilvl w:val="2"/>
          <w:numId w:val="1"/>
        </w:numPr>
        <w:tabs>
          <w:tab w:val="left" w:pos="2595"/>
        </w:tabs>
        <w:spacing w:before="199"/>
        <w:ind w:left="2595" w:right="725" w:hanging="742"/>
      </w:pPr>
      <w:r>
        <w:t>conduct</w:t>
      </w:r>
      <w:r>
        <w:rPr>
          <w:spacing w:val="-3"/>
        </w:rPr>
        <w:t xml:space="preserve"> </w:t>
      </w:r>
      <w:r>
        <w:t>interviews</w:t>
      </w:r>
      <w:r>
        <w:rPr>
          <w:spacing w:val="-3"/>
        </w:rPr>
        <w:t xml:space="preserve"> </w:t>
      </w:r>
      <w:r>
        <w:t>with</w:t>
      </w:r>
      <w:r>
        <w:rPr>
          <w:spacing w:val="-4"/>
        </w:rPr>
        <w:t xml:space="preserve"> </w:t>
      </w:r>
      <w:r>
        <w:t>an</w:t>
      </w:r>
      <w:r>
        <w:rPr>
          <w:spacing w:val="-3"/>
        </w:rPr>
        <w:t xml:space="preserve"> </w:t>
      </w:r>
      <w:r>
        <w:t>open</w:t>
      </w:r>
      <w:r>
        <w:rPr>
          <w:spacing w:val="-3"/>
        </w:rPr>
        <w:t xml:space="preserve"> </w:t>
      </w:r>
      <w:r>
        <w:t>mind</w:t>
      </w:r>
      <w:r>
        <w:rPr>
          <w:spacing w:val="-3"/>
        </w:rPr>
        <w:t xml:space="preserve"> </w:t>
      </w:r>
      <w:r>
        <w:t>and</w:t>
      </w:r>
      <w:r>
        <w:rPr>
          <w:spacing w:val="-3"/>
        </w:rPr>
        <w:t xml:space="preserve"> </w:t>
      </w:r>
      <w:r>
        <w:t>be</w:t>
      </w:r>
      <w:r>
        <w:rPr>
          <w:spacing w:val="-3"/>
        </w:rPr>
        <w:t xml:space="preserve"> </w:t>
      </w:r>
      <w:r>
        <w:t>prepared</w:t>
      </w:r>
      <w:r>
        <w:rPr>
          <w:spacing w:val="-3"/>
        </w:rPr>
        <w:t xml:space="preserve"> </w:t>
      </w:r>
      <w:r>
        <w:t>to</w:t>
      </w:r>
      <w:r>
        <w:rPr>
          <w:spacing w:val="-3"/>
        </w:rPr>
        <w:t xml:space="preserve"> </w:t>
      </w:r>
      <w:r>
        <w:t>persist</w:t>
      </w:r>
      <w:r>
        <w:rPr>
          <w:spacing w:val="-3"/>
        </w:rPr>
        <w:t xml:space="preserve"> </w:t>
      </w:r>
      <w:r>
        <w:t>in</w:t>
      </w:r>
      <w:r>
        <w:rPr>
          <w:spacing w:val="-4"/>
        </w:rPr>
        <w:t xml:space="preserve"> </w:t>
      </w:r>
      <w:r>
        <w:t xml:space="preserve">the </w:t>
      </w:r>
      <w:proofErr w:type="gramStart"/>
      <w:r>
        <w:rPr>
          <w:spacing w:val="-2"/>
        </w:rPr>
        <w:t>questioning;</w:t>
      </w:r>
      <w:proofErr w:type="gramEnd"/>
    </w:p>
    <w:p w14:paraId="6D87697A" w14:textId="77777777" w:rsidR="001B3639" w:rsidRDefault="001B3639" w:rsidP="001B3639">
      <w:pPr>
        <w:pStyle w:val="ListParagraph"/>
        <w:numPr>
          <w:ilvl w:val="2"/>
          <w:numId w:val="1"/>
        </w:numPr>
        <w:tabs>
          <w:tab w:val="left" w:pos="2595"/>
        </w:tabs>
        <w:spacing w:before="201"/>
        <w:ind w:left="2595" w:right="713" w:hanging="742"/>
      </w:pPr>
      <w:r>
        <w:t>keep</w:t>
      </w:r>
      <w:r>
        <w:rPr>
          <w:spacing w:val="-3"/>
        </w:rPr>
        <w:t xml:space="preserve"> </w:t>
      </w:r>
      <w:r>
        <w:t>notes</w:t>
      </w:r>
      <w:r>
        <w:rPr>
          <w:spacing w:val="-4"/>
        </w:rPr>
        <w:t xml:space="preserve"> </w:t>
      </w:r>
      <w:r>
        <w:t>of</w:t>
      </w:r>
      <w:r>
        <w:rPr>
          <w:spacing w:val="-3"/>
        </w:rPr>
        <w:t xml:space="preserve"> </w:t>
      </w:r>
      <w:r>
        <w:t>all</w:t>
      </w:r>
      <w:r>
        <w:rPr>
          <w:spacing w:val="-3"/>
        </w:rPr>
        <w:t xml:space="preserve"> </w:t>
      </w:r>
      <w:r>
        <w:t>interviews</w:t>
      </w:r>
      <w:r>
        <w:rPr>
          <w:spacing w:val="-3"/>
        </w:rPr>
        <w:t xml:space="preserve"> </w:t>
      </w:r>
      <w:r>
        <w:t>or</w:t>
      </w:r>
      <w:r>
        <w:rPr>
          <w:spacing w:val="-3"/>
        </w:rPr>
        <w:t xml:space="preserve"> </w:t>
      </w:r>
      <w:r>
        <w:t>arrange</w:t>
      </w:r>
      <w:r>
        <w:rPr>
          <w:spacing w:val="-3"/>
        </w:rPr>
        <w:t xml:space="preserve"> </w:t>
      </w:r>
      <w:r>
        <w:t>for</w:t>
      </w:r>
      <w:r>
        <w:rPr>
          <w:spacing w:val="-3"/>
        </w:rPr>
        <w:t xml:space="preserve"> </w:t>
      </w:r>
      <w:r>
        <w:t>an</w:t>
      </w:r>
      <w:r>
        <w:rPr>
          <w:spacing w:val="-3"/>
        </w:rPr>
        <w:t xml:space="preserve"> </w:t>
      </w:r>
      <w:r>
        <w:t>independent</w:t>
      </w:r>
      <w:r>
        <w:rPr>
          <w:spacing w:val="-3"/>
        </w:rPr>
        <w:t xml:space="preserve"> </w:t>
      </w:r>
      <w:r>
        <w:t>note</w:t>
      </w:r>
      <w:r>
        <w:rPr>
          <w:spacing w:val="-3"/>
        </w:rPr>
        <w:t xml:space="preserve"> </w:t>
      </w:r>
      <w:r>
        <w:t>taker</w:t>
      </w:r>
      <w:r>
        <w:rPr>
          <w:spacing w:val="-3"/>
        </w:rPr>
        <w:t xml:space="preserve"> </w:t>
      </w:r>
      <w:r>
        <w:t xml:space="preserve">to record minutes of the </w:t>
      </w:r>
      <w:proofErr w:type="gramStart"/>
      <w:r>
        <w:t>meeting;</w:t>
      </w:r>
      <w:proofErr w:type="gramEnd"/>
    </w:p>
    <w:p w14:paraId="7EE65AB6" w14:textId="77777777" w:rsidR="001B3639" w:rsidRDefault="001B3639" w:rsidP="001B3639">
      <w:pPr>
        <w:pStyle w:val="ListParagraph"/>
        <w:numPr>
          <w:ilvl w:val="2"/>
          <w:numId w:val="1"/>
        </w:numPr>
        <w:tabs>
          <w:tab w:val="left" w:pos="2595"/>
        </w:tabs>
        <w:ind w:left="2595" w:right="322" w:hanging="742"/>
      </w:pPr>
      <w:r>
        <w:t>ensure</w:t>
      </w:r>
      <w:r>
        <w:rPr>
          <w:spacing w:val="-4"/>
        </w:rPr>
        <w:t xml:space="preserve"> </w:t>
      </w:r>
      <w:r>
        <w:t>that</w:t>
      </w:r>
      <w:r>
        <w:rPr>
          <w:spacing w:val="-5"/>
        </w:rPr>
        <w:t xml:space="preserve"> </w:t>
      </w:r>
      <w:r>
        <w:t>any</w:t>
      </w:r>
      <w:r>
        <w:rPr>
          <w:spacing w:val="-4"/>
        </w:rPr>
        <w:t xml:space="preserve"> </w:t>
      </w:r>
      <w:r>
        <w:t>papers</w:t>
      </w:r>
      <w:r>
        <w:rPr>
          <w:spacing w:val="-5"/>
        </w:rPr>
        <w:t xml:space="preserve"> </w:t>
      </w:r>
      <w:r>
        <w:t>produced</w:t>
      </w:r>
      <w:r>
        <w:rPr>
          <w:spacing w:val="-4"/>
        </w:rPr>
        <w:t xml:space="preserve"> </w:t>
      </w:r>
      <w:r>
        <w:t>during</w:t>
      </w:r>
      <w:r>
        <w:rPr>
          <w:spacing w:val="-4"/>
        </w:rPr>
        <w:t xml:space="preserve"> </w:t>
      </w:r>
      <w:r>
        <w:t>the</w:t>
      </w:r>
      <w:r>
        <w:rPr>
          <w:spacing w:val="-4"/>
        </w:rPr>
        <w:t xml:space="preserve"> </w:t>
      </w:r>
      <w:r>
        <w:t>investigation</w:t>
      </w:r>
      <w:r>
        <w:rPr>
          <w:spacing w:val="-4"/>
        </w:rPr>
        <w:t xml:space="preserve"> </w:t>
      </w:r>
      <w:r>
        <w:t>are</w:t>
      </w:r>
      <w:r>
        <w:rPr>
          <w:spacing w:val="-5"/>
        </w:rPr>
        <w:t xml:space="preserve"> </w:t>
      </w:r>
      <w:r>
        <w:t>kept</w:t>
      </w:r>
      <w:r>
        <w:rPr>
          <w:spacing w:val="-4"/>
        </w:rPr>
        <w:t xml:space="preserve"> </w:t>
      </w:r>
      <w:r>
        <w:t xml:space="preserve">securely pending any </w:t>
      </w:r>
      <w:proofErr w:type="gramStart"/>
      <w:r>
        <w:t>appeal;</w:t>
      </w:r>
      <w:proofErr w:type="gramEnd"/>
    </w:p>
    <w:p w14:paraId="6632FFCF" w14:textId="77777777" w:rsidR="001B3639" w:rsidRDefault="001B3639" w:rsidP="001B3639">
      <w:pPr>
        <w:pStyle w:val="ListParagraph"/>
        <w:numPr>
          <w:ilvl w:val="2"/>
          <w:numId w:val="1"/>
        </w:numPr>
        <w:tabs>
          <w:tab w:val="left" w:pos="2594"/>
        </w:tabs>
        <w:ind w:hanging="741"/>
      </w:pPr>
      <w:r>
        <w:t>be</w:t>
      </w:r>
      <w:r>
        <w:rPr>
          <w:spacing w:val="-5"/>
        </w:rPr>
        <w:t xml:space="preserve"> </w:t>
      </w:r>
      <w:r>
        <w:t>mindful</w:t>
      </w:r>
      <w:r>
        <w:rPr>
          <w:spacing w:val="-5"/>
        </w:rPr>
        <w:t xml:space="preserve"> </w:t>
      </w:r>
      <w:r>
        <w:t>of</w:t>
      </w:r>
      <w:r>
        <w:rPr>
          <w:spacing w:val="-5"/>
        </w:rPr>
        <w:t xml:space="preserve"> </w:t>
      </w:r>
      <w:r>
        <w:t>the</w:t>
      </w:r>
      <w:r>
        <w:rPr>
          <w:spacing w:val="-5"/>
        </w:rPr>
        <w:t xml:space="preserve"> </w:t>
      </w:r>
      <w:r>
        <w:t>timescales</w:t>
      </w:r>
      <w:r>
        <w:rPr>
          <w:spacing w:val="-5"/>
        </w:rPr>
        <w:t xml:space="preserve"> </w:t>
      </w:r>
      <w:r>
        <w:t>to</w:t>
      </w:r>
      <w:r>
        <w:rPr>
          <w:spacing w:val="-5"/>
        </w:rPr>
        <w:t xml:space="preserve"> </w:t>
      </w:r>
      <w:proofErr w:type="gramStart"/>
      <w:r>
        <w:rPr>
          <w:spacing w:val="-2"/>
        </w:rPr>
        <w:t>respond;</w:t>
      </w:r>
      <w:proofErr w:type="gramEnd"/>
    </w:p>
    <w:p w14:paraId="4D8CA69A" w14:textId="77777777" w:rsidR="001B3639" w:rsidRDefault="001B3639" w:rsidP="001B3639">
      <w:pPr>
        <w:pStyle w:val="ListParagraph"/>
        <w:numPr>
          <w:ilvl w:val="2"/>
          <w:numId w:val="1"/>
        </w:numPr>
        <w:tabs>
          <w:tab w:val="left" w:pos="2595"/>
        </w:tabs>
        <w:ind w:left="2595" w:right="383" w:hanging="742"/>
      </w:pPr>
      <w:r>
        <w:t>prepare</w:t>
      </w:r>
      <w:r>
        <w:rPr>
          <w:spacing w:val="-4"/>
        </w:rPr>
        <w:t xml:space="preserve"> </w:t>
      </w:r>
      <w:r>
        <w:t>a</w:t>
      </w:r>
      <w:r>
        <w:rPr>
          <w:spacing w:val="-4"/>
        </w:rPr>
        <w:t xml:space="preserve"> </w:t>
      </w:r>
      <w:r>
        <w:t>comprehensive</w:t>
      </w:r>
      <w:r>
        <w:rPr>
          <w:spacing w:val="-4"/>
        </w:rPr>
        <w:t xml:space="preserve"> </w:t>
      </w:r>
      <w:r>
        <w:t>Report</w:t>
      </w:r>
      <w:r>
        <w:rPr>
          <w:spacing w:val="-4"/>
        </w:rPr>
        <w:t xml:space="preserve"> </w:t>
      </w:r>
      <w:r>
        <w:t>for</w:t>
      </w:r>
      <w:r>
        <w:rPr>
          <w:spacing w:val="-4"/>
        </w:rPr>
        <w:t xml:space="preserve"> </w:t>
      </w:r>
      <w:r>
        <w:t>the</w:t>
      </w:r>
      <w:r>
        <w:rPr>
          <w:spacing w:val="-4"/>
        </w:rPr>
        <w:t xml:space="preserve"> </w:t>
      </w:r>
      <w:r>
        <w:t>Head</w:t>
      </w:r>
      <w:r>
        <w:rPr>
          <w:spacing w:val="-4"/>
        </w:rPr>
        <w:t xml:space="preserve"> </w:t>
      </w:r>
      <w:r>
        <w:t>teacher</w:t>
      </w:r>
      <w:r>
        <w:rPr>
          <w:spacing w:val="-4"/>
        </w:rPr>
        <w:t xml:space="preserve"> </w:t>
      </w:r>
      <w:r>
        <w:t>/</w:t>
      </w:r>
      <w:r>
        <w:rPr>
          <w:spacing w:val="-4"/>
        </w:rPr>
        <w:t xml:space="preserve"> </w:t>
      </w:r>
      <w:r>
        <w:t>Local</w:t>
      </w:r>
      <w:r>
        <w:rPr>
          <w:spacing w:val="-4"/>
        </w:rPr>
        <w:t xml:space="preserve"> </w:t>
      </w:r>
      <w:r>
        <w:t>Governor</w:t>
      </w:r>
      <w:r>
        <w:rPr>
          <w:spacing w:val="-3"/>
        </w:rPr>
        <w:t xml:space="preserve"> </w:t>
      </w:r>
      <w:r>
        <w:t>or Complaints</w:t>
      </w:r>
      <w:r>
        <w:rPr>
          <w:spacing w:val="-3"/>
        </w:rPr>
        <w:t xml:space="preserve"> </w:t>
      </w:r>
      <w:r>
        <w:t>Panel</w:t>
      </w:r>
      <w:r>
        <w:rPr>
          <w:spacing w:val="-3"/>
        </w:rPr>
        <w:t xml:space="preserve"> </w:t>
      </w:r>
      <w:r>
        <w:t>that</w:t>
      </w:r>
      <w:r>
        <w:rPr>
          <w:spacing w:val="-3"/>
        </w:rPr>
        <w:t xml:space="preserve"> </w:t>
      </w:r>
      <w:r>
        <w:t>sets</w:t>
      </w:r>
      <w:r>
        <w:rPr>
          <w:spacing w:val="-3"/>
        </w:rPr>
        <w:t xml:space="preserve"> </w:t>
      </w:r>
      <w:r>
        <w:t>out</w:t>
      </w:r>
      <w:r>
        <w:rPr>
          <w:spacing w:val="-3"/>
        </w:rPr>
        <w:t xml:space="preserve"> </w:t>
      </w:r>
      <w:r>
        <w:t>all</w:t>
      </w:r>
      <w:r>
        <w:rPr>
          <w:spacing w:val="-3"/>
        </w:rPr>
        <w:t xml:space="preserve"> </w:t>
      </w:r>
      <w:r>
        <w:t>the</w:t>
      </w:r>
      <w:r>
        <w:rPr>
          <w:spacing w:val="-3"/>
        </w:rPr>
        <w:t xml:space="preserve"> </w:t>
      </w:r>
      <w:r>
        <w:t>grounds</w:t>
      </w:r>
      <w:r>
        <w:rPr>
          <w:spacing w:val="-3"/>
        </w:rPr>
        <w:t xml:space="preserve"> </w:t>
      </w:r>
      <w:r>
        <w:t>of</w:t>
      </w:r>
      <w:r>
        <w:rPr>
          <w:spacing w:val="-4"/>
        </w:rPr>
        <w:t xml:space="preserve"> </w:t>
      </w:r>
      <w:r>
        <w:t>complaints,</w:t>
      </w:r>
      <w:r>
        <w:rPr>
          <w:spacing w:val="-4"/>
        </w:rPr>
        <w:t xml:space="preserve"> </w:t>
      </w:r>
      <w:r>
        <w:t>the</w:t>
      </w:r>
      <w:r>
        <w:rPr>
          <w:spacing w:val="-3"/>
        </w:rPr>
        <w:t xml:space="preserve"> </w:t>
      </w:r>
      <w:r>
        <w:t>facts</w:t>
      </w:r>
      <w:r>
        <w:rPr>
          <w:spacing w:val="-3"/>
        </w:rPr>
        <w:t xml:space="preserve"> </w:t>
      </w:r>
      <w:r>
        <w:t>and</w:t>
      </w:r>
    </w:p>
    <w:p w14:paraId="27E04C32" w14:textId="77777777" w:rsidR="001B3639" w:rsidRDefault="001B3639" w:rsidP="001B3639">
      <w:pPr>
        <w:sectPr w:rsidR="001B3639" w:rsidSect="001B3639">
          <w:footerReference w:type="default" r:id="rId20"/>
          <w:pgSz w:w="11910" w:h="16840"/>
          <w:pgMar w:top="1180" w:right="1000" w:bottom="1120" w:left="700" w:header="0" w:footer="923" w:gutter="0"/>
          <w:cols w:space="720"/>
        </w:sectPr>
      </w:pPr>
    </w:p>
    <w:p w14:paraId="62D7E35E" w14:textId="77777777" w:rsidR="001B3639" w:rsidRDefault="001B3639" w:rsidP="001B3639">
      <w:pPr>
        <w:pStyle w:val="BodyText"/>
        <w:spacing w:before="64"/>
        <w:ind w:left="2594" w:right="231"/>
      </w:pPr>
      <w:r>
        <w:lastRenderedPageBreak/>
        <w:t>where</w:t>
      </w:r>
      <w:r>
        <w:rPr>
          <w:spacing w:val="-6"/>
        </w:rPr>
        <w:t xml:space="preserve"> </w:t>
      </w:r>
      <w:r>
        <w:t>requested</w:t>
      </w:r>
      <w:r>
        <w:rPr>
          <w:spacing w:val="-6"/>
        </w:rPr>
        <w:t xml:space="preserve"> </w:t>
      </w:r>
      <w:r>
        <w:t>identifies</w:t>
      </w:r>
      <w:r>
        <w:rPr>
          <w:spacing w:val="-6"/>
        </w:rPr>
        <w:t xml:space="preserve"> </w:t>
      </w:r>
      <w:r>
        <w:t>appropriate</w:t>
      </w:r>
      <w:r>
        <w:rPr>
          <w:spacing w:val="-6"/>
        </w:rPr>
        <w:t xml:space="preserve"> </w:t>
      </w:r>
      <w:r>
        <w:t>solutions</w:t>
      </w:r>
      <w:r>
        <w:rPr>
          <w:spacing w:val="-7"/>
        </w:rPr>
        <w:t xml:space="preserve"> </w:t>
      </w:r>
      <w:r>
        <w:t>and</w:t>
      </w:r>
      <w:r>
        <w:rPr>
          <w:spacing w:val="-6"/>
        </w:rPr>
        <w:t xml:space="preserve"> </w:t>
      </w:r>
      <w:r>
        <w:t>recommends</w:t>
      </w:r>
      <w:r>
        <w:rPr>
          <w:spacing w:val="-6"/>
        </w:rPr>
        <w:t xml:space="preserve"> </w:t>
      </w:r>
      <w:r>
        <w:t xml:space="preserve">courses of action to resolve problems and lists all documents considered and interviews held as an Appendix to their </w:t>
      </w:r>
      <w:proofErr w:type="gramStart"/>
      <w:r>
        <w:t>Report;</w:t>
      </w:r>
      <w:proofErr w:type="gramEnd"/>
    </w:p>
    <w:p w14:paraId="0F3A78C0" w14:textId="77777777" w:rsidR="001B3639" w:rsidRDefault="001B3639" w:rsidP="001B3639">
      <w:pPr>
        <w:pStyle w:val="ListParagraph"/>
        <w:numPr>
          <w:ilvl w:val="2"/>
          <w:numId w:val="1"/>
        </w:numPr>
        <w:tabs>
          <w:tab w:val="left" w:pos="2593"/>
        </w:tabs>
        <w:ind w:left="2593" w:right="226" w:hanging="742"/>
      </w:pPr>
      <w:r>
        <w:t>The</w:t>
      </w:r>
      <w:r>
        <w:rPr>
          <w:spacing w:val="-4"/>
        </w:rPr>
        <w:t xml:space="preserve"> </w:t>
      </w:r>
      <w:r>
        <w:t>Head</w:t>
      </w:r>
      <w:r>
        <w:rPr>
          <w:spacing w:val="-4"/>
        </w:rPr>
        <w:t xml:space="preserve"> </w:t>
      </w:r>
      <w:r>
        <w:t>teacher</w:t>
      </w:r>
      <w:r>
        <w:rPr>
          <w:spacing w:val="-4"/>
        </w:rPr>
        <w:t xml:space="preserve"> </w:t>
      </w:r>
      <w:r>
        <w:t>/</w:t>
      </w:r>
      <w:r>
        <w:rPr>
          <w:spacing w:val="-4"/>
        </w:rPr>
        <w:t xml:space="preserve"> </w:t>
      </w:r>
      <w:r>
        <w:t>Local</w:t>
      </w:r>
      <w:r>
        <w:rPr>
          <w:spacing w:val="-4"/>
        </w:rPr>
        <w:t xml:space="preserve"> </w:t>
      </w:r>
      <w:r>
        <w:t>Governor</w:t>
      </w:r>
      <w:r>
        <w:rPr>
          <w:spacing w:val="-4"/>
        </w:rPr>
        <w:t xml:space="preserve"> </w:t>
      </w:r>
      <w:r>
        <w:t>or</w:t>
      </w:r>
      <w:r>
        <w:rPr>
          <w:spacing w:val="-4"/>
        </w:rPr>
        <w:t xml:space="preserve"> </w:t>
      </w:r>
      <w:r>
        <w:t>Complaints</w:t>
      </w:r>
      <w:r>
        <w:rPr>
          <w:spacing w:val="-4"/>
        </w:rPr>
        <w:t xml:space="preserve"> </w:t>
      </w:r>
      <w:r>
        <w:t>Panel</w:t>
      </w:r>
      <w:r>
        <w:rPr>
          <w:spacing w:val="-4"/>
        </w:rPr>
        <w:t xml:space="preserve"> </w:t>
      </w:r>
      <w:r>
        <w:t>will</w:t>
      </w:r>
      <w:r>
        <w:rPr>
          <w:spacing w:val="-4"/>
        </w:rPr>
        <w:t xml:space="preserve"> </w:t>
      </w:r>
      <w:r>
        <w:t>then</w:t>
      </w:r>
      <w:r>
        <w:rPr>
          <w:spacing w:val="-4"/>
        </w:rPr>
        <w:t xml:space="preserve"> </w:t>
      </w:r>
      <w:r>
        <w:t>determine whether to uphold or dismiss the complaint and communicate that decision to the complainant, providing the appropriate escalation details.</w:t>
      </w:r>
    </w:p>
    <w:p w14:paraId="51370AEE" w14:textId="77777777" w:rsidR="001B3639" w:rsidRDefault="001B3639" w:rsidP="001B3639">
      <w:pPr>
        <w:pStyle w:val="Heading1"/>
        <w:numPr>
          <w:ilvl w:val="0"/>
          <w:numId w:val="1"/>
        </w:numPr>
        <w:tabs>
          <w:tab w:val="left" w:pos="1827"/>
        </w:tabs>
        <w:spacing w:before="201"/>
        <w:ind w:left="1827" w:hanging="674"/>
        <w:jc w:val="left"/>
      </w:pPr>
      <w:r>
        <w:t>Clerk</w:t>
      </w:r>
      <w:r>
        <w:rPr>
          <w:spacing w:val="-5"/>
        </w:rPr>
        <w:t xml:space="preserve"> </w:t>
      </w:r>
      <w:r>
        <w:t>to</w:t>
      </w:r>
      <w:r>
        <w:rPr>
          <w:spacing w:val="-5"/>
        </w:rPr>
        <w:t xml:space="preserve"> </w:t>
      </w:r>
      <w:r>
        <w:t>the</w:t>
      </w:r>
      <w:r>
        <w:rPr>
          <w:spacing w:val="-4"/>
        </w:rPr>
        <w:t xml:space="preserve"> </w:t>
      </w:r>
      <w:r>
        <w:t>Local</w:t>
      </w:r>
      <w:r>
        <w:rPr>
          <w:spacing w:val="-5"/>
        </w:rPr>
        <w:t xml:space="preserve"> </w:t>
      </w:r>
      <w:r>
        <w:rPr>
          <w:spacing w:val="-2"/>
        </w:rPr>
        <w:t>Governors</w:t>
      </w:r>
    </w:p>
    <w:p w14:paraId="47AB3A9B" w14:textId="77777777" w:rsidR="001B3639" w:rsidRDefault="001B3639" w:rsidP="001B3639">
      <w:pPr>
        <w:pStyle w:val="ListParagraph"/>
        <w:numPr>
          <w:ilvl w:val="1"/>
          <w:numId w:val="1"/>
        </w:numPr>
        <w:tabs>
          <w:tab w:val="left" w:pos="1827"/>
        </w:tabs>
        <w:spacing w:before="199"/>
        <w:ind w:left="1827" w:hanging="673"/>
      </w:pPr>
      <w:r>
        <w:t>The</w:t>
      </w:r>
      <w:r>
        <w:rPr>
          <w:spacing w:val="-11"/>
        </w:rPr>
        <w:t xml:space="preserve"> </w:t>
      </w:r>
      <w:r>
        <w:t>Clerk to the Local Governors</w:t>
      </w:r>
      <w:r>
        <w:rPr>
          <w:spacing w:val="-11"/>
        </w:rPr>
        <w:t xml:space="preserve"> </w:t>
      </w:r>
      <w:r>
        <w:t>is</w:t>
      </w:r>
      <w:r>
        <w:rPr>
          <w:spacing w:val="-3"/>
        </w:rPr>
        <w:t xml:space="preserve"> </w:t>
      </w:r>
      <w:r>
        <w:t>the</w:t>
      </w:r>
      <w:r>
        <w:rPr>
          <w:spacing w:val="-4"/>
        </w:rPr>
        <w:t xml:space="preserve"> </w:t>
      </w:r>
      <w:r>
        <w:t>contact</w:t>
      </w:r>
      <w:r>
        <w:rPr>
          <w:spacing w:val="-3"/>
        </w:rPr>
        <w:t xml:space="preserve"> </w:t>
      </w:r>
      <w:r>
        <w:t>point</w:t>
      </w:r>
      <w:r>
        <w:rPr>
          <w:spacing w:val="-3"/>
        </w:rPr>
        <w:t xml:space="preserve"> </w:t>
      </w:r>
      <w:r>
        <w:t>for</w:t>
      </w:r>
      <w:r>
        <w:rPr>
          <w:spacing w:val="-3"/>
        </w:rPr>
        <w:t xml:space="preserve"> </w:t>
      </w:r>
      <w:r>
        <w:t>the</w:t>
      </w:r>
      <w:r>
        <w:rPr>
          <w:spacing w:val="-3"/>
        </w:rPr>
        <w:t xml:space="preserve"> </w:t>
      </w:r>
      <w:r>
        <w:t>complainant</w:t>
      </w:r>
      <w:r>
        <w:rPr>
          <w:spacing w:val="-3"/>
        </w:rPr>
        <w:t xml:space="preserve"> </w:t>
      </w:r>
      <w:r>
        <w:t>and</w:t>
      </w:r>
      <w:r>
        <w:rPr>
          <w:spacing w:val="-4"/>
        </w:rPr>
        <w:t xml:space="preserve"> </w:t>
      </w:r>
      <w:r>
        <w:t>the</w:t>
      </w:r>
      <w:r>
        <w:rPr>
          <w:spacing w:val="-3"/>
        </w:rPr>
        <w:t xml:space="preserve"> </w:t>
      </w:r>
      <w:r>
        <w:t>Complaints</w:t>
      </w:r>
      <w:r>
        <w:rPr>
          <w:spacing w:val="-3"/>
        </w:rPr>
        <w:t xml:space="preserve"> </w:t>
      </w:r>
      <w:r>
        <w:t>Panel</w:t>
      </w:r>
      <w:r>
        <w:rPr>
          <w:spacing w:val="-3"/>
        </w:rPr>
        <w:t xml:space="preserve"> </w:t>
      </w:r>
      <w:r>
        <w:t xml:space="preserve">and </w:t>
      </w:r>
      <w:r>
        <w:rPr>
          <w:spacing w:val="-2"/>
        </w:rPr>
        <w:t>should:</w:t>
      </w:r>
    </w:p>
    <w:p w14:paraId="0EF4269A" w14:textId="77777777" w:rsidR="001B3639" w:rsidRDefault="001B3639" w:rsidP="001B3639">
      <w:pPr>
        <w:pStyle w:val="ListParagraph"/>
        <w:numPr>
          <w:ilvl w:val="2"/>
          <w:numId w:val="1"/>
        </w:numPr>
        <w:tabs>
          <w:tab w:val="left" w:pos="2594"/>
          <w:tab w:val="left" w:pos="2611"/>
        </w:tabs>
        <w:spacing w:before="199"/>
        <w:ind w:right="245" w:hanging="742"/>
      </w:pPr>
      <w:r>
        <w:t>ensure that</w:t>
      </w:r>
      <w:r>
        <w:rPr>
          <w:spacing w:val="-3"/>
        </w:rPr>
        <w:t xml:space="preserve"> </w:t>
      </w:r>
      <w:r>
        <w:t>the</w:t>
      </w:r>
      <w:r>
        <w:rPr>
          <w:spacing w:val="-4"/>
        </w:rPr>
        <w:t xml:space="preserve"> </w:t>
      </w:r>
      <w:r>
        <w:t>complainant</w:t>
      </w:r>
      <w:r>
        <w:rPr>
          <w:spacing w:val="-3"/>
        </w:rPr>
        <w:t xml:space="preserve"> </w:t>
      </w:r>
      <w:r>
        <w:t>is</w:t>
      </w:r>
      <w:r>
        <w:rPr>
          <w:spacing w:val="-3"/>
        </w:rPr>
        <w:t xml:space="preserve"> </w:t>
      </w:r>
      <w:r>
        <w:t>fully</w:t>
      </w:r>
      <w:r>
        <w:rPr>
          <w:spacing w:val="-3"/>
        </w:rPr>
        <w:t xml:space="preserve"> </w:t>
      </w:r>
      <w:r>
        <w:t>updated</w:t>
      </w:r>
      <w:r>
        <w:rPr>
          <w:spacing w:val="-3"/>
        </w:rPr>
        <w:t xml:space="preserve"> </w:t>
      </w:r>
      <w:r>
        <w:t>at</w:t>
      </w:r>
      <w:r>
        <w:rPr>
          <w:spacing w:val="-3"/>
        </w:rPr>
        <w:t xml:space="preserve"> </w:t>
      </w:r>
      <w:r>
        <w:t>each</w:t>
      </w:r>
      <w:r>
        <w:rPr>
          <w:spacing w:val="-4"/>
        </w:rPr>
        <w:t xml:space="preserve"> </w:t>
      </w:r>
      <w:r>
        <w:t>stage</w:t>
      </w:r>
      <w:r>
        <w:rPr>
          <w:spacing w:val="-3"/>
        </w:rPr>
        <w:t xml:space="preserve"> </w:t>
      </w:r>
      <w:r>
        <w:t>of</w:t>
      </w:r>
      <w:r>
        <w:rPr>
          <w:spacing w:val="-3"/>
        </w:rPr>
        <w:t xml:space="preserve"> </w:t>
      </w:r>
      <w:r>
        <w:t>the</w:t>
      </w:r>
      <w:r>
        <w:rPr>
          <w:spacing w:val="-4"/>
        </w:rPr>
        <w:t xml:space="preserve"> </w:t>
      </w:r>
      <w:r>
        <w:t xml:space="preserve">procedure; </w:t>
      </w:r>
      <w:r>
        <w:rPr>
          <w:spacing w:val="-4"/>
        </w:rPr>
        <w:t>and</w:t>
      </w:r>
    </w:p>
    <w:p w14:paraId="477990B3" w14:textId="77777777" w:rsidR="001B3639" w:rsidRDefault="001B3639" w:rsidP="001B3639">
      <w:pPr>
        <w:pStyle w:val="ListParagraph"/>
        <w:numPr>
          <w:ilvl w:val="2"/>
          <w:numId w:val="1"/>
        </w:numPr>
        <w:tabs>
          <w:tab w:val="left" w:pos="2594"/>
          <w:tab w:val="left" w:pos="2611"/>
        </w:tabs>
        <w:spacing w:before="201"/>
        <w:ind w:right="336" w:hanging="742"/>
      </w:pPr>
      <w:r>
        <w:t>liaise with the Head teacher, Chief Executive Officer, Chair of Local Governors,</w:t>
      </w:r>
      <w:r>
        <w:rPr>
          <w:spacing w:val="-3"/>
        </w:rPr>
        <w:t xml:space="preserve"> </w:t>
      </w:r>
      <w:r>
        <w:t>Chair</w:t>
      </w:r>
      <w:r>
        <w:rPr>
          <w:spacing w:val="-3"/>
        </w:rPr>
        <w:t xml:space="preserve"> </w:t>
      </w:r>
      <w:r>
        <w:t>of</w:t>
      </w:r>
      <w:r>
        <w:rPr>
          <w:spacing w:val="-3"/>
        </w:rPr>
        <w:t xml:space="preserve"> </w:t>
      </w:r>
      <w:r>
        <w:t>Trust</w:t>
      </w:r>
      <w:r>
        <w:rPr>
          <w:spacing w:val="-3"/>
        </w:rPr>
        <w:t xml:space="preserve"> </w:t>
      </w:r>
      <w:r>
        <w:t>or</w:t>
      </w:r>
      <w:r>
        <w:rPr>
          <w:spacing w:val="-3"/>
        </w:rPr>
        <w:t xml:space="preserve"> </w:t>
      </w:r>
      <w:r>
        <w:t>the</w:t>
      </w:r>
      <w:r>
        <w:rPr>
          <w:spacing w:val="-3"/>
        </w:rPr>
        <w:t xml:space="preserve"> </w:t>
      </w:r>
      <w:r>
        <w:t>Clerk</w:t>
      </w:r>
      <w:r>
        <w:rPr>
          <w:spacing w:val="-3"/>
        </w:rPr>
        <w:t xml:space="preserve"> </w:t>
      </w:r>
      <w:r>
        <w:t>and</w:t>
      </w:r>
      <w:r>
        <w:rPr>
          <w:spacing w:val="-3"/>
        </w:rPr>
        <w:t xml:space="preserve"> </w:t>
      </w:r>
      <w:proofErr w:type="gramStart"/>
      <w:r>
        <w:t>to</w:t>
      </w:r>
      <w:r>
        <w:rPr>
          <w:spacing w:val="-3"/>
        </w:rPr>
        <w:t xml:space="preserve"> </w:t>
      </w:r>
      <w:r>
        <w:t>ensure</w:t>
      </w:r>
      <w:proofErr w:type="gramEnd"/>
      <w:r>
        <w:rPr>
          <w:spacing w:val="-3"/>
        </w:rPr>
        <w:t xml:space="preserve"> </w:t>
      </w:r>
      <w:r>
        <w:t>the</w:t>
      </w:r>
      <w:r>
        <w:rPr>
          <w:spacing w:val="-3"/>
        </w:rPr>
        <w:t xml:space="preserve"> </w:t>
      </w:r>
      <w:r>
        <w:t>smooth</w:t>
      </w:r>
      <w:r>
        <w:rPr>
          <w:spacing w:val="-3"/>
        </w:rPr>
        <w:t xml:space="preserve"> </w:t>
      </w:r>
      <w:r>
        <w:t>running</w:t>
      </w:r>
      <w:r>
        <w:rPr>
          <w:spacing w:val="-4"/>
        </w:rPr>
        <w:t xml:space="preserve"> </w:t>
      </w:r>
      <w:r>
        <w:t xml:space="preserve">of the complaints </w:t>
      </w:r>
      <w:proofErr w:type="gramStart"/>
      <w:r>
        <w:t>procedure;</w:t>
      </w:r>
      <w:proofErr w:type="gramEnd"/>
    </w:p>
    <w:p w14:paraId="1DB10A0E" w14:textId="77777777" w:rsidR="001B3639" w:rsidRDefault="001B3639" w:rsidP="001B3639">
      <w:pPr>
        <w:pStyle w:val="ListParagraph"/>
        <w:numPr>
          <w:ilvl w:val="2"/>
          <w:numId w:val="1"/>
        </w:numPr>
        <w:tabs>
          <w:tab w:val="left" w:pos="2599"/>
        </w:tabs>
        <w:ind w:left="2599" w:hanging="747"/>
      </w:pPr>
      <w:r>
        <w:t>be</w:t>
      </w:r>
      <w:r>
        <w:rPr>
          <w:spacing w:val="-5"/>
        </w:rPr>
        <w:t xml:space="preserve"> </w:t>
      </w:r>
      <w:r>
        <w:t>aware</w:t>
      </w:r>
      <w:r>
        <w:rPr>
          <w:spacing w:val="-5"/>
        </w:rPr>
        <w:t xml:space="preserve"> </w:t>
      </w:r>
      <w:r>
        <w:t>of</w:t>
      </w:r>
      <w:r>
        <w:rPr>
          <w:spacing w:val="-5"/>
        </w:rPr>
        <w:t xml:space="preserve"> </w:t>
      </w:r>
      <w:r>
        <w:t>issues</w:t>
      </w:r>
      <w:r>
        <w:rPr>
          <w:spacing w:val="-5"/>
        </w:rPr>
        <w:t xml:space="preserve"> </w:t>
      </w:r>
      <w:r>
        <w:rPr>
          <w:spacing w:val="-2"/>
        </w:rPr>
        <w:t>regarding:</w:t>
      </w:r>
    </w:p>
    <w:p w14:paraId="2BDB8B8F" w14:textId="77777777" w:rsidR="001B3639" w:rsidRDefault="001B3639" w:rsidP="001B3639">
      <w:pPr>
        <w:pStyle w:val="ListParagraph"/>
        <w:numPr>
          <w:ilvl w:val="3"/>
          <w:numId w:val="1"/>
        </w:numPr>
        <w:tabs>
          <w:tab w:val="left" w:pos="3314"/>
        </w:tabs>
        <w:spacing w:before="201"/>
        <w:ind w:left="3314" w:hanging="720"/>
      </w:pPr>
      <w:r>
        <w:t>sharing</w:t>
      </w:r>
      <w:r>
        <w:rPr>
          <w:spacing w:val="-6"/>
        </w:rPr>
        <w:t xml:space="preserve"> </w:t>
      </w:r>
      <w:r>
        <w:t>third</w:t>
      </w:r>
      <w:r>
        <w:rPr>
          <w:spacing w:val="-7"/>
        </w:rPr>
        <w:t xml:space="preserve"> </w:t>
      </w:r>
      <w:r>
        <w:t>party</w:t>
      </w:r>
      <w:r>
        <w:rPr>
          <w:spacing w:val="-6"/>
        </w:rPr>
        <w:t xml:space="preserve"> </w:t>
      </w:r>
      <w:r>
        <w:t>information</w:t>
      </w:r>
      <w:r>
        <w:rPr>
          <w:spacing w:val="-6"/>
        </w:rPr>
        <w:t xml:space="preserve"> </w:t>
      </w:r>
      <w:r>
        <w:t>and</w:t>
      </w:r>
      <w:r>
        <w:rPr>
          <w:spacing w:val="-6"/>
        </w:rPr>
        <w:t xml:space="preserve"> </w:t>
      </w:r>
      <w:r>
        <w:t>/</w:t>
      </w:r>
      <w:r>
        <w:rPr>
          <w:spacing w:val="-6"/>
        </w:rPr>
        <w:t xml:space="preserve"> </w:t>
      </w:r>
      <w:r>
        <w:t>or</w:t>
      </w:r>
      <w:r>
        <w:rPr>
          <w:spacing w:val="-6"/>
        </w:rPr>
        <w:t xml:space="preserve"> </w:t>
      </w:r>
      <w:r>
        <w:t>required</w:t>
      </w:r>
      <w:r>
        <w:rPr>
          <w:spacing w:val="-6"/>
        </w:rPr>
        <w:t xml:space="preserve"> </w:t>
      </w:r>
      <w:r>
        <w:t>redaction;</w:t>
      </w:r>
      <w:r>
        <w:rPr>
          <w:spacing w:val="-6"/>
        </w:rPr>
        <w:t xml:space="preserve"> </w:t>
      </w:r>
      <w:r>
        <w:rPr>
          <w:spacing w:val="-5"/>
        </w:rPr>
        <w:t>and</w:t>
      </w:r>
    </w:p>
    <w:p w14:paraId="2085C9F0" w14:textId="77777777" w:rsidR="001B3639" w:rsidRDefault="001B3639" w:rsidP="001B3639">
      <w:pPr>
        <w:pStyle w:val="ListParagraph"/>
        <w:numPr>
          <w:ilvl w:val="3"/>
          <w:numId w:val="1"/>
        </w:numPr>
        <w:tabs>
          <w:tab w:val="left" w:pos="3314"/>
        </w:tabs>
        <w:spacing w:before="199"/>
        <w:ind w:left="3314" w:hanging="720"/>
      </w:pPr>
      <w:r>
        <w:t>additional</w:t>
      </w:r>
      <w:r>
        <w:rPr>
          <w:spacing w:val="-12"/>
        </w:rPr>
        <w:t xml:space="preserve"> </w:t>
      </w:r>
      <w:r>
        <w:t>support</w:t>
      </w:r>
      <w:r>
        <w:rPr>
          <w:spacing w:val="-9"/>
        </w:rPr>
        <w:t xml:space="preserve"> </w:t>
      </w:r>
      <w:r>
        <w:t>(e.g.</w:t>
      </w:r>
      <w:r>
        <w:rPr>
          <w:spacing w:val="-9"/>
        </w:rPr>
        <w:t xml:space="preserve"> </w:t>
      </w:r>
      <w:r>
        <w:t>interpretation</w:t>
      </w:r>
      <w:r>
        <w:rPr>
          <w:spacing w:val="-9"/>
        </w:rPr>
        <w:t xml:space="preserve"> </w:t>
      </w:r>
      <w:r>
        <w:rPr>
          <w:spacing w:val="-2"/>
        </w:rPr>
        <w:t>support)</w:t>
      </w:r>
    </w:p>
    <w:p w14:paraId="47A0BF9F" w14:textId="77777777" w:rsidR="001B3639" w:rsidRDefault="001B3639" w:rsidP="001B3639">
      <w:pPr>
        <w:pStyle w:val="ListParagraph"/>
        <w:numPr>
          <w:ilvl w:val="2"/>
          <w:numId w:val="1"/>
        </w:numPr>
        <w:tabs>
          <w:tab w:val="left" w:pos="2611"/>
        </w:tabs>
        <w:ind w:left="2611" w:hanging="759"/>
      </w:pPr>
      <w:r>
        <w:t>keep</w:t>
      </w:r>
      <w:r>
        <w:rPr>
          <w:spacing w:val="-6"/>
        </w:rPr>
        <w:t xml:space="preserve"> </w:t>
      </w:r>
      <w:r>
        <w:rPr>
          <w:spacing w:val="-2"/>
        </w:rPr>
        <w:t>records.</w:t>
      </w:r>
    </w:p>
    <w:p w14:paraId="7CE422E1" w14:textId="77777777" w:rsidR="001B3639" w:rsidRDefault="001B3639" w:rsidP="001B3639">
      <w:pPr>
        <w:pStyle w:val="ListParagraph"/>
        <w:numPr>
          <w:ilvl w:val="2"/>
          <w:numId w:val="1"/>
        </w:numPr>
        <w:tabs>
          <w:tab w:val="left" w:pos="2594"/>
          <w:tab w:val="left" w:pos="2611"/>
        </w:tabs>
        <w:ind w:right="196" w:hanging="742"/>
      </w:pPr>
      <w:r>
        <w:t>ensure that</w:t>
      </w:r>
      <w:r>
        <w:rPr>
          <w:spacing w:val="-3"/>
        </w:rPr>
        <w:t xml:space="preserve"> </w:t>
      </w:r>
      <w:r>
        <w:t>all</w:t>
      </w:r>
      <w:r>
        <w:rPr>
          <w:spacing w:val="-3"/>
        </w:rPr>
        <w:t xml:space="preserve"> </w:t>
      </w:r>
      <w:r>
        <w:t>people</w:t>
      </w:r>
      <w:r>
        <w:rPr>
          <w:spacing w:val="-3"/>
        </w:rPr>
        <w:t xml:space="preserve"> </w:t>
      </w:r>
      <w:r>
        <w:t>involved</w:t>
      </w:r>
      <w:r>
        <w:rPr>
          <w:spacing w:val="-3"/>
        </w:rPr>
        <w:t xml:space="preserve"> </w:t>
      </w:r>
      <w:r>
        <w:t>in</w:t>
      </w:r>
      <w:r>
        <w:rPr>
          <w:spacing w:val="-3"/>
        </w:rPr>
        <w:t xml:space="preserve"> </w:t>
      </w:r>
      <w:r>
        <w:t>the</w:t>
      </w:r>
      <w:r>
        <w:rPr>
          <w:spacing w:val="-3"/>
        </w:rPr>
        <w:t xml:space="preserve"> </w:t>
      </w:r>
      <w:r>
        <w:t>complaint</w:t>
      </w:r>
      <w:r>
        <w:rPr>
          <w:spacing w:val="-3"/>
        </w:rPr>
        <w:t xml:space="preserve"> </w:t>
      </w:r>
      <w:r>
        <w:t>procedure</w:t>
      </w:r>
      <w:r>
        <w:rPr>
          <w:spacing w:val="-3"/>
        </w:rPr>
        <w:t xml:space="preserve"> </w:t>
      </w:r>
      <w:r>
        <w:t>are</w:t>
      </w:r>
      <w:r>
        <w:rPr>
          <w:spacing w:val="-3"/>
        </w:rPr>
        <w:t xml:space="preserve"> </w:t>
      </w:r>
      <w:r>
        <w:t>aware</w:t>
      </w:r>
      <w:r>
        <w:rPr>
          <w:spacing w:val="-3"/>
        </w:rPr>
        <w:t xml:space="preserve"> </w:t>
      </w:r>
      <w:r>
        <w:t>of</w:t>
      </w:r>
      <w:r>
        <w:rPr>
          <w:spacing w:val="-3"/>
        </w:rPr>
        <w:t xml:space="preserve"> </w:t>
      </w:r>
      <w:r>
        <w:t>their legal rights and duties, including any under legislation relating to school complaints, education law, the Equality Act 2010, the Freedom of Information Act 2000, the Data Protection Act (DPA) 2018 and the General Data Protection Regulations (GDPR</w:t>
      </w:r>
      <w:proofErr w:type="gramStart"/>
      <w:r>
        <w:t>);</w:t>
      </w:r>
      <w:proofErr w:type="gramEnd"/>
    </w:p>
    <w:p w14:paraId="571B1610" w14:textId="77777777" w:rsidR="001B3639" w:rsidRDefault="001B3639" w:rsidP="001B3639">
      <w:pPr>
        <w:pStyle w:val="ListParagraph"/>
        <w:numPr>
          <w:ilvl w:val="2"/>
          <w:numId w:val="1"/>
        </w:numPr>
        <w:tabs>
          <w:tab w:val="left" w:pos="2594"/>
          <w:tab w:val="left" w:pos="2611"/>
        </w:tabs>
        <w:ind w:right="199" w:hanging="681"/>
      </w:pPr>
      <w:r>
        <w:t>the date, time and venue of the meeting, ensuring that the dates are convenient</w:t>
      </w:r>
      <w:r>
        <w:rPr>
          <w:spacing w:val="-3"/>
        </w:rPr>
        <w:t xml:space="preserve"> </w:t>
      </w:r>
      <w:proofErr w:type="gramStart"/>
      <w:r>
        <w:t>to</w:t>
      </w:r>
      <w:proofErr w:type="gramEnd"/>
      <w:r>
        <w:rPr>
          <w:spacing w:val="-3"/>
        </w:rPr>
        <w:t xml:space="preserve"> </w:t>
      </w:r>
      <w:r>
        <w:t>all</w:t>
      </w:r>
      <w:r>
        <w:rPr>
          <w:spacing w:val="-3"/>
        </w:rPr>
        <w:t xml:space="preserve"> </w:t>
      </w:r>
      <w:r>
        <w:t>parties</w:t>
      </w:r>
      <w:r>
        <w:rPr>
          <w:spacing w:val="-4"/>
        </w:rPr>
        <w:t xml:space="preserve"> </w:t>
      </w:r>
      <w:r>
        <w:t>(if</w:t>
      </w:r>
      <w:r>
        <w:rPr>
          <w:spacing w:val="-3"/>
        </w:rPr>
        <w:t xml:space="preserve"> </w:t>
      </w:r>
      <w:r>
        <w:t>they</w:t>
      </w:r>
      <w:r>
        <w:rPr>
          <w:spacing w:val="-3"/>
        </w:rPr>
        <w:t xml:space="preserve"> </w:t>
      </w:r>
      <w:r>
        <w:t>are</w:t>
      </w:r>
      <w:r>
        <w:rPr>
          <w:spacing w:val="-3"/>
        </w:rPr>
        <w:t xml:space="preserve"> </w:t>
      </w:r>
      <w:r>
        <w:t>invited</w:t>
      </w:r>
      <w:r>
        <w:rPr>
          <w:spacing w:val="-3"/>
        </w:rPr>
        <w:t xml:space="preserve"> </w:t>
      </w:r>
      <w:r>
        <w:t>to</w:t>
      </w:r>
      <w:r>
        <w:rPr>
          <w:spacing w:val="-3"/>
        </w:rPr>
        <w:t xml:space="preserve"> </w:t>
      </w:r>
      <w:r>
        <w:t>attend)</w:t>
      </w:r>
      <w:r>
        <w:rPr>
          <w:spacing w:val="-3"/>
        </w:rPr>
        <w:t xml:space="preserve"> </w:t>
      </w:r>
      <w:r>
        <w:t>and</w:t>
      </w:r>
      <w:r>
        <w:rPr>
          <w:spacing w:val="-3"/>
        </w:rPr>
        <w:t xml:space="preserve"> </w:t>
      </w:r>
      <w:r>
        <w:t>that</w:t>
      </w:r>
      <w:r>
        <w:rPr>
          <w:spacing w:val="-3"/>
        </w:rPr>
        <w:t xml:space="preserve"> </w:t>
      </w:r>
      <w:r>
        <w:t>the</w:t>
      </w:r>
      <w:r>
        <w:rPr>
          <w:spacing w:val="-3"/>
        </w:rPr>
        <w:t xml:space="preserve"> </w:t>
      </w:r>
      <w:r>
        <w:t>venue</w:t>
      </w:r>
      <w:r>
        <w:rPr>
          <w:spacing w:val="-4"/>
        </w:rPr>
        <w:t xml:space="preserve"> </w:t>
      </w:r>
      <w:r>
        <w:t xml:space="preserve">and proceedings are </w:t>
      </w:r>
      <w:proofErr w:type="gramStart"/>
      <w:r>
        <w:t>accessible;</w:t>
      </w:r>
      <w:proofErr w:type="gramEnd"/>
    </w:p>
    <w:p w14:paraId="452A3542" w14:textId="77777777" w:rsidR="001B3639" w:rsidRDefault="001B3639" w:rsidP="001B3639">
      <w:pPr>
        <w:pStyle w:val="ListParagraph"/>
        <w:numPr>
          <w:ilvl w:val="2"/>
          <w:numId w:val="1"/>
        </w:numPr>
        <w:tabs>
          <w:tab w:val="left" w:pos="2594"/>
          <w:tab w:val="left" w:pos="2600"/>
        </w:tabs>
        <w:ind w:right="334" w:hanging="742"/>
      </w:pPr>
      <w:r>
        <w:t>collate any written material relevant to the complaint (for example: stage 1 paperwork,</w:t>
      </w:r>
      <w:r>
        <w:rPr>
          <w:spacing w:val="-4"/>
        </w:rPr>
        <w:t xml:space="preserve"> </w:t>
      </w:r>
      <w:r>
        <w:t>school</w:t>
      </w:r>
      <w:r>
        <w:rPr>
          <w:spacing w:val="-4"/>
        </w:rPr>
        <w:t xml:space="preserve"> </w:t>
      </w:r>
      <w:r>
        <w:t>and</w:t>
      </w:r>
      <w:r>
        <w:rPr>
          <w:spacing w:val="-5"/>
        </w:rPr>
        <w:t xml:space="preserve"> </w:t>
      </w:r>
      <w:r>
        <w:t>complainant</w:t>
      </w:r>
      <w:r>
        <w:rPr>
          <w:spacing w:val="-4"/>
        </w:rPr>
        <w:t xml:space="preserve"> </w:t>
      </w:r>
      <w:r>
        <w:t>submissions)</w:t>
      </w:r>
      <w:r>
        <w:rPr>
          <w:spacing w:val="-4"/>
        </w:rPr>
        <w:t xml:space="preserve"> </w:t>
      </w:r>
      <w:r>
        <w:t>and</w:t>
      </w:r>
      <w:r>
        <w:rPr>
          <w:spacing w:val="-4"/>
        </w:rPr>
        <w:t xml:space="preserve"> </w:t>
      </w:r>
      <w:r>
        <w:t>send</w:t>
      </w:r>
      <w:r>
        <w:rPr>
          <w:spacing w:val="-5"/>
        </w:rPr>
        <w:t xml:space="preserve"> </w:t>
      </w:r>
      <w:r>
        <w:t>it</w:t>
      </w:r>
      <w:r>
        <w:rPr>
          <w:spacing w:val="-4"/>
        </w:rPr>
        <w:t xml:space="preserve"> </w:t>
      </w:r>
      <w:r>
        <w:t>to</w:t>
      </w:r>
      <w:r>
        <w:rPr>
          <w:spacing w:val="-4"/>
        </w:rPr>
        <w:t xml:space="preserve"> </w:t>
      </w:r>
      <w:r>
        <w:t>the</w:t>
      </w:r>
      <w:r>
        <w:rPr>
          <w:spacing w:val="-4"/>
        </w:rPr>
        <w:t xml:space="preserve"> </w:t>
      </w:r>
      <w:r>
        <w:t xml:space="preserve">parties in advance of the meeting within an agreed </w:t>
      </w:r>
      <w:proofErr w:type="gramStart"/>
      <w:r>
        <w:t>timescale;</w:t>
      </w:r>
      <w:proofErr w:type="gramEnd"/>
    </w:p>
    <w:p w14:paraId="7F4A0FD2" w14:textId="77777777" w:rsidR="001B3639" w:rsidRDefault="001B3639" w:rsidP="001B3639">
      <w:pPr>
        <w:pStyle w:val="ListParagraph"/>
        <w:numPr>
          <w:ilvl w:val="2"/>
          <w:numId w:val="1"/>
        </w:numPr>
        <w:tabs>
          <w:tab w:val="left" w:pos="2611"/>
        </w:tabs>
        <w:ind w:left="2611" w:hanging="758"/>
      </w:pPr>
      <w:r>
        <w:t>the</w:t>
      </w:r>
      <w:r>
        <w:rPr>
          <w:spacing w:val="-5"/>
        </w:rPr>
        <w:t xml:space="preserve"> </w:t>
      </w:r>
      <w:proofErr w:type="gramStart"/>
      <w:r>
        <w:rPr>
          <w:spacing w:val="-2"/>
        </w:rPr>
        <w:t>proceedings;</w:t>
      </w:r>
      <w:proofErr w:type="gramEnd"/>
    </w:p>
    <w:p w14:paraId="574DEC3D" w14:textId="77777777" w:rsidR="001B3639" w:rsidRDefault="001B3639" w:rsidP="001B3639">
      <w:pPr>
        <w:pStyle w:val="ListParagraph"/>
        <w:numPr>
          <w:ilvl w:val="2"/>
          <w:numId w:val="1"/>
        </w:numPr>
        <w:tabs>
          <w:tab w:val="left" w:pos="2611"/>
        </w:tabs>
        <w:spacing w:before="201"/>
        <w:ind w:left="2611" w:hanging="758"/>
      </w:pPr>
      <w:r>
        <w:t>circulate</w:t>
      </w:r>
      <w:r>
        <w:rPr>
          <w:spacing w:val="-6"/>
        </w:rPr>
        <w:t xml:space="preserve"> </w:t>
      </w:r>
      <w:r>
        <w:t>the</w:t>
      </w:r>
      <w:r>
        <w:rPr>
          <w:spacing w:val="-6"/>
        </w:rPr>
        <w:t xml:space="preserve"> </w:t>
      </w:r>
      <w:r>
        <w:t>minutes</w:t>
      </w:r>
      <w:r>
        <w:rPr>
          <w:spacing w:val="-6"/>
        </w:rPr>
        <w:t xml:space="preserve"> </w:t>
      </w:r>
      <w:r>
        <w:t>of</w:t>
      </w:r>
      <w:r>
        <w:rPr>
          <w:spacing w:val="-6"/>
        </w:rPr>
        <w:t xml:space="preserve"> </w:t>
      </w:r>
      <w:r>
        <w:t>the</w:t>
      </w:r>
      <w:r>
        <w:rPr>
          <w:spacing w:val="-7"/>
        </w:rPr>
        <w:t xml:space="preserve"> </w:t>
      </w:r>
      <w:r>
        <w:t>meeting;</w:t>
      </w:r>
      <w:r>
        <w:rPr>
          <w:spacing w:val="-6"/>
        </w:rPr>
        <w:t xml:space="preserve"> </w:t>
      </w:r>
      <w:r>
        <w:rPr>
          <w:spacing w:val="-5"/>
        </w:rPr>
        <w:t>and</w:t>
      </w:r>
    </w:p>
    <w:p w14:paraId="636CD13A" w14:textId="77777777" w:rsidR="001B3639" w:rsidRDefault="001B3639" w:rsidP="001B3639">
      <w:pPr>
        <w:pStyle w:val="ListParagraph"/>
        <w:numPr>
          <w:ilvl w:val="2"/>
          <w:numId w:val="1"/>
        </w:numPr>
        <w:tabs>
          <w:tab w:val="left" w:pos="2633"/>
        </w:tabs>
        <w:spacing w:before="199"/>
        <w:ind w:left="2633" w:hanging="759"/>
      </w:pPr>
      <w:r>
        <w:t>notify</w:t>
      </w:r>
      <w:r>
        <w:rPr>
          <w:spacing w:val="-7"/>
        </w:rPr>
        <w:t xml:space="preserve"> </w:t>
      </w:r>
      <w:r>
        <w:t>all</w:t>
      </w:r>
      <w:r>
        <w:rPr>
          <w:spacing w:val="-6"/>
        </w:rPr>
        <w:t xml:space="preserve"> </w:t>
      </w:r>
      <w:r>
        <w:t>parties</w:t>
      </w:r>
      <w:r>
        <w:rPr>
          <w:spacing w:val="-7"/>
        </w:rPr>
        <w:t xml:space="preserve"> </w:t>
      </w:r>
      <w:r>
        <w:t>of</w:t>
      </w:r>
      <w:r>
        <w:rPr>
          <w:spacing w:val="-7"/>
        </w:rPr>
        <w:t xml:space="preserve"> </w:t>
      </w:r>
      <w:r>
        <w:t>the</w:t>
      </w:r>
      <w:r>
        <w:rPr>
          <w:spacing w:val="-6"/>
        </w:rPr>
        <w:t xml:space="preserve"> </w:t>
      </w:r>
      <w:r>
        <w:t>Complaints</w:t>
      </w:r>
      <w:r>
        <w:rPr>
          <w:spacing w:val="-6"/>
        </w:rPr>
        <w:t xml:space="preserve"> </w:t>
      </w:r>
      <w:r>
        <w:t>Panel's</w:t>
      </w:r>
      <w:r>
        <w:rPr>
          <w:spacing w:val="-7"/>
        </w:rPr>
        <w:t xml:space="preserve"> </w:t>
      </w:r>
      <w:r>
        <w:rPr>
          <w:spacing w:val="-2"/>
        </w:rPr>
        <w:t>decision.</w:t>
      </w:r>
    </w:p>
    <w:p w14:paraId="60A37B94" w14:textId="77777777" w:rsidR="001B3639" w:rsidRDefault="001B3639" w:rsidP="001B3639">
      <w:pPr>
        <w:pStyle w:val="Heading1"/>
        <w:numPr>
          <w:ilvl w:val="0"/>
          <w:numId w:val="1"/>
        </w:numPr>
        <w:tabs>
          <w:tab w:val="left" w:pos="1890"/>
        </w:tabs>
        <w:spacing w:before="201"/>
        <w:ind w:left="1890" w:hanging="674"/>
        <w:jc w:val="left"/>
      </w:pPr>
      <w:r>
        <w:t>Complaint</w:t>
      </w:r>
      <w:r>
        <w:rPr>
          <w:spacing w:val="-10"/>
        </w:rPr>
        <w:t xml:space="preserve"> </w:t>
      </w:r>
      <w:r>
        <w:t>Panel</w:t>
      </w:r>
      <w:r>
        <w:rPr>
          <w:spacing w:val="-9"/>
        </w:rPr>
        <w:t xml:space="preserve"> </w:t>
      </w:r>
      <w:r>
        <w:rPr>
          <w:spacing w:val="-2"/>
        </w:rPr>
        <w:t>Chair</w:t>
      </w:r>
    </w:p>
    <w:p w14:paraId="7AC8D0FA" w14:textId="77777777" w:rsidR="001B3639" w:rsidRDefault="001B3639" w:rsidP="001B3639">
      <w:pPr>
        <w:pStyle w:val="ListParagraph"/>
        <w:numPr>
          <w:ilvl w:val="1"/>
          <w:numId w:val="1"/>
        </w:numPr>
        <w:tabs>
          <w:tab w:val="left" w:pos="1875"/>
          <w:tab w:val="left" w:pos="1879"/>
        </w:tabs>
        <w:spacing w:before="199"/>
        <w:ind w:left="1875" w:right="599" w:hanging="731"/>
      </w:pPr>
      <w:r>
        <w:t>The</w:t>
      </w:r>
      <w:r>
        <w:rPr>
          <w:spacing w:val="-1"/>
        </w:rPr>
        <w:t xml:space="preserve"> </w:t>
      </w:r>
      <w:r>
        <w:t>Complaint</w:t>
      </w:r>
      <w:r>
        <w:rPr>
          <w:spacing w:val="-3"/>
        </w:rPr>
        <w:t xml:space="preserve"> </w:t>
      </w:r>
      <w:r>
        <w:t>Panel</w:t>
      </w:r>
      <w:r>
        <w:rPr>
          <w:spacing w:val="-3"/>
        </w:rPr>
        <w:t xml:space="preserve"> </w:t>
      </w:r>
      <w:r>
        <w:t>Chair,</w:t>
      </w:r>
      <w:r>
        <w:rPr>
          <w:spacing w:val="-4"/>
        </w:rPr>
        <w:t xml:space="preserve"> </w:t>
      </w:r>
      <w:r>
        <w:t>who</w:t>
      </w:r>
      <w:r>
        <w:rPr>
          <w:spacing w:val="-3"/>
        </w:rPr>
        <w:t xml:space="preserve"> </w:t>
      </w:r>
      <w:r>
        <w:t>is</w:t>
      </w:r>
      <w:r>
        <w:rPr>
          <w:spacing w:val="-3"/>
        </w:rPr>
        <w:t xml:space="preserve"> </w:t>
      </w:r>
      <w:r>
        <w:t>nominated</w:t>
      </w:r>
      <w:r>
        <w:rPr>
          <w:spacing w:val="-3"/>
        </w:rPr>
        <w:t xml:space="preserve"> </w:t>
      </w:r>
      <w:r>
        <w:t>in</w:t>
      </w:r>
      <w:r>
        <w:rPr>
          <w:spacing w:val="-3"/>
        </w:rPr>
        <w:t xml:space="preserve"> </w:t>
      </w:r>
      <w:r>
        <w:t>advance</w:t>
      </w:r>
      <w:r>
        <w:rPr>
          <w:spacing w:val="-3"/>
        </w:rPr>
        <w:t xml:space="preserve"> </w:t>
      </w:r>
      <w:r>
        <w:t>of</w:t>
      </w:r>
      <w:r>
        <w:rPr>
          <w:spacing w:val="-3"/>
        </w:rPr>
        <w:t xml:space="preserve"> </w:t>
      </w:r>
      <w:proofErr w:type="gramStart"/>
      <w:r>
        <w:t>the</w:t>
      </w:r>
      <w:r>
        <w:rPr>
          <w:spacing w:val="-4"/>
        </w:rPr>
        <w:t xml:space="preserve"> </w:t>
      </w:r>
      <w:r>
        <w:t>Panel</w:t>
      </w:r>
      <w:proofErr w:type="gramEnd"/>
      <w:r>
        <w:rPr>
          <w:spacing w:val="-3"/>
        </w:rPr>
        <w:t xml:space="preserve"> </w:t>
      </w:r>
      <w:r>
        <w:t>Hearing, should ensure that:</w:t>
      </w:r>
    </w:p>
    <w:p w14:paraId="0505FC76" w14:textId="77777777" w:rsidR="001B3639" w:rsidRDefault="001B3639" w:rsidP="001B3639">
      <w:pPr>
        <w:pStyle w:val="ListParagraph"/>
        <w:numPr>
          <w:ilvl w:val="2"/>
          <w:numId w:val="1"/>
        </w:numPr>
        <w:tabs>
          <w:tab w:val="left" w:pos="2595"/>
          <w:tab w:val="left" w:pos="2634"/>
        </w:tabs>
        <w:ind w:left="2595" w:right="373"/>
      </w:pPr>
      <w:proofErr w:type="gramStart"/>
      <w:r>
        <w:t>both</w:t>
      </w:r>
      <w:proofErr w:type="gramEnd"/>
      <w:r>
        <w:rPr>
          <w:spacing w:val="32"/>
        </w:rPr>
        <w:t xml:space="preserve"> </w:t>
      </w:r>
      <w:r>
        <w:t>parties</w:t>
      </w:r>
      <w:r>
        <w:rPr>
          <w:spacing w:val="-3"/>
        </w:rPr>
        <w:t xml:space="preserve"> </w:t>
      </w:r>
      <w:r>
        <w:t>are</w:t>
      </w:r>
      <w:r>
        <w:rPr>
          <w:spacing w:val="-4"/>
        </w:rPr>
        <w:t xml:space="preserve"> </w:t>
      </w:r>
      <w:r>
        <w:t>asked</w:t>
      </w:r>
      <w:r>
        <w:rPr>
          <w:spacing w:val="-3"/>
        </w:rPr>
        <w:t xml:space="preserve"> </w:t>
      </w:r>
      <w:r>
        <w:t>(via</w:t>
      </w:r>
      <w:r>
        <w:rPr>
          <w:spacing w:val="-4"/>
        </w:rPr>
        <w:t xml:space="preserve"> </w:t>
      </w:r>
      <w:r>
        <w:t>the</w:t>
      </w:r>
      <w:r>
        <w:rPr>
          <w:spacing w:val="-3"/>
        </w:rPr>
        <w:t xml:space="preserve"> </w:t>
      </w:r>
      <w:r>
        <w:t>Clerk)</w:t>
      </w:r>
      <w:r>
        <w:rPr>
          <w:spacing w:val="-3"/>
        </w:rPr>
        <w:t xml:space="preserve"> </w:t>
      </w:r>
      <w:r>
        <w:t>to</w:t>
      </w:r>
      <w:r>
        <w:rPr>
          <w:spacing w:val="-4"/>
        </w:rPr>
        <w:t xml:space="preserve"> </w:t>
      </w:r>
      <w:r>
        <w:t>provide</w:t>
      </w:r>
      <w:r>
        <w:rPr>
          <w:spacing w:val="-3"/>
        </w:rPr>
        <w:t xml:space="preserve"> </w:t>
      </w:r>
      <w:r>
        <w:t>any</w:t>
      </w:r>
      <w:r>
        <w:rPr>
          <w:spacing w:val="-4"/>
        </w:rPr>
        <w:t xml:space="preserve"> </w:t>
      </w:r>
      <w:r>
        <w:t>additional</w:t>
      </w:r>
      <w:r>
        <w:rPr>
          <w:spacing w:val="-3"/>
        </w:rPr>
        <w:t xml:space="preserve"> </w:t>
      </w:r>
      <w:r>
        <w:t xml:space="preserve">information relating to the complaint by a specified date in advance of the </w:t>
      </w:r>
      <w:proofErr w:type="gramStart"/>
      <w:r>
        <w:t>meeting;</w:t>
      </w:r>
      <w:proofErr w:type="gramEnd"/>
    </w:p>
    <w:p w14:paraId="51B2F53C" w14:textId="77777777" w:rsidR="001B3639" w:rsidRDefault="001B3639" w:rsidP="001B3639">
      <w:pPr>
        <w:pStyle w:val="ListParagraph"/>
        <w:numPr>
          <w:ilvl w:val="2"/>
          <w:numId w:val="1"/>
        </w:numPr>
        <w:tabs>
          <w:tab w:val="left" w:pos="2595"/>
          <w:tab w:val="left" w:pos="2634"/>
        </w:tabs>
        <w:spacing w:before="201"/>
        <w:ind w:left="2595" w:right="173" w:hanging="720"/>
      </w:pPr>
      <w:proofErr w:type="gramStart"/>
      <w:r>
        <w:t>the</w:t>
      </w:r>
      <w:proofErr w:type="gramEnd"/>
      <w:r>
        <w:rPr>
          <w:spacing w:val="31"/>
        </w:rPr>
        <w:t xml:space="preserve"> </w:t>
      </w:r>
      <w:r>
        <w:t>meeting</w:t>
      </w:r>
      <w:r>
        <w:rPr>
          <w:spacing w:val="-3"/>
        </w:rPr>
        <w:t xml:space="preserve"> </w:t>
      </w:r>
      <w:r>
        <w:t>is</w:t>
      </w:r>
      <w:r>
        <w:rPr>
          <w:spacing w:val="-3"/>
        </w:rPr>
        <w:t xml:space="preserve"> </w:t>
      </w:r>
      <w:r>
        <w:t>conducted</w:t>
      </w:r>
      <w:r>
        <w:rPr>
          <w:spacing w:val="-3"/>
        </w:rPr>
        <w:t xml:space="preserve"> </w:t>
      </w:r>
      <w:r>
        <w:t>in</w:t>
      </w:r>
      <w:r>
        <w:rPr>
          <w:spacing w:val="-4"/>
        </w:rPr>
        <w:t xml:space="preserve"> </w:t>
      </w:r>
      <w:r>
        <w:t>an</w:t>
      </w:r>
      <w:r>
        <w:rPr>
          <w:spacing w:val="-3"/>
        </w:rPr>
        <w:t xml:space="preserve"> </w:t>
      </w:r>
      <w:r>
        <w:t>informal</w:t>
      </w:r>
      <w:r>
        <w:rPr>
          <w:spacing w:val="-3"/>
        </w:rPr>
        <w:t xml:space="preserve"> </w:t>
      </w:r>
      <w:r>
        <w:t>manner,</w:t>
      </w:r>
      <w:r>
        <w:rPr>
          <w:spacing w:val="-3"/>
        </w:rPr>
        <w:t xml:space="preserve"> </w:t>
      </w:r>
      <w:proofErr w:type="gramStart"/>
      <w:r>
        <w:t>is</w:t>
      </w:r>
      <w:proofErr w:type="gramEnd"/>
      <w:r>
        <w:rPr>
          <w:spacing w:val="-3"/>
        </w:rPr>
        <w:t xml:space="preserve"> </w:t>
      </w:r>
      <w:r>
        <w:t>not</w:t>
      </w:r>
      <w:r>
        <w:rPr>
          <w:spacing w:val="-3"/>
        </w:rPr>
        <w:t xml:space="preserve"> </w:t>
      </w:r>
      <w:r>
        <w:t>adversarial,</w:t>
      </w:r>
      <w:r>
        <w:rPr>
          <w:spacing w:val="-3"/>
        </w:rPr>
        <w:t xml:space="preserve"> </w:t>
      </w:r>
      <w:r>
        <w:t>and</w:t>
      </w:r>
      <w:r>
        <w:rPr>
          <w:spacing w:val="-3"/>
        </w:rPr>
        <w:t xml:space="preserve"> </w:t>
      </w:r>
      <w:r>
        <w:t xml:space="preserve">that, if all parties are invited to attend, everyone is treated with respect and </w:t>
      </w:r>
      <w:proofErr w:type="gramStart"/>
      <w:r>
        <w:rPr>
          <w:spacing w:val="-2"/>
        </w:rPr>
        <w:t>courtesy;</w:t>
      </w:r>
      <w:proofErr w:type="gramEnd"/>
    </w:p>
    <w:p w14:paraId="5976EBBE" w14:textId="77777777" w:rsidR="001B3639" w:rsidRDefault="001B3639" w:rsidP="001B3639">
      <w:pPr>
        <w:sectPr w:rsidR="001B3639" w:rsidSect="001B3639">
          <w:pgSz w:w="11910" w:h="16840"/>
          <w:pgMar w:top="1180" w:right="1000" w:bottom="1120" w:left="700" w:header="0" w:footer="923" w:gutter="0"/>
          <w:cols w:space="720"/>
        </w:sectPr>
      </w:pPr>
    </w:p>
    <w:p w14:paraId="423EB5E9" w14:textId="77777777" w:rsidR="001B3639" w:rsidRDefault="001B3639" w:rsidP="001B3639">
      <w:pPr>
        <w:pStyle w:val="ListParagraph"/>
        <w:numPr>
          <w:ilvl w:val="2"/>
          <w:numId w:val="1"/>
        </w:numPr>
        <w:tabs>
          <w:tab w:val="left" w:pos="2594"/>
          <w:tab w:val="left" w:pos="2620"/>
        </w:tabs>
        <w:spacing w:before="64"/>
        <w:ind w:right="725"/>
      </w:pPr>
      <w:r>
        <w:lastRenderedPageBreak/>
        <w:t>parents</w:t>
      </w:r>
      <w:r>
        <w:rPr>
          <w:spacing w:val="21"/>
        </w:rPr>
        <w:t xml:space="preserve"> </w:t>
      </w:r>
      <w:r>
        <w:t>who</w:t>
      </w:r>
      <w:r>
        <w:rPr>
          <w:spacing w:val="-3"/>
        </w:rPr>
        <w:t xml:space="preserve"> </w:t>
      </w:r>
      <w:r>
        <w:t>may</w:t>
      </w:r>
      <w:r>
        <w:rPr>
          <w:spacing w:val="-3"/>
        </w:rPr>
        <w:t xml:space="preserve"> </w:t>
      </w:r>
      <w:r>
        <w:t>not</w:t>
      </w:r>
      <w:r>
        <w:rPr>
          <w:spacing w:val="-3"/>
        </w:rPr>
        <w:t xml:space="preserve"> </w:t>
      </w:r>
      <w:r>
        <w:t>be</w:t>
      </w:r>
      <w:r>
        <w:rPr>
          <w:spacing w:val="-3"/>
        </w:rPr>
        <w:t xml:space="preserve"> </w:t>
      </w:r>
      <w:r>
        <w:t>used</w:t>
      </w:r>
      <w:r>
        <w:rPr>
          <w:spacing w:val="-3"/>
        </w:rPr>
        <w:t xml:space="preserve"> </w:t>
      </w:r>
      <w:r>
        <w:t>to</w:t>
      </w:r>
      <w:r>
        <w:rPr>
          <w:spacing w:val="-3"/>
        </w:rPr>
        <w:t xml:space="preserve"> </w:t>
      </w:r>
      <w:r>
        <w:t>speaking</w:t>
      </w:r>
      <w:r>
        <w:rPr>
          <w:spacing w:val="-3"/>
        </w:rPr>
        <w:t xml:space="preserve"> </w:t>
      </w:r>
      <w:r>
        <w:t>at</w:t>
      </w:r>
      <w:r>
        <w:rPr>
          <w:spacing w:val="-3"/>
        </w:rPr>
        <w:t xml:space="preserve"> </w:t>
      </w:r>
      <w:r>
        <w:t>such</w:t>
      </w:r>
      <w:r>
        <w:rPr>
          <w:spacing w:val="-3"/>
        </w:rPr>
        <w:t xml:space="preserve"> </w:t>
      </w:r>
      <w:r>
        <w:t>a</w:t>
      </w:r>
      <w:r>
        <w:rPr>
          <w:spacing w:val="-4"/>
        </w:rPr>
        <w:t xml:space="preserve"> </w:t>
      </w:r>
      <w:r>
        <w:t>meeting</w:t>
      </w:r>
      <w:r>
        <w:rPr>
          <w:spacing w:val="-3"/>
        </w:rPr>
        <w:t xml:space="preserve"> </w:t>
      </w:r>
      <w:r>
        <w:t>are</w:t>
      </w:r>
      <w:r>
        <w:rPr>
          <w:spacing w:val="-3"/>
        </w:rPr>
        <w:t xml:space="preserve"> </w:t>
      </w:r>
      <w:r>
        <w:t>put</w:t>
      </w:r>
      <w:r>
        <w:rPr>
          <w:spacing w:val="-3"/>
        </w:rPr>
        <w:t xml:space="preserve"> </w:t>
      </w:r>
      <w:r>
        <w:t xml:space="preserve">at </w:t>
      </w:r>
      <w:proofErr w:type="gramStart"/>
      <w:r>
        <w:rPr>
          <w:spacing w:val="-2"/>
        </w:rPr>
        <w:t>ease;</w:t>
      </w:r>
      <w:proofErr w:type="gramEnd"/>
    </w:p>
    <w:p w14:paraId="7AD575F8" w14:textId="77777777" w:rsidR="001B3639" w:rsidRDefault="001B3639" w:rsidP="001B3639">
      <w:pPr>
        <w:pStyle w:val="ListParagraph"/>
        <w:numPr>
          <w:ilvl w:val="2"/>
          <w:numId w:val="1"/>
        </w:numPr>
        <w:tabs>
          <w:tab w:val="left" w:pos="2632"/>
        </w:tabs>
        <w:spacing w:before="201"/>
        <w:ind w:left="2632" w:hanging="759"/>
      </w:pPr>
      <w:proofErr w:type="gramStart"/>
      <w:r>
        <w:t>the</w:t>
      </w:r>
      <w:proofErr w:type="gramEnd"/>
      <w:r>
        <w:rPr>
          <w:spacing w:val="-7"/>
        </w:rPr>
        <w:t xml:space="preserve"> </w:t>
      </w:r>
      <w:r>
        <w:t>remit</w:t>
      </w:r>
      <w:r>
        <w:rPr>
          <w:spacing w:val="-5"/>
        </w:rPr>
        <w:t xml:space="preserve"> </w:t>
      </w:r>
      <w:r>
        <w:t>of</w:t>
      </w:r>
      <w:r>
        <w:rPr>
          <w:spacing w:val="-5"/>
        </w:rPr>
        <w:t xml:space="preserve"> </w:t>
      </w:r>
      <w:r>
        <w:t>the</w:t>
      </w:r>
      <w:r>
        <w:rPr>
          <w:spacing w:val="-5"/>
        </w:rPr>
        <w:t xml:space="preserve"> </w:t>
      </w:r>
      <w:r>
        <w:t>Complaints</w:t>
      </w:r>
      <w:r>
        <w:rPr>
          <w:spacing w:val="-6"/>
        </w:rPr>
        <w:t xml:space="preserve"> </w:t>
      </w:r>
      <w:r>
        <w:t>Panel</w:t>
      </w:r>
      <w:r>
        <w:rPr>
          <w:spacing w:val="-5"/>
        </w:rPr>
        <w:t xml:space="preserve"> </w:t>
      </w:r>
      <w:r>
        <w:t>is</w:t>
      </w:r>
      <w:r>
        <w:rPr>
          <w:spacing w:val="-5"/>
        </w:rPr>
        <w:t xml:space="preserve"> </w:t>
      </w:r>
      <w:r>
        <w:t>explained</w:t>
      </w:r>
      <w:r>
        <w:rPr>
          <w:spacing w:val="-5"/>
        </w:rPr>
        <w:t xml:space="preserve"> </w:t>
      </w:r>
      <w:r>
        <w:t>to</w:t>
      </w:r>
      <w:r>
        <w:rPr>
          <w:spacing w:val="-6"/>
        </w:rPr>
        <w:t xml:space="preserve"> </w:t>
      </w:r>
      <w:r>
        <w:t>the</w:t>
      </w:r>
      <w:r>
        <w:rPr>
          <w:spacing w:val="-6"/>
        </w:rPr>
        <w:t xml:space="preserve"> </w:t>
      </w:r>
      <w:proofErr w:type="gramStart"/>
      <w:r>
        <w:rPr>
          <w:spacing w:val="-2"/>
        </w:rPr>
        <w:t>Parent;</w:t>
      </w:r>
      <w:proofErr w:type="gramEnd"/>
    </w:p>
    <w:p w14:paraId="6A1BB27D" w14:textId="77777777" w:rsidR="001B3639" w:rsidRDefault="001B3639" w:rsidP="001B3639">
      <w:pPr>
        <w:pStyle w:val="ListParagraph"/>
        <w:numPr>
          <w:ilvl w:val="2"/>
          <w:numId w:val="1"/>
        </w:numPr>
        <w:tabs>
          <w:tab w:val="left" w:pos="2571"/>
          <w:tab w:val="left" w:pos="2594"/>
        </w:tabs>
        <w:spacing w:before="199"/>
        <w:ind w:right="632"/>
      </w:pPr>
      <w:r>
        <w:t>written material is seen by everyone in attendance, provided it does not breach</w:t>
      </w:r>
      <w:r>
        <w:rPr>
          <w:spacing w:val="-4"/>
        </w:rPr>
        <w:t xml:space="preserve"> </w:t>
      </w:r>
      <w:r>
        <w:t>confidentiality</w:t>
      </w:r>
      <w:r>
        <w:rPr>
          <w:spacing w:val="-5"/>
        </w:rPr>
        <w:t xml:space="preserve"> </w:t>
      </w:r>
      <w:r>
        <w:t>or</w:t>
      </w:r>
      <w:r>
        <w:rPr>
          <w:spacing w:val="-6"/>
        </w:rPr>
        <w:t xml:space="preserve"> </w:t>
      </w:r>
      <w:r>
        <w:t>any</w:t>
      </w:r>
      <w:r>
        <w:rPr>
          <w:spacing w:val="-4"/>
        </w:rPr>
        <w:t xml:space="preserve"> </w:t>
      </w:r>
      <w:r>
        <w:t>individual’s</w:t>
      </w:r>
      <w:r>
        <w:rPr>
          <w:spacing w:val="-4"/>
        </w:rPr>
        <w:t xml:space="preserve"> </w:t>
      </w:r>
      <w:r>
        <w:t>rights</w:t>
      </w:r>
      <w:r>
        <w:rPr>
          <w:spacing w:val="-4"/>
        </w:rPr>
        <w:t xml:space="preserve"> </w:t>
      </w:r>
      <w:r>
        <w:t>to</w:t>
      </w:r>
      <w:r>
        <w:rPr>
          <w:spacing w:val="-5"/>
        </w:rPr>
        <w:t xml:space="preserve"> </w:t>
      </w:r>
      <w:r>
        <w:t>privacy</w:t>
      </w:r>
      <w:r>
        <w:rPr>
          <w:spacing w:val="-4"/>
        </w:rPr>
        <w:t xml:space="preserve"> </w:t>
      </w:r>
      <w:r>
        <w:t>under</w:t>
      </w:r>
      <w:r>
        <w:rPr>
          <w:spacing w:val="-4"/>
        </w:rPr>
        <w:t xml:space="preserve"> </w:t>
      </w:r>
      <w:r>
        <w:t>the</w:t>
      </w:r>
      <w:r>
        <w:rPr>
          <w:spacing w:val="-4"/>
        </w:rPr>
        <w:t xml:space="preserve"> </w:t>
      </w:r>
      <w:r>
        <w:t xml:space="preserve">DPA 2018 or UK </w:t>
      </w:r>
      <w:proofErr w:type="gramStart"/>
      <w:r>
        <w:t>GDPR;</w:t>
      </w:r>
      <w:proofErr w:type="gramEnd"/>
    </w:p>
    <w:p w14:paraId="439B47F1" w14:textId="77777777" w:rsidR="001B3639" w:rsidRDefault="001B3639" w:rsidP="001B3639">
      <w:pPr>
        <w:pStyle w:val="ListParagraph"/>
        <w:numPr>
          <w:ilvl w:val="2"/>
          <w:numId w:val="1"/>
        </w:numPr>
        <w:tabs>
          <w:tab w:val="left" w:pos="2594"/>
          <w:tab w:val="left" w:pos="2632"/>
        </w:tabs>
        <w:ind w:right="480"/>
      </w:pPr>
      <w:r>
        <w:t>both</w:t>
      </w:r>
      <w:r>
        <w:rPr>
          <w:spacing w:val="31"/>
        </w:rPr>
        <w:t xml:space="preserve"> </w:t>
      </w:r>
      <w:r>
        <w:t>the</w:t>
      </w:r>
      <w:r>
        <w:rPr>
          <w:spacing w:val="-3"/>
        </w:rPr>
        <w:t xml:space="preserve"> </w:t>
      </w:r>
      <w:r>
        <w:t>Parent</w:t>
      </w:r>
      <w:r>
        <w:rPr>
          <w:spacing w:val="-3"/>
        </w:rPr>
        <w:t xml:space="preserve"> </w:t>
      </w:r>
      <w:r>
        <w:t>and</w:t>
      </w:r>
      <w:r>
        <w:rPr>
          <w:spacing w:val="-3"/>
        </w:rPr>
        <w:t xml:space="preserve"> </w:t>
      </w:r>
      <w:r>
        <w:t>the</w:t>
      </w:r>
      <w:r>
        <w:rPr>
          <w:spacing w:val="-3"/>
        </w:rPr>
        <w:t xml:space="preserve"> </w:t>
      </w:r>
      <w:r>
        <w:t>Academy</w:t>
      </w:r>
      <w:r>
        <w:rPr>
          <w:spacing w:val="-3"/>
        </w:rPr>
        <w:t xml:space="preserve"> </w:t>
      </w:r>
      <w:r>
        <w:t>are</w:t>
      </w:r>
      <w:r>
        <w:rPr>
          <w:spacing w:val="-3"/>
        </w:rPr>
        <w:t xml:space="preserve"> </w:t>
      </w:r>
      <w:r>
        <w:t>given</w:t>
      </w:r>
      <w:r>
        <w:rPr>
          <w:spacing w:val="-3"/>
        </w:rPr>
        <w:t xml:space="preserve"> </w:t>
      </w:r>
      <w:r>
        <w:t>the</w:t>
      </w:r>
      <w:r>
        <w:rPr>
          <w:spacing w:val="-3"/>
        </w:rPr>
        <w:t xml:space="preserve"> </w:t>
      </w:r>
      <w:r>
        <w:t>opportunity</w:t>
      </w:r>
      <w:r>
        <w:rPr>
          <w:spacing w:val="-3"/>
        </w:rPr>
        <w:t xml:space="preserve"> </w:t>
      </w:r>
      <w:r>
        <w:t>to</w:t>
      </w:r>
      <w:r>
        <w:rPr>
          <w:spacing w:val="-3"/>
        </w:rPr>
        <w:t xml:space="preserve"> </w:t>
      </w:r>
      <w:r>
        <w:t>make</w:t>
      </w:r>
      <w:r>
        <w:rPr>
          <w:spacing w:val="-3"/>
        </w:rPr>
        <w:t xml:space="preserve"> </w:t>
      </w:r>
      <w:r>
        <w:t xml:space="preserve">their case and seek clarity, either through written submissions ahead of the meeting or verbally in the meeting </w:t>
      </w:r>
      <w:proofErr w:type="gramStart"/>
      <w:r>
        <w:t>itself;</w:t>
      </w:r>
      <w:proofErr w:type="gramEnd"/>
    </w:p>
    <w:p w14:paraId="3723BCEC" w14:textId="77777777" w:rsidR="001B3639" w:rsidRDefault="001B3639" w:rsidP="001B3639">
      <w:pPr>
        <w:pStyle w:val="ListParagraph"/>
        <w:numPr>
          <w:ilvl w:val="2"/>
          <w:numId w:val="1"/>
        </w:numPr>
        <w:tabs>
          <w:tab w:val="left" w:pos="2632"/>
        </w:tabs>
        <w:ind w:left="2632" w:hanging="759"/>
      </w:pPr>
      <w:r>
        <w:t>the</w:t>
      </w:r>
      <w:r>
        <w:rPr>
          <w:spacing w:val="-5"/>
        </w:rPr>
        <w:t xml:space="preserve"> </w:t>
      </w:r>
      <w:r>
        <w:t>issues</w:t>
      </w:r>
      <w:r>
        <w:rPr>
          <w:spacing w:val="-4"/>
        </w:rPr>
        <w:t xml:space="preserve"> </w:t>
      </w:r>
      <w:r>
        <w:t>are</w:t>
      </w:r>
      <w:r>
        <w:rPr>
          <w:spacing w:val="-5"/>
        </w:rPr>
        <w:t xml:space="preserve"> </w:t>
      </w:r>
      <w:proofErr w:type="gramStart"/>
      <w:r>
        <w:rPr>
          <w:spacing w:val="-2"/>
        </w:rPr>
        <w:t>addressed;</w:t>
      </w:r>
      <w:proofErr w:type="gramEnd"/>
    </w:p>
    <w:p w14:paraId="71137170" w14:textId="77777777" w:rsidR="001B3639" w:rsidRDefault="001B3639" w:rsidP="001B3639">
      <w:pPr>
        <w:pStyle w:val="ListParagraph"/>
        <w:numPr>
          <w:ilvl w:val="2"/>
          <w:numId w:val="1"/>
        </w:numPr>
        <w:tabs>
          <w:tab w:val="left" w:pos="2632"/>
        </w:tabs>
        <w:ind w:left="2632" w:hanging="759"/>
      </w:pPr>
      <w:r>
        <w:t>key</w:t>
      </w:r>
      <w:r>
        <w:rPr>
          <w:spacing w:val="-5"/>
        </w:rPr>
        <w:t xml:space="preserve"> </w:t>
      </w:r>
      <w:r>
        <w:t>findings</w:t>
      </w:r>
      <w:r>
        <w:rPr>
          <w:spacing w:val="-5"/>
        </w:rPr>
        <w:t xml:space="preserve"> </w:t>
      </w:r>
      <w:r>
        <w:t>of</w:t>
      </w:r>
      <w:r>
        <w:rPr>
          <w:spacing w:val="-4"/>
        </w:rPr>
        <w:t xml:space="preserve"> </w:t>
      </w:r>
      <w:r>
        <w:t>fact</w:t>
      </w:r>
      <w:r>
        <w:rPr>
          <w:spacing w:val="-5"/>
        </w:rPr>
        <w:t xml:space="preserve"> </w:t>
      </w:r>
      <w:r>
        <w:t>are</w:t>
      </w:r>
      <w:r>
        <w:rPr>
          <w:spacing w:val="-4"/>
        </w:rPr>
        <w:t xml:space="preserve"> </w:t>
      </w:r>
      <w:proofErr w:type="gramStart"/>
      <w:r>
        <w:rPr>
          <w:spacing w:val="-2"/>
        </w:rPr>
        <w:t>made;</w:t>
      </w:r>
      <w:proofErr w:type="gramEnd"/>
    </w:p>
    <w:p w14:paraId="11F3CF60" w14:textId="77777777" w:rsidR="001B3639" w:rsidRDefault="001B3639" w:rsidP="001B3639">
      <w:pPr>
        <w:pStyle w:val="ListParagraph"/>
        <w:numPr>
          <w:ilvl w:val="2"/>
          <w:numId w:val="1"/>
        </w:numPr>
        <w:tabs>
          <w:tab w:val="left" w:pos="2620"/>
        </w:tabs>
        <w:ind w:left="2620" w:hanging="747"/>
      </w:pPr>
      <w:r>
        <w:t>the</w:t>
      </w:r>
      <w:r>
        <w:rPr>
          <w:spacing w:val="-8"/>
        </w:rPr>
        <w:t xml:space="preserve"> </w:t>
      </w:r>
      <w:r>
        <w:t>Complaints</w:t>
      </w:r>
      <w:r>
        <w:rPr>
          <w:spacing w:val="-7"/>
        </w:rPr>
        <w:t xml:space="preserve"> </w:t>
      </w:r>
      <w:r>
        <w:t>Panel</w:t>
      </w:r>
      <w:r>
        <w:rPr>
          <w:spacing w:val="-6"/>
        </w:rPr>
        <w:t xml:space="preserve"> </w:t>
      </w:r>
      <w:r>
        <w:t>is</w:t>
      </w:r>
      <w:r>
        <w:rPr>
          <w:spacing w:val="-7"/>
        </w:rPr>
        <w:t xml:space="preserve"> </w:t>
      </w:r>
      <w:r>
        <w:t>open-minded</w:t>
      </w:r>
      <w:r>
        <w:rPr>
          <w:spacing w:val="-7"/>
        </w:rPr>
        <w:t xml:space="preserve"> </w:t>
      </w:r>
      <w:r>
        <w:t>and</w:t>
      </w:r>
      <w:r>
        <w:rPr>
          <w:spacing w:val="-7"/>
        </w:rPr>
        <w:t xml:space="preserve"> </w:t>
      </w:r>
      <w:r>
        <w:t>acts</w:t>
      </w:r>
      <w:r>
        <w:rPr>
          <w:spacing w:val="-6"/>
        </w:rPr>
        <w:t xml:space="preserve"> </w:t>
      </w:r>
      <w:proofErr w:type="gramStart"/>
      <w:r>
        <w:rPr>
          <w:spacing w:val="-2"/>
        </w:rPr>
        <w:t>independently;</w:t>
      </w:r>
      <w:proofErr w:type="gramEnd"/>
    </w:p>
    <w:p w14:paraId="516748C0" w14:textId="77777777" w:rsidR="001B3639" w:rsidRDefault="001B3639" w:rsidP="001B3639">
      <w:pPr>
        <w:pStyle w:val="ListParagraph"/>
        <w:numPr>
          <w:ilvl w:val="2"/>
          <w:numId w:val="1"/>
        </w:numPr>
        <w:tabs>
          <w:tab w:val="left" w:pos="2593"/>
          <w:tab w:val="left" w:pos="2620"/>
        </w:tabs>
        <w:spacing w:before="201"/>
        <w:ind w:left="2593" w:right="226" w:hanging="720"/>
      </w:pPr>
      <w:r>
        <w:t>no</w:t>
      </w:r>
      <w:r>
        <w:rPr>
          <w:spacing w:val="20"/>
        </w:rPr>
        <w:t xml:space="preserve"> </w:t>
      </w:r>
      <w:r>
        <w:t>member</w:t>
      </w:r>
      <w:r>
        <w:rPr>
          <w:spacing w:val="-3"/>
        </w:rPr>
        <w:t xml:space="preserve"> </w:t>
      </w:r>
      <w:r>
        <w:t>of</w:t>
      </w:r>
      <w:r>
        <w:rPr>
          <w:spacing w:val="-3"/>
        </w:rPr>
        <w:t xml:space="preserve"> </w:t>
      </w:r>
      <w:r>
        <w:t>the</w:t>
      </w:r>
      <w:r>
        <w:rPr>
          <w:spacing w:val="-3"/>
        </w:rPr>
        <w:t xml:space="preserve"> </w:t>
      </w:r>
      <w:r>
        <w:t>Complaints</w:t>
      </w:r>
      <w:r>
        <w:rPr>
          <w:spacing w:val="-3"/>
        </w:rPr>
        <w:t xml:space="preserve"> </w:t>
      </w:r>
      <w:r>
        <w:t>Panel</w:t>
      </w:r>
      <w:r>
        <w:rPr>
          <w:spacing w:val="-3"/>
        </w:rPr>
        <w:t xml:space="preserve"> </w:t>
      </w:r>
      <w:r>
        <w:t>has</w:t>
      </w:r>
      <w:r>
        <w:rPr>
          <w:spacing w:val="-3"/>
        </w:rPr>
        <w:t xml:space="preserve"> </w:t>
      </w:r>
      <w:r>
        <w:t>an</w:t>
      </w:r>
      <w:r>
        <w:rPr>
          <w:spacing w:val="-3"/>
        </w:rPr>
        <w:t xml:space="preserve"> </w:t>
      </w:r>
      <w:r>
        <w:t>external</w:t>
      </w:r>
      <w:r>
        <w:rPr>
          <w:spacing w:val="-3"/>
        </w:rPr>
        <w:t xml:space="preserve"> </w:t>
      </w:r>
      <w:r>
        <w:t>interest</w:t>
      </w:r>
      <w:r>
        <w:rPr>
          <w:spacing w:val="-3"/>
        </w:rPr>
        <w:t xml:space="preserve"> </w:t>
      </w:r>
      <w:r>
        <w:t>in</w:t>
      </w:r>
      <w:r>
        <w:rPr>
          <w:spacing w:val="-3"/>
        </w:rPr>
        <w:t xml:space="preserve"> </w:t>
      </w:r>
      <w:r>
        <w:t>the</w:t>
      </w:r>
      <w:r>
        <w:rPr>
          <w:spacing w:val="-3"/>
        </w:rPr>
        <w:t xml:space="preserve"> </w:t>
      </w:r>
      <w:r>
        <w:t xml:space="preserve">outcome of the proceedings or any involvement in an earlier stage of the </w:t>
      </w:r>
      <w:proofErr w:type="gramStart"/>
      <w:r>
        <w:t>procedure;</w:t>
      </w:r>
      <w:proofErr w:type="gramEnd"/>
    </w:p>
    <w:p w14:paraId="025ED468" w14:textId="77777777" w:rsidR="001B3639" w:rsidRDefault="001B3639" w:rsidP="001B3639">
      <w:pPr>
        <w:pStyle w:val="ListParagraph"/>
        <w:numPr>
          <w:ilvl w:val="2"/>
          <w:numId w:val="1"/>
        </w:numPr>
        <w:tabs>
          <w:tab w:val="left" w:pos="2620"/>
        </w:tabs>
        <w:spacing w:before="199"/>
        <w:ind w:left="2620" w:hanging="747"/>
      </w:pPr>
      <w:r>
        <w:t>the</w:t>
      </w:r>
      <w:r>
        <w:rPr>
          <w:spacing w:val="-7"/>
        </w:rPr>
        <w:t xml:space="preserve"> </w:t>
      </w:r>
      <w:r>
        <w:t>meeting</w:t>
      </w:r>
      <w:r>
        <w:rPr>
          <w:spacing w:val="-6"/>
        </w:rPr>
        <w:t xml:space="preserve"> </w:t>
      </w:r>
      <w:r>
        <w:t>is</w:t>
      </w:r>
      <w:r>
        <w:rPr>
          <w:spacing w:val="-7"/>
        </w:rPr>
        <w:t xml:space="preserve"> </w:t>
      </w:r>
      <w:proofErr w:type="spellStart"/>
      <w:r>
        <w:t>minuted</w:t>
      </w:r>
      <w:proofErr w:type="spellEnd"/>
      <w:r>
        <w:t>;</w:t>
      </w:r>
      <w:r>
        <w:rPr>
          <w:spacing w:val="-5"/>
        </w:rPr>
        <w:t xml:space="preserve"> and</w:t>
      </w:r>
    </w:p>
    <w:p w14:paraId="0B07476B" w14:textId="77777777" w:rsidR="001B3639" w:rsidRDefault="001B3639" w:rsidP="001B3639">
      <w:pPr>
        <w:pStyle w:val="ListParagraph"/>
        <w:numPr>
          <w:ilvl w:val="2"/>
          <w:numId w:val="1"/>
        </w:numPr>
        <w:tabs>
          <w:tab w:val="left" w:pos="2620"/>
        </w:tabs>
        <w:spacing w:before="201"/>
        <w:ind w:left="2620" w:hanging="747"/>
      </w:pPr>
      <w:r>
        <w:t>they</w:t>
      </w:r>
      <w:r>
        <w:rPr>
          <w:spacing w:val="-6"/>
        </w:rPr>
        <w:t xml:space="preserve"> </w:t>
      </w:r>
      <w:r>
        <w:t>liaise</w:t>
      </w:r>
      <w:r>
        <w:rPr>
          <w:spacing w:val="-5"/>
        </w:rPr>
        <w:t xml:space="preserve"> </w:t>
      </w:r>
      <w:r>
        <w:t>with</w:t>
      </w:r>
      <w:r>
        <w:rPr>
          <w:spacing w:val="-4"/>
        </w:rPr>
        <w:t xml:space="preserve"> </w:t>
      </w:r>
      <w:r>
        <w:t>the</w:t>
      </w:r>
      <w:r>
        <w:rPr>
          <w:spacing w:val="-5"/>
        </w:rPr>
        <w:t xml:space="preserve"> </w:t>
      </w:r>
      <w:r>
        <w:rPr>
          <w:spacing w:val="-2"/>
        </w:rPr>
        <w:t>Clerk.</w:t>
      </w:r>
    </w:p>
    <w:p w14:paraId="314B78BD" w14:textId="77777777" w:rsidR="001B3639" w:rsidRDefault="001B3639" w:rsidP="001B3639">
      <w:pPr>
        <w:pStyle w:val="Heading1"/>
        <w:numPr>
          <w:ilvl w:val="0"/>
          <w:numId w:val="1"/>
        </w:numPr>
        <w:tabs>
          <w:tab w:val="left" w:pos="1888"/>
        </w:tabs>
        <w:spacing w:before="199"/>
        <w:ind w:left="1888" w:hanging="735"/>
        <w:jc w:val="left"/>
      </w:pPr>
      <w:r>
        <w:t>Complaint</w:t>
      </w:r>
      <w:r>
        <w:rPr>
          <w:spacing w:val="-11"/>
        </w:rPr>
        <w:t xml:space="preserve"> </w:t>
      </w:r>
      <w:r>
        <w:t>Panel</w:t>
      </w:r>
      <w:r>
        <w:rPr>
          <w:spacing w:val="-9"/>
        </w:rPr>
        <w:t xml:space="preserve"> </w:t>
      </w:r>
      <w:r>
        <w:rPr>
          <w:spacing w:val="-2"/>
        </w:rPr>
        <w:t>Member</w:t>
      </w:r>
    </w:p>
    <w:p w14:paraId="3763C338" w14:textId="77777777" w:rsidR="001B3639" w:rsidRDefault="001B3639" w:rsidP="001B3639">
      <w:pPr>
        <w:pStyle w:val="ListParagraph"/>
        <w:numPr>
          <w:ilvl w:val="1"/>
          <w:numId w:val="1"/>
        </w:numPr>
        <w:tabs>
          <w:tab w:val="left" w:pos="1877"/>
        </w:tabs>
        <w:spacing w:before="201"/>
        <w:ind w:left="1877" w:hanging="735"/>
      </w:pPr>
      <w:r>
        <w:t>Complaint</w:t>
      </w:r>
      <w:r>
        <w:rPr>
          <w:spacing w:val="-8"/>
        </w:rPr>
        <w:t xml:space="preserve"> </w:t>
      </w:r>
      <w:r>
        <w:t>Panel</w:t>
      </w:r>
      <w:r>
        <w:rPr>
          <w:spacing w:val="-8"/>
        </w:rPr>
        <w:t xml:space="preserve"> </w:t>
      </w:r>
      <w:r>
        <w:t>members</w:t>
      </w:r>
      <w:r>
        <w:rPr>
          <w:spacing w:val="-8"/>
        </w:rPr>
        <w:t xml:space="preserve"> </w:t>
      </w:r>
      <w:r>
        <w:t>should</w:t>
      </w:r>
      <w:r>
        <w:rPr>
          <w:spacing w:val="-7"/>
        </w:rPr>
        <w:t xml:space="preserve"> </w:t>
      </w:r>
      <w:r>
        <w:t>be</w:t>
      </w:r>
      <w:r>
        <w:rPr>
          <w:spacing w:val="-8"/>
        </w:rPr>
        <w:t xml:space="preserve"> </w:t>
      </w:r>
      <w:r>
        <w:t>aware</w:t>
      </w:r>
      <w:r>
        <w:rPr>
          <w:spacing w:val="-7"/>
        </w:rPr>
        <w:t xml:space="preserve"> </w:t>
      </w:r>
      <w:r>
        <w:rPr>
          <w:spacing w:val="-4"/>
        </w:rPr>
        <w:t>that:</w:t>
      </w:r>
    </w:p>
    <w:p w14:paraId="0944FA66" w14:textId="77777777" w:rsidR="001B3639" w:rsidRDefault="001B3639" w:rsidP="001B3639">
      <w:pPr>
        <w:pStyle w:val="ListParagraph"/>
        <w:numPr>
          <w:ilvl w:val="2"/>
          <w:numId w:val="1"/>
        </w:numPr>
        <w:tabs>
          <w:tab w:val="left" w:pos="2569"/>
          <w:tab w:val="left" w:pos="2593"/>
        </w:tabs>
        <w:spacing w:before="199"/>
        <w:ind w:left="2593" w:right="152"/>
        <w:jc w:val="both"/>
      </w:pPr>
      <w:proofErr w:type="gramStart"/>
      <w:r>
        <w:t>the</w:t>
      </w:r>
      <w:proofErr w:type="gramEnd"/>
      <w:r>
        <w:rPr>
          <w:spacing w:val="-4"/>
        </w:rPr>
        <w:t xml:space="preserve"> </w:t>
      </w:r>
      <w:r>
        <w:t>meeting</w:t>
      </w:r>
      <w:r>
        <w:rPr>
          <w:spacing w:val="-2"/>
        </w:rPr>
        <w:t xml:space="preserve"> </w:t>
      </w:r>
      <w:r>
        <w:t>must</w:t>
      </w:r>
      <w:r>
        <w:rPr>
          <w:spacing w:val="-2"/>
        </w:rPr>
        <w:t xml:space="preserve"> </w:t>
      </w:r>
      <w:r>
        <w:t>be</w:t>
      </w:r>
      <w:r>
        <w:rPr>
          <w:spacing w:val="-2"/>
        </w:rPr>
        <w:t xml:space="preserve"> </w:t>
      </w:r>
      <w:r>
        <w:t>independent</w:t>
      </w:r>
      <w:r>
        <w:rPr>
          <w:spacing w:val="-2"/>
        </w:rPr>
        <w:t xml:space="preserve"> </w:t>
      </w:r>
      <w:r>
        <w:t>and</w:t>
      </w:r>
      <w:r>
        <w:rPr>
          <w:spacing w:val="-2"/>
        </w:rPr>
        <w:t xml:space="preserve"> </w:t>
      </w:r>
      <w:r>
        <w:t>impartial,</w:t>
      </w:r>
      <w:r>
        <w:rPr>
          <w:spacing w:val="-2"/>
        </w:rPr>
        <w:t xml:space="preserve"> </w:t>
      </w:r>
      <w:r>
        <w:t>and</w:t>
      </w:r>
      <w:r>
        <w:rPr>
          <w:spacing w:val="-2"/>
        </w:rPr>
        <w:t xml:space="preserve"> </w:t>
      </w:r>
      <w:r>
        <w:t>should</w:t>
      </w:r>
      <w:r>
        <w:rPr>
          <w:spacing w:val="-2"/>
        </w:rPr>
        <w:t xml:space="preserve"> </w:t>
      </w:r>
      <w:r>
        <w:t>be</w:t>
      </w:r>
      <w:r>
        <w:rPr>
          <w:spacing w:val="-3"/>
        </w:rPr>
        <w:t xml:space="preserve"> </w:t>
      </w:r>
      <w:r>
        <w:t>seen</w:t>
      </w:r>
      <w:r>
        <w:rPr>
          <w:spacing w:val="-2"/>
        </w:rPr>
        <w:t xml:space="preserve"> </w:t>
      </w:r>
      <w:r>
        <w:t>to</w:t>
      </w:r>
      <w:r>
        <w:rPr>
          <w:spacing w:val="-2"/>
        </w:rPr>
        <w:t xml:space="preserve"> </w:t>
      </w:r>
      <w:r>
        <w:t>be</w:t>
      </w:r>
      <w:r>
        <w:rPr>
          <w:spacing w:val="-2"/>
        </w:rPr>
        <w:t xml:space="preserve"> </w:t>
      </w:r>
      <w:r>
        <w:t>so no</w:t>
      </w:r>
      <w:r>
        <w:rPr>
          <w:spacing w:val="-3"/>
        </w:rPr>
        <w:t xml:space="preserve"> </w:t>
      </w:r>
      <w:r>
        <w:t>Local</w:t>
      </w:r>
      <w:r>
        <w:rPr>
          <w:spacing w:val="-3"/>
        </w:rPr>
        <w:t xml:space="preserve"> </w:t>
      </w:r>
      <w:r>
        <w:t>Governor</w:t>
      </w:r>
      <w:r>
        <w:rPr>
          <w:spacing w:val="-3"/>
        </w:rPr>
        <w:t xml:space="preserve"> </w:t>
      </w:r>
      <w:r>
        <w:t>/</w:t>
      </w:r>
      <w:r>
        <w:rPr>
          <w:spacing w:val="-3"/>
        </w:rPr>
        <w:t xml:space="preserve"> </w:t>
      </w:r>
      <w:r>
        <w:t>Trustee</w:t>
      </w:r>
      <w:r>
        <w:rPr>
          <w:spacing w:val="-3"/>
        </w:rPr>
        <w:t xml:space="preserve"> </w:t>
      </w:r>
      <w:r>
        <w:t>may</w:t>
      </w:r>
      <w:r>
        <w:rPr>
          <w:spacing w:val="-3"/>
        </w:rPr>
        <w:t xml:space="preserve"> </w:t>
      </w:r>
      <w:r>
        <w:t>sit</w:t>
      </w:r>
      <w:r>
        <w:rPr>
          <w:spacing w:val="-4"/>
        </w:rPr>
        <w:t xml:space="preserve"> </w:t>
      </w:r>
      <w:r>
        <w:t>on</w:t>
      </w:r>
      <w:r>
        <w:rPr>
          <w:spacing w:val="-3"/>
        </w:rPr>
        <w:t xml:space="preserve"> </w:t>
      </w:r>
      <w:r>
        <w:t>the</w:t>
      </w:r>
      <w:r>
        <w:rPr>
          <w:spacing w:val="-3"/>
        </w:rPr>
        <w:t xml:space="preserve"> </w:t>
      </w:r>
      <w:r>
        <w:t>Complaint</w:t>
      </w:r>
      <w:r>
        <w:rPr>
          <w:spacing w:val="-3"/>
        </w:rPr>
        <w:t xml:space="preserve"> </w:t>
      </w:r>
      <w:r>
        <w:t>Panel</w:t>
      </w:r>
      <w:r>
        <w:rPr>
          <w:spacing w:val="-4"/>
        </w:rPr>
        <w:t xml:space="preserve"> </w:t>
      </w:r>
      <w:r>
        <w:t>if</w:t>
      </w:r>
      <w:r>
        <w:rPr>
          <w:spacing w:val="-3"/>
        </w:rPr>
        <w:t xml:space="preserve"> </w:t>
      </w:r>
      <w:r>
        <w:t>they</w:t>
      </w:r>
      <w:r>
        <w:rPr>
          <w:spacing w:val="-3"/>
        </w:rPr>
        <w:t xml:space="preserve"> </w:t>
      </w:r>
      <w:r>
        <w:t>have</w:t>
      </w:r>
      <w:r>
        <w:rPr>
          <w:spacing w:val="-4"/>
        </w:rPr>
        <w:t xml:space="preserve"> </w:t>
      </w:r>
      <w:r>
        <w:t xml:space="preserve">had </w:t>
      </w:r>
      <w:proofErr w:type="gramStart"/>
      <w:r>
        <w:t>a prior</w:t>
      </w:r>
      <w:proofErr w:type="gramEnd"/>
      <w:r>
        <w:t xml:space="preserve"> involvement in the complaint or in the circumstances surrounding </w:t>
      </w:r>
      <w:proofErr w:type="gramStart"/>
      <w:r>
        <w:t>it;</w:t>
      </w:r>
      <w:proofErr w:type="gramEnd"/>
    </w:p>
    <w:p w14:paraId="3646DBF2" w14:textId="77777777" w:rsidR="001B3639" w:rsidRDefault="001B3639" w:rsidP="001B3639">
      <w:pPr>
        <w:pStyle w:val="ListParagraph"/>
        <w:numPr>
          <w:ilvl w:val="2"/>
          <w:numId w:val="1"/>
        </w:numPr>
        <w:tabs>
          <w:tab w:val="left" w:pos="2593"/>
          <w:tab w:val="left" w:pos="2632"/>
        </w:tabs>
        <w:ind w:left="2593" w:right="409" w:hanging="720"/>
      </w:pPr>
      <w:r>
        <w:t>the</w:t>
      </w:r>
      <w:r>
        <w:rPr>
          <w:spacing w:val="40"/>
        </w:rPr>
        <w:t xml:space="preserve"> </w:t>
      </w:r>
      <w:r>
        <w:t>aim of the meeting should be to resolve the complaint and achieve reconciliation between the Academy and the Parent.</w:t>
      </w:r>
      <w:r>
        <w:rPr>
          <w:spacing w:val="40"/>
        </w:rPr>
        <w:t xml:space="preserve"> </w:t>
      </w:r>
      <w:r>
        <w:t xml:space="preserve">It is </w:t>
      </w:r>
      <w:proofErr w:type="spellStart"/>
      <w:r>
        <w:t>recognised</w:t>
      </w:r>
      <w:proofErr w:type="spellEnd"/>
      <w:r>
        <w:t xml:space="preserve"> that the Parent might not be satisfied with the outcome if the meeting </w:t>
      </w:r>
      <w:proofErr w:type="gramStart"/>
      <w:r>
        <w:t>does not find</w:t>
      </w:r>
      <w:proofErr w:type="gramEnd"/>
      <w:r>
        <w:rPr>
          <w:spacing w:val="-3"/>
        </w:rPr>
        <w:t xml:space="preserve"> </w:t>
      </w:r>
      <w:r>
        <w:t>in</w:t>
      </w:r>
      <w:r>
        <w:rPr>
          <w:spacing w:val="-3"/>
        </w:rPr>
        <w:t xml:space="preserve"> </w:t>
      </w:r>
      <w:r>
        <w:t>their</w:t>
      </w:r>
      <w:r>
        <w:rPr>
          <w:spacing w:val="-3"/>
        </w:rPr>
        <w:t xml:space="preserve"> </w:t>
      </w:r>
      <w:proofErr w:type="spellStart"/>
      <w:r>
        <w:t>favour</w:t>
      </w:r>
      <w:proofErr w:type="spellEnd"/>
      <w:r>
        <w:t>.</w:t>
      </w:r>
      <w:r>
        <w:rPr>
          <w:spacing w:val="-3"/>
        </w:rPr>
        <w:t xml:space="preserve"> </w:t>
      </w:r>
      <w:r>
        <w:t>It</w:t>
      </w:r>
      <w:r>
        <w:rPr>
          <w:spacing w:val="-3"/>
        </w:rPr>
        <w:t xml:space="preserve"> </w:t>
      </w:r>
      <w:r>
        <w:t>may</w:t>
      </w:r>
      <w:r>
        <w:rPr>
          <w:spacing w:val="-3"/>
        </w:rPr>
        <w:t xml:space="preserve"> </w:t>
      </w:r>
      <w:r>
        <w:t>only</w:t>
      </w:r>
      <w:r>
        <w:rPr>
          <w:spacing w:val="-3"/>
        </w:rPr>
        <w:t xml:space="preserve"> </w:t>
      </w:r>
      <w:r>
        <w:t>be</w:t>
      </w:r>
      <w:r>
        <w:rPr>
          <w:spacing w:val="-3"/>
        </w:rPr>
        <w:t xml:space="preserve"> </w:t>
      </w:r>
      <w:r>
        <w:t>possible</w:t>
      </w:r>
      <w:r>
        <w:rPr>
          <w:spacing w:val="-3"/>
        </w:rPr>
        <w:t xml:space="preserve"> </w:t>
      </w:r>
      <w:r>
        <w:t>to</w:t>
      </w:r>
      <w:r>
        <w:rPr>
          <w:spacing w:val="-4"/>
        </w:rPr>
        <w:t xml:space="preserve"> </w:t>
      </w:r>
      <w:r>
        <w:t>establish</w:t>
      </w:r>
      <w:r>
        <w:rPr>
          <w:spacing w:val="-3"/>
        </w:rPr>
        <w:t xml:space="preserve"> </w:t>
      </w:r>
      <w:r>
        <w:t>the</w:t>
      </w:r>
      <w:r>
        <w:rPr>
          <w:spacing w:val="-3"/>
        </w:rPr>
        <w:t xml:space="preserve"> </w:t>
      </w:r>
      <w:r>
        <w:t>facts</w:t>
      </w:r>
      <w:r>
        <w:rPr>
          <w:spacing w:val="-3"/>
        </w:rPr>
        <w:t xml:space="preserve"> </w:t>
      </w:r>
      <w:r>
        <w:t>and</w:t>
      </w:r>
      <w:r>
        <w:rPr>
          <w:spacing w:val="-3"/>
        </w:rPr>
        <w:t xml:space="preserve"> </w:t>
      </w:r>
      <w:r>
        <w:t xml:space="preserve">make </w:t>
      </w:r>
      <w:proofErr w:type="gramStart"/>
      <w:r>
        <w:rPr>
          <w:spacing w:val="-2"/>
        </w:rPr>
        <w:t>recommendations;</w:t>
      </w:r>
      <w:proofErr w:type="gramEnd"/>
    </w:p>
    <w:p w14:paraId="577091ED" w14:textId="77777777" w:rsidR="001B3639" w:rsidRDefault="001B3639" w:rsidP="001B3639">
      <w:pPr>
        <w:pStyle w:val="ListParagraph"/>
        <w:numPr>
          <w:ilvl w:val="2"/>
          <w:numId w:val="1"/>
        </w:numPr>
        <w:tabs>
          <w:tab w:val="left" w:pos="2593"/>
          <w:tab w:val="left" w:pos="2620"/>
        </w:tabs>
        <w:spacing w:before="201"/>
        <w:ind w:left="2593" w:right="556"/>
      </w:pPr>
      <w:r>
        <w:t>many</w:t>
      </w:r>
      <w:r>
        <w:rPr>
          <w:spacing w:val="21"/>
        </w:rPr>
        <w:t xml:space="preserve"> </w:t>
      </w:r>
      <w:r>
        <w:t>Parents</w:t>
      </w:r>
      <w:r>
        <w:rPr>
          <w:spacing w:val="-3"/>
        </w:rPr>
        <w:t xml:space="preserve"> </w:t>
      </w:r>
      <w:r>
        <w:t>will</w:t>
      </w:r>
      <w:r>
        <w:rPr>
          <w:spacing w:val="-3"/>
        </w:rPr>
        <w:t xml:space="preserve"> </w:t>
      </w:r>
      <w:r>
        <w:t>feel</w:t>
      </w:r>
      <w:r>
        <w:rPr>
          <w:spacing w:val="-3"/>
        </w:rPr>
        <w:t xml:space="preserve"> </w:t>
      </w:r>
      <w:r>
        <w:t>nervous</w:t>
      </w:r>
      <w:r>
        <w:rPr>
          <w:spacing w:val="-3"/>
        </w:rPr>
        <w:t xml:space="preserve"> </w:t>
      </w:r>
      <w:r>
        <w:t>and</w:t>
      </w:r>
      <w:r>
        <w:rPr>
          <w:spacing w:val="-3"/>
        </w:rPr>
        <w:t xml:space="preserve"> </w:t>
      </w:r>
      <w:r>
        <w:t>inhibited</w:t>
      </w:r>
      <w:r>
        <w:rPr>
          <w:spacing w:val="-3"/>
        </w:rPr>
        <w:t xml:space="preserve"> </w:t>
      </w:r>
      <w:r>
        <w:t>in</w:t>
      </w:r>
      <w:r>
        <w:rPr>
          <w:spacing w:val="-3"/>
        </w:rPr>
        <w:t xml:space="preserve"> </w:t>
      </w:r>
      <w:r>
        <w:t>a</w:t>
      </w:r>
      <w:r>
        <w:rPr>
          <w:spacing w:val="-3"/>
        </w:rPr>
        <w:t xml:space="preserve"> </w:t>
      </w:r>
      <w:r>
        <w:t>formal</w:t>
      </w:r>
      <w:r>
        <w:rPr>
          <w:spacing w:val="-3"/>
        </w:rPr>
        <w:t xml:space="preserve"> </w:t>
      </w:r>
      <w:r>
        <w:t>setting.</w:t>
      </w:r>
      <w:r>
        <w:rPr>
          <w:spacing w:val="40"/>
        </w:rPr>
        <w:t xml:space="preserve"> </w:t>
      </w:r>
      <w:r>
        <w:t xml:space="preserve">Parents often feel emotional when discussing an issue that affects their </w:t>
      </w:r>
      <w:proofErr w:type="gramStart"/>
      <w:r>
        <w:t>child;</w:t>
      </w:r>
      <w:proofErr w:type="gramEnd"/>
    </w:p>
    <w:p w14:paraId="149B2816" w14:textId="77777777" w:rsidR="001B3639" w:rsidRDefault="001B3639" w:rsidP="001B3639">
      <w:pPr>
        <w:pStyle w:val="ListParagraph"/>
        <w:numPr>
          <w:ilvl w:val="2"/>
          <w:numId w:val="1"/>
        </w:numPr>
        <w:tabs>
          <w:tab w:val="left" w:pos="2593"/>
          <w:tab w:val="left" w:pos="2610"/>
        </w:tabs>
        <w:spacing w:before="199"/>
        <w:ind w:left="2593" w:right="317" w:hanging="742"/>
      </w:pPr>
      <w:r>
        <w:t>extra care</w:t>
      </w:r>
      <w:r>
        <w:rPr>
          <w:spacing w:val="-3"/>
        </w:rPr>
        <w:t xml:space="preserve"> </w:t>
      </w:r>
      <w:r>
        <w:t>needs</w:t>
      </w:r>
      <w:r>
        <w:rPr>
          <w:spacing w:val="-3"/>
        </w:rPr>
        <w:t xml:space="preserve"> </w:t>
      </w:r>
      <w:r>
        <w:t>to</w:t>
      </w:r>
      <w:r>
        <w:rPr>
          <w:spacing w:val="-3"/>
        </w:rPr>
        <w:t xml:space="preserve"> </w:t>
      </w:r>
      <w:r>
        <w:t>be</w:t>
      </w:r>
      <w:r>
        <w:rPr>
          <w:spacing w:val="-3"/>
        </w:rPr>
        <w:t xml:space="preserve"> </w:t>
      </w:r>
      <w:r>
        <w:t>taken</w:t>
      </w:r>
      <w:r>
        <w:rPr>
          <w:spacing w:val="-3"/>
        </w:rPr>
        <w:t xml:space="preserve"> </w:t>
      </w:r>
      <w:r>
        <w:t>when</w:t>
      </w:r>
      <w:r>
        <w:rPr>
          <w:spacing w:val="-3"/>
        </w:rPr>
        <w:t xml:space="preserve"> </w:t>
      </w:r>
      <w:r>
        <w:t>a</w:t>
      </w:r>
      <w:r>
        <w:rPr>
          <w:spacing w:val="-3"/>
        </w:rPr>
        <w:t xml:space="preserve"> </w:t>
      </w:r>
      <w:r>
        <w:t>child</w:t>
      </w:r>
      <w:r>
        <w:rPr>
          <w:spacing w:val="-3"/>
        </w:rPr>
        <w:t xml:space="preserve"> </w:t>
      </w:r>
      <w:r>
        <w:t>/</w:t>
      </w:r>
      <w:r>
        <w:rPr>
          <w:spacing w:val="-3"/>
        </w:rPr>
        <w:t xml:space="preserve"> </w:t>
      </w:r>
      <w:r>
        <w:t>young</w:t>
      </w:r>
      <w:r>
        <w:rPr>
          <w:spacing w:val="-3"/>
        </w:rPr>
        <w:t xml:space="preserve"> </w:t>
      </w:r>
      <w:r>
        <w:t>person</w:t>
      </w:r>
      <w:r>
        <w:rPr>
          <w:spacing w:val="-3"/>
        </w:rPr>
        <w:t xml:space="preserve"> </w:t>
      </w:r>
      <w:r>
        <w:t>is</w:t>
      </w:r>
      <w:r>
        <w:rPr>
          <w:spacing w:val="-3"/>
        </w:rPr>
        <w:t xml:space="preserve"> </w:t>
      </w:r>
      <w:r>
        <w:t>present</w:t>
      </w:r>
      <w:r>
        <w:rPr>
          <w:spacing w:val="-3"/>
        </w:rPr>
        <w:t xml:space="preserve"> </w:t>
      </w:r>
      <w:r>
        <w:t>during all or part of the meeting:</w:t>
      </w:r>
    </w:p>
    <w:p w14:paraId="1F5D988E" w14:textId="77777777" w:rsidR="001B3639" w:rsidRDefault="001B3639" w:rsidP="001B3639">
      <w:pPr>
        <w:pStyle w:val="ListParagraph"/>
        <w:numPr>
          <w:ilvl w:val="3"/>
          <w:numId w:val="1"/>
        </w:numPr>
        <w:tabs>
          <w:tab w:val="left" w:pos="3268"/>
          <w:tab w:val="left" w:pos="3307"/>
        </w:tabs>
        <w:ind w:left="3268" w:right="639" w:hanging="647"/>
      </w:pPr>
      <w:r>
        <w:t>careful</w:t>
      </w:r>
      <w:r>
        <w:rPr>
          <w:spacing w:val="30"/>
        </w:rPr>
        <w:t xml:space="preserve"> </w:t>
      </w:r>
      <w:r>
        <w:t>consideration</w:t>
      </w:r>
      <w:r>
        <w:rPr>
          <w:spacing w:val="-5"/>
        </w:rPr>
        <w:t xml:space="preserve"> </w:t>
      </w:r>
      <w:r>
        <w:t>of</w:t>
      </w:r>
      <w:r>
        <w:rPr>
          <w:spacing w:val="-5"/>
        </w:rPr>
        <w:t xml:space="preserve"> </w:t>
      </w:r>
      <w:r>
        <w:t>the</w:t>
      </w:r>
      <w:r>
        <w:rPr>
          <w:spacing w:val="-6"/>
        </w:rPr>
        <w:t xml:space="preserve"> </w:t>
      </w:r>
      <w:r>
        <w:t>atmosphere</w:t>
      </w:r>
      <w:r>
        <w:rPr>
          <w:spacing w:val="-5"/>
        </w:rPr>
        <w:t xml:space="preserve"> </w:t>
      </w:r>
      <w:r>
        <w:t>and</w:t>
      </w:r>
      <w:r>
        <w:rPr>
          <w:spacing w:val="-5"/>
        </w:rPr>
        <w:t xml:space="preserve"> </w:t>
      </w:r>
      <w:r>
        <w:t>proceedings</w:t>
      </w:r>
      <w:r>
        <w:rPr>
          <w:spacing w:val="-5"/>
        </w:rPr>
        <w:t xml:space="preserve"> </w:t>
      </w:r>
      <w:r>
        <w:t xml:space="preserve">should ensure that the child / young person does not feel </w:t>
      </w:r>
      <w:proofErr w:type="gramStart"/>
      <w:r>
        <w:t>intimidated;</w:t>
      </w:r>
      <w:proofErr w:type="gramEnd"/>
    </w:p>
    <w:p w14:paraId="64B23AC7" w14:textId="77777777" w:rsidR="001B3639" w:rsidRDefault="001B3639" w:rsidP="001B3639">
      <w:pPr>
        <w:pStyle w:val="ListParagraph"/>
        <w:numPr>
          <w:ilvl w:val="3"/>
          <w:numId w:val="1"/>
        </w:numPr>
        <w:tabs>
          <w:tab w:val="left" w:pos="3268"/>
          <w:tab w:val="left" w:pos="3295"/>
        </w:tabs>
        <w:spacing w:before="201"/>
        <w:ind w:left="3268" w:right="442" w:hanging="708"/>
      </w:pPr>
      <w:r>
        <w:t>the</w:t>
      </w:r>
      <w:r>
        <w:rPr>
          <w:spacing w:val="19"/>
        </w:rPr>
        <w:t xml:space="preserve"> </w:t>
      </w:r>
      <w:r>
        <w:t>Complaints</w:t>
      </w:r>
      <w:r>
        <w:rPr>
          <w:spacing w:val="-3"/>
        </w:rPr>
        <w:t xml:space="preserve"> </w:t>
      </w:r>
      <w:r>
        <w:t>Panel</w:t>
      </w:r>
      <w:r>
        <w:rPr>
          <w:spacing w:val="-3"/>
        </w:rPr>
        <w:t xml:space="preserve"> </w:t>
      </w:r>
      <w:r>
        <w:t>should</w:t>
      </w:r>
      <w:r>
        <w:rPr>
          <w:spacing w:val="-3"/>
        </w:rPr>
        <w:t xml:space="preserve"> </w:t>
      </w:r>
      <w:r>
        <w:t>respect</w:t>
      </w:r>
      <w:r>
        <w:rPr>
          <w:spacing w:val="-3"/>
        </w:rPr>
        <w:t xml:space="preserve"> </w:t>
      </w:r>
      <w:r>
        <w:t>the</w:t>
      </w:r>
      <w:r>
        <w:rPr>
          <w:spacing w:val="-3"/>
        </w:rPr>
        <w:t xml:space="preserve"> </w:t>
      </w:r>
      <w:r>
        <w:t>views</w:t>
      </w:r>
      <w:r>
        <w:rPr>
          <w:spacing w:val="-3"/>
        </w:rPr>
        <w:t xml:space="preserve"> </w:t>
      </w:r>
      <w:r>
        <w:t>of</w:t>
      </w:r>
      <w:r>
        <w:rPr>
          <w:spacing w:val="-3"/>
        </w:rPr>
        <w:t xml:space="preserve"> </w:t>
      </w:r>
      <w:r>
        <w:t>the</w:t>
      </w:r>
      <w:r>
        <w:rPr>
          <w:spacing w:val="-3"/>
        </w:rPr>
        <w:t xml:space="preserve"> </w:t>
      </w:r>
      <w:r>
        <w:t>child</w:t>
      </w:r>
      <w:r>
        <w:rPr>
          <w:spacing w:val="-2"/>
        </w:rPr>
        <w:t xml:space="preserve"> </w:t>
      </w:r>
      <w:r>
        <w:t>/</w:t>
      </w:r>
      <w:r>
        <w:rPr>
          <w:spacing w:val="-4"/>
        </w:rPr>
        <w:t xml:space="preserve"> </w:t>
      </w:r>
      <w:r>
        <w:t xml:space="preserve">young person and give them equal consideration to those of </w:t>
      </w:r>
      <w:proofErr w:type="gramStart"/>
      <w:r>
        <w:t>adults;</w:t>
      </w:r>
      <w:proofErr w:type="gramEnd"/>
    </w:p>
    <w:p w14:paraId="2485D12A" w14:textId="77777777" w:rsidR="001B3639" w:rsidRDefault="001B3639" w:rsidP="001B3639">
      <w:pPr>
        <w:pStyle w:val="ListParagraph"/>
        <w:numPr>
          <w:ilvl w:val="3"/>
          <w:numId w:val="1"/>
        </w:numPr>
        <w:tabs>
          <w:tab w:val="left" w:pos="3268"/>
        </w:tabs>
        <w:spacing w:before="199"/>
        <w:ind w:left="3268" w:right="357" w:hanging="708"/>
      </w:pPr>
      <w:r>
        <w:t>the Complaints Panel should give the Parent the opportunity to say which</w:t>
      </w:r>
      <w:r>
        <w:rPr>
          <w:spacing w:val="-3"/>
        </w:rPr>
        <w:t xml:space="preserve"> </w:t>
      </w:r>
      <w:r>
        <w:t>parts</w:t>
      </w:r>
      <w:r>
        <w:rPr>
          <w:spacing w:val="-4"/>
        </w:rPr>
        <w:t xml:space="preserve"> </w:t>
      </w:r>
      <w:r>
        <w:t>of</w:t>
      </w:r>
      <w:r>
        <w:rPr>
          <w:spacing w:val="-3"/>
        </w:rPr>
        <w:t xml:space="preserve"> </w:t>
      </w:r>
      <w:r>
        <w:t>the</w:t>
      </w:r>
      <w:r>
        <w:rPr>
          <w:spacing w:val="-3"/>
        </w:rPr>
        <w:t xml:space="preserve"> </w:t>
      </w:r>
      <w:r>
        <w:t>meeting,</w:t>
      </w:r>
      <w:r>
        <w:rPr>
          <w:spacing w:val="-3"/>
        </w:rPr>
        <w:t xml:space="preserve"> </w:t>
      </w:r>
      <w:r>
        <w:t>if</w:t>
      </w:r>
      <w:r>
        <w:rPr>
          <w:spacing w:val="-3"/>
        </w:rPr>
        <w:t xml:space="preserve"> </w:t>
      </w:r>
      <w:proofErr w:type="gramStart"/>
      <w:r>
        <w:t>any</w:t>
      </w:r>
      <w:proofErr w:type="gramEnd"/>
      <w:r>
        <w:t>,</w:t>
      </w:r>
      <w:r>
        <w:rPr>
          <w:spacing w:val="-3"/>
        </w:rPr>
        <w:t xml:space="preserve"> </w:t>
      </w:r>
      <w:r>
        <w:t>the</w:t>
      </w:r>
      <w:r>
        <w:rPr>
          <w:spacing w:val="-3"/>
        </w:rPr>
        <w:t xml:space="preserve"> </w:t>
      </w:r>
      <w:r>
        <w:t>child</w:t>
      </w:r>
      <w:r>
        <w:rPr>
          <w:spacing w:val="-3"/>
        </w:rPr>
        <w:t xml:space="preserve"> </w:t>
      </w:r>
      <w:r>
        <w:t>/</w:t>
      </w:r>
      <w:r>
        <w:rPr>
          <w:spacing w:val="-4"/>
        </w:rPr>
        <w:t xml:space="preserve"> </w:t>
      </w:r>
      <w:r>
        <w:t>young</w:t>
      </w:r>
      <w:r>
        <w:rPr>
          <w:spacing w:val="-3"/>
        </w:rPr>
        <w:t xml:space="preserve"> </w:t>
      </w:r>
      <w:r>
        <w:t>person</w:t>
      </w:r>
      <w:r>
        <w:rPr>
          <w:spacing w:val="-3"/>
        </w:rPr>
        <w:t xml:space="preserve"> </w:t>
      </w:r>
      <w:r>
        <w:t>needs</w:t>
      </w:r>
      <w:r>
        <w:rPr>
          <w:spacing w:val="-3"/>
        </w:rPr>
        <w:t xml:space="preserve"> </w:t>
      </w:r>
      <w:r>
        <w:t xml:space="preserve">to </w:t>
      </w:r>
      <w:proofErr w:type="gramStart"/>
      <w:r>
        <w:rPr>
          <w:spacing w:val="-2"/>
        </w:rPr>
        <w:t>attend;</w:t>
      </w:r>
      <w:proofErr w:type="gramEnd"/>
    </w:p>
    <w:p w14:paraId="3CB60F2D" w14:textId="77777777" w:rsidR="001B3639" w:rsidRDefault="001B3639" w:rsidP="001B3639">
      <w:pPr>
        <w:pStyle w:val="ListParagraph"/>
        <w:numPr>
          <w:ilvl w:val="3"/>
          <w:numId w:val="1"/>
        </w:numPr>
        <w:tabs>
          <w:tab w:val="left" w:pos="3268"/>
        </w:tabs>
        <w:ind w:left="3268" w:right="443" w:hanging="708"/>
      </w:pPr>
      <w:proofErr w:type="gramStart"/>
      <w:r>
        <w:t>however</w:t>
      </w:r>
      <w:proofErr w:type="gramEnd"/>
      <w:r>
        <w:t>, the Parent should be advised that agreement might not always</w:t>
      </w:r>
      <w:r>
        <w:rPr>
          <w:spacing w:val="-1"/>
        </w:rPr>
        <w:t xml:space="preserve"> </w:t>
      </w:r>
      <w:r>
        <w:t>be</w:t>
      </w:r>
      <w:r>
        <w:rPr>
          <w:spacing w:val="-1"/>
        </w:rPr>
        <w:t xml:space="preserve"> </w:t>
      </w:r>
      <w:r>
        <w:t>possible</w:t>
      </w:r>
      <w:r>
        <w:rPr>
          <w:spacing w:val="-2"/>
        </w:rPr>
        <w:t xml:space="preserve"> </w:t>
      </w:r>
      <w:r>
        <w:t>if</w:t>
      </w:r>
      <w:r>
        <w:rPr>
          <w:spacing w:val="-1"/>
        </w:rPr>
        <w:t xml:space="preserve"> </w:t>
      </w:r>
      <w:r>
        <w:t>the</w:t>
      </w:r>
      <w:r>
        <w:rPr>
          <w:spacing w:val="-2"/>
        </w:rPr>
        <w:t xml:space="preserve"> </w:t>
      </w:r>
      <w:r>
        <w:t>Parent</w:t>
      </w:r>
      <w:r>
        <w:rPr>
          <w:spacing w:val="-1"/>
        </w:rPr>
        <w:t xml:space="preserve"> </w:t>
      </w:r>
      <w:r>
        <w:t>wishes</w:t>
      </w:r>
      <w:r>
        <w:rPr>
          <w:spacing w:val="-1"/>
        </w:rPr>
        <w:t xml:space="preserve"> </w:t>
      </w:r>
      <w:r>
        <w:t>the</w:t>
      </w:r>
      <w:r>
        <w:rPr>
          <w:spacing w:val="-1"/>
        </w:rPr>
        <w:t xml:space="preserve"> </w:t>
      </w:r>
      <w:r>
        <w:t>child</w:t>
      </w:r>
      <w:r>
        <w:rPr>
          <w:spacing w:val="-2"/>
        </w:rPr>
        <w:t xml:space="preserve"> </w:t>
      </w:r>
      <w:r>
        <w:t>/</w:t>
      </w:r>
      <w:r>
        <w:rPr>
          <w:spacing w:val="-1"/>
        </w:rPr>
        <w:t xml:space="preserve"> </w:t>
      </w:r>
      <w:r>
        <w:t>young</w:t>
      </w:r>
      <w:r>
        <w:rPr>
          <w:spacing w:val="-1"/>
        </w:rPr>
        <w:t xml:space="preserve"> </w:t>
      </w:r>
      <w:r>
        <w:t>person</w:t>
      </w:r>
      <w:r>
        <w:rPr>
          <w:spacing w:val="-1"/>
        </w:rPr>
        <w:t xml:space="preserve"> </w:t>
      </w:r>
      <w:r>
        <w:t>to attend</w:t>
      </w:r>
      <w:r>
        <w:rPr>
          <w:spacing w:val="-4"/>
        </w:rPr>
        <w:t xml:space="preserve"> </w:t>
      </w:r>
      <w:r>
        <w:t>a</w:t>
      </w:r>
      <w:r>
        <w:rPr>
          <w:spacing w:val="-4"/>
        </w:rPr>
        <w:t xml:space="preserve"> </w:t>
      </w:r>
      <w:r>
        <w:t>part</w:t>
      </w:r>
      <w:r>
        <w:rPr>
          <w:spacing w:val="-4"/>
        </w:rPr>
        <w:t xml:space="preserve"> </w:t>
      </w:r>
      <w:r>
        <w:t>of</w:t>
      </w:r>
      <w:r>
        <w:rPr>
          <w:spacing w:val="-4"/>
        </w:rPr>
        <w:t xml:space="preserve"> </w:t>
      </w:r>
      <w:r>
        <w:t>the</w:t>
      </w:r>
      <w:r>
        <w:rPr>
          <w:spacing w:val="-4"/>
        </w:rPr>
        <w:t xml:space="preserve"> </w:t>
      </w:r>
      <w:r>
        <w:t>meeting</w:t>
      </w:r>
      <w:r>
        <w:rPr>
          <w:spacing w:val="-4"/>
        </w:rPr>
        <w:t xml:space="preserve"> </w:t>
      </w:r>
      <w:r>
        <w:t>that</w:t>
      </w:r>
      <w:r>
        <w:rPr>
          <w:spacing w:val="-4"/>
        </w:rPr>
        <w:t xml:space="preserve"> </w:t>
      </w:r>
      <w:r>
        <w:t>the</w:t>
      </w:r>
      <w:r>
        <w:rPr>
          <w:spacing w:val="-5"/>
        </w:rPr>
        <w:t xml:space="preserve"> </w:t>
      </w:r>
      <w:r>
        <w:t>Complaints</w:t>
      </w:r>
      <w:r>
        <w:rPr>
          <w:spacing w:val="-4"/>
        </w:rPr>
        <w:t xml:space="preserve"> </w:t>
      </w:r>
      <w:r>
        <w:t>Panel</w:t>
      </w:r>
      <w:r>
        <w:rPr>
          <w:spacing w:val="-4"/>
        </w:rPr>
        <w:t xml:space="preserve"> </w:t>
      </w:r>
      <w:r>
        <w:t>considers</w:t>
      </w:r>
      <w:r>
        <w:rPr>
          <w:spacing w:val="-4"/>
        </w:rPr>
        <w:t xml:space="preserve"> </w:t>
      </w:r>
      <w:r>
        <w:t>is not in the child / young person’s best interests; and</w:t>
      </w:r>
    </w:p>
    <w:p w14:paraId="2F70FFCD" w14:textId="77777777" w:rsidR="001B3639" w:rsidRDefault="001B3639" w:rsidP="001B3639">
      <w:pPr>
        <w:sectPr w:rsidR="001B3639" w:rsidSect="001B3639">
          <w:pgSz w:w="11910" w:h="16840"/>
          <w:pgMar w:top="1180" w:right="1000" w:bottom="1180" w:left="700" w:header="0" w:footer="923" w:gutter="0"/>
          <w:cols w:space="720"/>
        </w:sectPr>
      </w:pPr>
    </w:p>
    <w:p w14:paraId="1D1215C5" w14:textId="77777777" w:rsidR="001B3639" w:rsidRPr="00BB4B80" w:rsidRDefault="001B3639" w:rsidP="001B3639">
      <w:pPr>
        <w:pStyle w:val="ListParagraph"/>
        <w:numPr>
          <w:ilvl w:val="3"/>
          <w:numId w:val="1"/>
        </w:numPr>
        <w:tabs>
          <w:tab w:val="left" w:pos="3269"/>
        </w:tabs>
        <w:spacing w:before="64"/>
        <w:ind w:left="3269" w:hanging="708"/>
      </w:pPr>
      <w:proofErr w:type="gramStart"/>
      <w:r>
        <w:lastRenderedPageBreak/>
        <w:t>the</w:t>
      </w:r>
      <w:proofErr w:type="gramEnd"/>
      <w:r>
        <w:rPr>
          <w:spacing w:val="-5"/>
        </w:rPr>
        <w:t xml:space="preserve"> </w:t>
      </w:r>
      <w:r>
        <w:t>welfare</w:t>
      </w:r>
      <w:r>
        <w:rPr>
          <w:spacing w:val="-4"/>
        </w:rPr>
        <w:t xml:space="preserve"> </w:t>
      </w:r>
      <w:r>
        <w:t>of</w:t>
      </w:r>
      <w:r>
        <w:rPr>
          <w:spacing w:val="-4"/>
        </w:rPr>
        <w:t xml:space="preserve"> </w:t>
      </w:r>
      <w:r>
        <w:t>the</w:t>
      </w:r>
      <w:r>
        <w:rPr>
          <w:spacing w:val="-4"/>
        </w:rPr>
        <w:t xml:space="preserve"> </w:t>
      </w:r>
      <w:r>
        <w:t>child</w:t>
      </w:r>
      <w:r>
        <w:rPr>
          <w:spacing w:val="-4"/>
        </w:rPr>
        <w:t xml:space="preserve"> </w:t>
      </w:r>
      <w:r>
        <w:t>/</w:t>
      </w:r>
      <w:r>
        <w:rPr>
          <w:spacing w:val="-5"/>
        </w:rPr>
        <w:t xml:space="preserve"> </w:t>
      </w:r>
      <w:r>
        <w:t>young</w:t>
      </w:r>
      <w:r>
        <w:rPr>
          <w:spacing w:val="-4"/>
        </w:rPr>
        <w:t xml:space="preserve"> </w:t>
      </w:r>
      <w:r>
        <w:t>person</w:t>
      </w:r>
      <w:r>
        <w:rPr>
          <w:spacing w:val="-4"/>
        </w:rPr>
        <w:t xml:space="preserve"> </w:t>
      </w:r>
      <w:r>
        <w:t>is</w:t>
      </w:r>
      <w:r>
        <w:rPr>
          <w:spacing w:val="-4"/>
        </w:rPr>
        <w:t xml:space="preserve"> </w:t>
      </w:r>
      <w:r>
        <w:rPr>
          <w:spacing w:val="-2"/>
        </w:rPr>
        <w:t>paramount.</w:t>
      </w:r>
    </w:p>
    <w:p w14:paraId="59D9E62E" w14:textId="77777777" w:rsidR="001B3639" w:rsidRDefault="001B3639" w:rsidP="001B3639">
      <w:pPr>
        <w:pStyle w:val="ListParagraph"/>
      </w:pPr>
    </w:p>
    <w:p w14:paraId="176054B8" w14:textId="77777777" w:rsidR="001B3639" w:rsidRPr="00C738B9" w:rsidRDefault="001B3639" w:rsidP="001B3639">
      <w:pPr>
        <w:pStyle w:val="Sch3Number"/>
        <w:numPr>
          <w:ilvl w:val="0"/>
          <w:numId w:val="0"/>
        </w:numPr>
        <w:rPr>
          <w:rFonts w:ascii="Arial" w:hAnsi="Arial" w:cs="Arial"/>
          <w:b/>
          <w:bCs/>
        </w:rPr>
      </w:pPr>
      <w:r w:rsidRPr="00C738B9">
        <w:rPr>
          <w:rFonts w:ascii="Arial" w:hAnsi="Arial" w:cs="Arial"/>
          <w:b/>
          <w:bCs/>
        </w:rPr>
        <w:t>POLICY HISTORY</w:t>
      </w:r>
    </w:p>
    <w:tbl>
      <w:tblPr>
        <w:tblStyle w:val="TableGrid"/>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130"/>
        <w:gridCol w:w="1766"/>
        <w:gridCol w:w="1802"/>
        <w:gridCol w:w="1764"/>
      </w:tblGrid>
      <w:tr w:rsidR="00B90B60" w:rsidRPr="00C738B9" w14:paraId="3B83E2DA" w14:textId="77777777" w:rsidTr="00BF6246">
        <w:trPr>
          <w:cnfStyle w:val="100000000000" w:firstRow="1" w:lastRow="0" w:firstColumn="0" w:lastColumn="0" w:oddVBand="0" w:evenVBand="0" w:oddHBand="0" w:evenHBand="0" w:firstRowFirstColumn="0" w:firstRowLastColumn="0" w:lastRowFirstColumn="0" w:lastRowLastColumn="0"/>
        </w:trPr>
        <w:tc>
          <w:tcPr>
            <w:tcW w:w="1560" w:type="dxa"/>
            <w:shd w:val="clear" w:color="auto" w:fill="D9D9D9" w:themeFill="background1" w:themeFillShade="D9"/>
          </w:tcPr>
          <w:p w14:paraId="659EE0CC" w14:textId="77777777" w:rsidR="001B3639" w:rsidRPr="00C738B9" w:rsidRDefault="001B3639">
            <w:pPr>
              <w:pStyle w:val="Sch3Number"/>
              <w:numPr>
                <w:ilvl w:val="0"/>
                <w:numId w:val="0"/>
              </w:numPr>
              <w:jc w:val="center"/>
              <w:rPr>
                <w:rFonts w:ascii="Arial" w:hAnsi="Arial" w:cs="Arial"/>
                <w:b/>
                <w:bCs/>
              </w:rPr>
            </w:pPr>
            <w:r w:rsidRPr="00C738B9">
              <w:rPr>
                <w:rFonts w:ascii="Arial" w:hAnsi="Arial" w:cs="Arial"/>
                <w:b/>
                <w:bCs/>
              </w:rPr>
              <w:t>Policy Date</w:t>
            </w:r>
          </w:p>
        </w:tc>
        <w:tc>
          <w:tcPr>
            <w:tcW w:w="2130" w:type="dxa"/>
            <w:shd w:val="clear" w:color="auto" w:fill="D9D9D9" w:themeFill="background1" w:themeFillShade="D9"/>
          </w:tcPr>
          <w:p w14:paraId="1B22D6AA" w14:textId="77777777" w:rsidR="001B3639" w:rsidRPr="00C738B9" w:rsidRDefault="001B3639">
            <w:pPr>
              <w:pStyle w:val="Sch3Number"/>
              <w:numPr>
                <w:ilvl w:val="0"/>
                <w:numId w:val="0"/>
              </w:numPr>
              <w:jc w:val="center"/>
              <w:rPr>
                <w:rFonts w:ascii="Arial" w:hAnsi="Arial" w:cs="Arial"/>
                <w:b/>
                <w:bCs/>
              </w:rPr>
            </w:pPr>
            <w:r w:rsidRPr="00C738B9">
              <w:rPr>
                <w:rFonts w:ascii="Arial" w:hAnsi="Arial" w:cs="Arial"/>
                <w:b/>
                <w:bCs/>
              </w:rPr>
              <w:t>Summary of change</w:t>
            </w:r>
          </w:p>
        </w:tc>
        <w:tc>
          <w:tcPr>
            <w:tcW w:w="1766" w:type="dxa"/>
            <w:shd w:val="clear" w:color="auto" w:fill="D9D9D9" w:themeFill="background1" w:themeFillShade="D9"/>
          </w:tcPr>
          <w:p w14:paraId="22920875" w14:textId="77777777" w:rsidR="001B3639" w:rsidRPr="00C738B9" w:rsidRDefault="001B3639">
            <w:pPr>
              <w:pStyle w:val="Sch3Number"/>
              <w:numPr>
                <w:ilvl w:val="0"/>
                <w:numId w:val="0"/>
              </w:numPr>
              <w:jc w:val="center"/>
              <w:rPr>
                <w:rFonts w:ascii="Arial" w:hAnsi="Arial" w:cs="Arial"/>
                <w:b/>
                <w:bCs/>
              </w:rPr>
            </w:pPr>
            <w:r w:rsidRPr="00C738B9">
              <w:rPr>
                <w:rFonts w:ascii="Arial" w:hAnsi="Arial" w:cs="Arial"/>
                <w:b/>
                <w:bCs/>
              </w:rPr>
              <w:t>Contact</w:t>
            </w:r>
          </w:p>
        </w:tc>
        <w:tc>
          <w:tcPr>
            <w:tcW w:w="1802" w:type="dxa"/>
            <w:shd w:val="clear" w:color="auto" w:fill="D9D9D9" w:themeFill="background1" w:themeFillShade="D9"/>
          </w:tcPr>
          <w:p w14:paraId="575B3C08" w14:textId="77777777" w:rsidR="001B3639" w:rsidRPr="00C738B9" w:rsidRDefault="001B3639">
            <w:pPr>
              <w:pStyle w:val="Sch3Number"/>
              <w:numPr>
                <w:ilvl w:val="0"/>
                <w:numId w:val="0"/>
              </w:numPr>
              <w:jc w:val="center"/>
              <w:rPr>
                <w:rFonts w:ascii="Arial" w:hAnsi="Arial" w:cs="Arial"/>
                <w:b/>
                <w:bCs/>
              </w:rPr>
            </w:pPr>
            <w:r w:rsidRPr="00C738B9">
              <w:rPr>
                <w:rFonts w:ascii="Arial" w:hAnsi="Arial" w:cs="Arial"/>
                <w:b/>
                <w:bCs/>
              </w:rPr>
              <w:t>Implementation Date</w:t>
            </w:r>
          </w:p>
        </w:tc>
        <w:tc>
          <w:tcPr>
            <w:tcW w:w="1764" w:type="dxa"/>
            <w:shd w:val="clear" w:color="auto" w:fill="D9D9D9" w:themeFill="background1" w:themeFillShade="D9"/>
          </w:tcPr>
          <w:p w14:paraId="621ADC57" w14:textId="77777777" w:rsidR="001B3639" w:rsidRPr="00C738B9" w:rsidRDefault="001B3639">
            <w:pPr>
              <w:pStyle w:val="Sch3Number"/>
              <w:numPr>
                <w:ilvl w:val="0"/>
                <w:numId w:val="0"/>
              </w:numPr>
              <w:jc w:val="center"/>
              <w:rPr>
                <w:rFonts w:ascii="Arial" w:hAnsi="Arial" w:cs="Arial"/>
                <w:b/>
                <w:bCs/>
              </w:rPr>
            </w:pPr>
            <w:r w:rsidRPr="00C738B9">
              <w:rPr>
                <w:rFonts w:ascii="Arial" w:hAnsi="Arial" w:cs="Arial"/>
                <w:b/>
                <w:bCs/>
              </w:rPr>
              <w:t>Review Date</w:t>
            </w:r>
          </w:p>
        </w:tc>
      </w:tr>
      <w:tr w:rsidR="00B90B60" w:rsidRPr="00C738B9" w14:paraId="26BDBC46" w14:textId="77777777" w:rsidTr="00BF6246">
        <w:tc>
          <w:tcPr>
            <w:tcW w:w="1560" w:type="dxa"/>
            <w:shd w:val="clear" w:color="auto" w:fill="D9D9D9" w:themeFill="background1" w:themeFillShade="D9"/>
          </w:tcPr>
          <w:p w14:paraId="4DA29897" w14:textId="77777777" w:rsidR="001B3639" w:rsidRPr="00C738B9" w:rsidRDefault="001B3639">
            <w:pPr>
              <w:pStyle w:val="Sch3Number"/>
              <w:numPr>
                <w:ilvl w:val="0"/>
                <w:numId w:val="0"/>
              </w:numPr>
              <w:spacing w:after="0"/>
              <w:rPr>
                <w:rFonts w:ascii="Arial" w:hAnsi="Arial" w:cs="Arial"/>
              </w:rPr>
            </w:pPr>
            <w:r w:rsidRPr="00C738B9">
              <w:rPr>
                <w:rFonts w:ascii="Arial" w:hAnsi="Arial" w:cs="Arial"/>
              </w:rPr>
              <w:t>November 2024</w:t>
            </w:r>
          </w:p>
        </w:tc>
        <w:tc>
          <w:tcPr>
            <w:tcW w:w="2130" w:type="dxa"/>
            <w:shd w:val="clear" w:color="auto" w:fill="D9D9D9" w:themeFill="background1" w:themeFillShade="D9"/>
          </w:tcPr>
          <w:p w14:paraId="71C4B910" w14:textId="77777777" w:rsidR="001B3639" w:rsidRPr="00C738B9" w:rsidRDefault="001B3639">
            <w:pPr>
              <w:pStyle w:val="Sch3Number"/>
              <w:numPr>
                <w:ilvl w:val="0"/>
                <w:numId w:val="0"/>
              </w:numPr>
              <w:spacing w:after="0"/>
              <w:rPr>
                <w:rFonts w:ascii="Arial" w:hAnsi="Arial" w:cs="Arial"/>
              </w:rPr>
            </w:pPr>
            <w:r w:rsidRPr="00C738B9">
              <w:rPr>
                <w:rFonts w:ascii="Arial" w:hAnsi="Arial" w:cs="Arial"/>
              </w:rPr>
              <w:t>Implementation of new Policy</w:t>
            </w:r>
          </w:p>
        </w:tc>
        <w:tc>
          <w:tcPr>
            <w:tcW w:w="1766" w:type="dxa"/>
            <w:shd w:val="clear" w:color="auto" w:fill="D9D9D9" w:themeFill="background1" w:themeFillShade="D9"/>
          </w:tcPr>
          <w:p w14:paraId="22FC7D58" w14:textId="77777777" w:rsidR="001B3639" w:rsidRPr="00C738B9" w:rsidRDefault="001B3639">
            <w:pPr>
              <w:pStyle w:val="Sch3Number"/>
              <w:numPr>
                <w:ilvl w:val="0"/>
                <w:numId w:val="0"/>
              </w:numPr>
              <w:spacing w:after="0"/>
              <w:jc w:val="center"/>
              <w:rPr>
                <w:rFonts w:ascii="Arial" w:hAnsi="Arial" w:cs="Arial"/>
              </w:rPr>
            </w:pPr>
            <w:r w:rsidRPr="00C738B9">
              <w:rPr>
                <w:rFonts w:ascii="Arial" w:hAnsi="Arial" w:cs="Arial"/>
              </w:rPr>
              <w:t>Governance Team</w:t>
            </w:r>
          </w:p>
        </w:tc>
        <w:tc>
          <w:tcPr>
            <w:tcW w:w="1802" w:type="dxa"/>
            <w:shd w:val="clear" w:color="auto" w:fill="D9D9D9" w:themeFill="background1" w:themeFillShade="D9"/>
          </w:tcPr>
          <w:p w14:paraId="4B616D6A" w14:textId="77777777" w:rsidR="001B3639" w:rsidRPr="00C738B9" w:rsidRDefault="001B3639">
            <w:pPr>
              <w:pStyle w:val="Sch3Number"/>
              <w:numPr>
                <w:ilvl w:val="0"/>
                <w:numId w:val="0"/>
              </w:numPr>
              <w:spacing w:after="0"/>
              <w:jc w:val="center"/>
              <w:rPr>
                <w:rFonts w:ascii="Arial" w:hAnsi="Arial" w:cs="Arial"/>
              </w:rPr>
            </w:pPr>
            <w:r w:rsidRPr="00C738B9">
              <w:rPr>
                <w:rFonts w:ascii="Arial" w:hAnsi="Arial" w:cs="Arial"/>
              </w:rPr>
              <w:t>November 2024</w:t>
            </w:r>
          </w:p>
        </w:tc>
        <w:tc>
          <w:tcPr>
            <w:tcW w:w="1764" w:type="dxa"/>
            <w:shd w:val="clear" w:color="auto" w:fill="D9D9D9" w:themeFill="background1" w:themeFillShade="D9"/>
          </w:tcPr>
          <w:p w14:paraId="73AF4A2E" w14:textId="77777777" w:rsidR="001B3639" w:rsidRPr="00C738B9" w:rsidRDefault="001B3639">
            <w:pPr>
              <w:pStyle w:val="Sch3Number"/>
              <w:numPr>
                <w:ilvl w:val="0"/>
                <w:numId w:val="0"/>
              </w:numPr>
              <w:spacing w:after="0"/>
              <w:jc w:val="center"/>
              <w:rPr>
                <w:rFonts w:ascii="Arial" w:hAnsi="Arial" w:cs="Arial"/>
              </w:rPr>
            </w:pPr>
            <w:r w:rsidRPr="00C738B9">
              <w:rPr>
                <w:rFonts w:ascii="Arial" w:hAnsi="Arial" w:cs="Arial"/>
              </w:rPr>
              <w:t>November 2025</w:t>
            </w:r>
          </w:p>
        </w:tc>
      </w:tr>
      <w:tr w:rsidR="00B90B60" w14:paraId="786F4211" w14:textId="77777777" w:rsidTr="00BF6246">
        <w:tc>
          <w:tcPr>
            <w:tcW w:w="1560" w:type="dxa"/>
            <w:shd w:val="clear" w:color="auto" w:fill="D9D9D9" w:themeFill="background1" w:themeFillShade="D9"/>
          </w:tcPr>
          <w:p w14:paraId="57ECA31E" w14:textId="77777777" w:rsidR="001B3639" w:rsidRPr="00C738B9" w:rsidRDefault="001B3639">
            <w:pPr>
              <w:pStyle w:val="Sch3Number"/>
              <w:numPr>
                <w:ilvl w:val="0"/>
                <w:numId w:val="0"/>
              </w:numPr>
              <w:spacing w:after="0"/>
              <w:rPr>
                <w:rFonts w:ascii="Arial" w:hAnsi="Arial" w:cs="Arial"/>
              </w:rPr>
            </w:pPr>
            <w:r w:rsidRPr="00C738B9">
              <w:rPr>
                <w:rFonts w:ascii="Arial" w:hAnsi="Arial" w:cs="Arial"/>
              </w:rPr>
              <w:t>July 2025</w:t>
            </w:r>
          </w:p>
        </w:tc>
        <w:tc>
          <w:tcPr>
            <w:tcW w:w="2130" w:type="dxa"/>
            <w:shd w:val="clear" w:color="auto" w:fill="D9D9D9" w:themeFill="background1" w:themeFillShade="D9"/>
          </w:tcPr>
          <w:p w14:paraId="2C3AA000" w14:textId="25649AD4" w:rsidR="001B3639" w:rsidRPr="00C738B9" w:rsidRDefault="001B3639">
            <w:pPr>
              <w:pStyle w:val="Sch3Number"/>
              <w:numPr>
                <w:ilvl w:val="0"/>
                <w:numId w:val="0"/>
              </w:numPr>
              <w:spacing w:after="0"/>
              <w:rPr>
                <w:rFonts w:ascii="Arial" w:hAnsi="Arial" w:cs="Arial"/>
              </w:rPr>
            </w:pPr>
            <w:r w:rsidRPr="00C738B9">
              <w:rPr>
                <w:rFonts w:ascii="Arial" w:hAnsi="Arial" w:cs="Arial"/>
              </w:rPr>
              <w:t xml:space="preserve">Updated </w:t>
            </w:r>
            <w:r w:rsidR="00F72E8B" w:rsidRPr="00C738B9">
              <w:rPr>
                <w:rFonts w:ascii="Arial" w:hAnsi="Arial" w:cs="Arial"/>
              </w:rPr>
              <w:t xml:space="preserve">3.2, 6.3 and 14 and </w:t>
            </w:r>
            <w:r w:rsidRPr="00C738B9">
              <w:rPr>
                <w:rFonts w:ascii="Arial" w:hAnsi="Arial" w:cs="Arial"/>
              </w:rPr>
              <w:t>Appendix 1 (2.5 and 3.13)</w:t>
            </w:r>
            <w:r w:rsidR="00D240C1" w:rsidRPr="00C738B9">
              <w:rPr>
                <w:rFonts w:ascii="Arial" w:hAnsi="Arial" w:cs="Arial"/>
              </w:rPr>
              <w:t>, Appendix 2 (3.2)</w:t>
            </w:r>
            <w:r w:rsidRPr="00C738B9">
              <w:rPr>
                <w:rFonts w:ascii="Arial" w:hAnsi="Arial" w:cs="Arial"/>
              </w:rPr>
              <w:t xml:space="preserve"> </w:t>
            </w:r>
            <w:r w:rsidR="00F05091" w:rsidRPr="00C738B9">
              <w:rPr>
                <w:rFonts w:ascii="Arial" w:hAnsi="Arial" w:cs="Arial"/>
              </w:rPr>
              <w:t>and Appendix 3 (4.1)</w:t>
            </w:r>
          </w:p>
        </w:tc>
        <w:tc>
          <w:tcPr>
            <w:tcW w:w="1766" w:type="dxa"/>
            <w:shd w:val="clear" w:color="auto" w:fill="D9D9D9" w:themeFill="background1" w:themeFillShade="D9"/>
          </w:tcPr>
          <w:p w14:paraId="6018DB44" w14:textId="77777777" w:rsidR="001B3639" w:rsidRPr="00C738B9" w:rsidRDefault="001B3639">
            <w:pPr>
              <w:pStyle w:val="Sch3Number"/>
              <w:numPr>
                <w:ilvl w:val="0"/>
                <w:numId w:val="0"/>
              </w:numPr>
              <w:spacing w:after="0"/>
              <w:jc w:val="center"/>
              <w:rPr>
                <w:rFonts w:ascii="Arial" w:hAnsi="Arial" w:cs="Arial"/>
              </w:rPr>
            </w:pPr>
            <w:r w:rsidRPr="00C738B9">
              <w:rPr>
                <w:rFonts w:ascii="Arial" w:hAnsi="Arial" w:cs="Arial"/>
              </w:rPr>
              <w:t>Governance Team</w:t>
            </w:r>
          </w:p>
        </w:tc>
        <w:tc>
          <w:tcPr>
            <w:tcW w:w="1802" w:type="dxa"/>
            <w:shd w:val="clear" w:color="auto" w:fill="D9D9D9" w:themeFill="background1" w:themeFillShade="D9"/>
          </w:tcPr>
          <w:p w14:paraId="34A0B38B" w14:textId="77777777" w:rsidR="001B3639" w:rsidRPr="00C738B9" w:rsidRDefault="001B3639">
            <w:pPr>
              <w:pStyle w:val="Sch3Number"/>
              <w:numPr>
                <w:ilvl w:val="0"/>
                <w:numId w:val="0"/>
              </w:numPr>
              <w:spacing w:after="0"/>
              <w:jc w:val="center"/>
              <w:rPr>
                <w:rFonts w:ascii="Arial" w:hAnsi="Arial" w:cs="Arial"/>
              </w:rPr>
            </w:pPr>
            <w:r w:rsidRPr="00C738B9">
              <w:rPr>
                <w:rFonts w:ascii="Arial" w:hAnsi="Arial" w:cs="Arial"/>
              </w:rPr>
              <w:t>July 2025</w:t>
            </w:r>
          </w:p>
        </w:tc>
        <w:tc>
          <w:tcPr>
            <w:tcW w:w="1764" w:type="dxa"/>
            <w:shd w:val="clear" w:color="auto" w:fill="D9D9D9" w:themeFill="background1" w:themeFillShade="D9"/>
          </w:tcPr>
          <w:p w14:paraId="1414AE4B" w14:textId="6858DE26" w:rsidR="001B3639" w:rsidRPr="006431FB" w:rsidRDefault="001877A1">
            <w:pPr>
              <w:pStyle w:val="Sch3Number"/>
              <w:numPr>
                <w:ilvl w:val="0"/>
                <w:numId w:val="0"/>
              </w:numPr>
              <w:spacing w:after="0"/>
              <w:jc w:val="center"/>
              <w:rPr>
                <w:rFonts w:ascii="Arial" w:hAnsi="Arial" w:cs="Arial"/>
              </w:rPr>
            </w:pPr>
            <w:r w:rsidRPr="00C738B9">
              <w:rPr>
                <w:rFonts w:ascii="Arial" w:hAnsi="Arial" w:cs="Arial"/>
              </w:rPr>
              <w:t>July</w:t>
            </w:r>
            <w:r w:rsidR="001B3639" w:rsidRPr="00C738B9">
              <w:rPr>
                <w:rFonts w:ascii="Arial" w:hAnsi="Arial" w:cs="Arial"/>
              </w:rPr>
              <w:t xml:space="preserve"> 2026</w:t>
            </w:r>
          </w:p>
        </w:tc>
      </w:tr>
    </w:tbl>
    <w:p w14:paraId="63705A5A" w14:textId="77777777" w:rsidR="001B3639" w:rsidRDefault="001B3639"/>
    <w:p w14:paraId="68584015" w14:textId="2A71022E" w:rsidR="00424C9E" w:rsidRDefault="00424C9E" w:rsidP="00424C9E">
      <w:pPr>
        <w:tabs>
          <w:tab w:val="left" w:pos="4395"/>
        </w:tabs>
      </w:pPr>
      <w:r>
        <w:tab/>
      </w:r>
    </w:p>
    <w:p w14:paraId="4C36EAF8" w14:textId="77777777" w:rsidR="00BB4B80" w:rsidRDefault="00BB4B80" w:rsidP="00424C9E">
      <w:pPr>
        <w:tabs>
          <w:tab w:val="left" w:pos="3269"/>
        </w:tabs>
        <w:spacing w:before="64"/>
      </w:pPr>
    </w:p>
    <w:sectPr w:rsidR="00BB4B80">
      <w:footerReference w:type="default" r:id="rId21"/>
      <w:pgSz w:w="11910" w:h="16840"/>
      <w:pgMar w:top="1180" w:right="1000" w:bottom="1180" w:left="700" w:header="0" w:footer="9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2C60D" w14:textId="77777777" w:rsidR="00714969" w:rsidRDefault="00714969">
      <w:r>
        <w:separator/>
      </w:r>
    </w:p>
  </w:endnote>
  <w:endnote w:type="continuationSeparator" w:id="0">
    <w:p w14:paraId="0ED0891D" w14:textId="77777777" w:rsidR="00714969" w:rsidRDefault="00714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3623B" w14:textId="77777777" w:rsidR="007932A8" w:rsidRDefault="003B1CA5">
    <w:pPr>
      <w:pStyle w:val="BodyText"/>
      <w:spacing w:before="0" w:line="14" w:lineRule="auto"/>
      <w:rPr>
        <w:sz w:val="20"/>
      </w:rPr>
    </w:pPr>
    <w:r>
      <w:rPr>
        <w:noProof/>
      </w:rPr>
      <mc:AlternateContent>
        <mc:Choice Requires="wps">
          <w:drawing>
            <wp:anchor distT="0" distB="0" distL="0" distR="0" simplePos="0" relativeHeight="251658240" behindDoc="1" locked="0" layoutInCell="1" allowOverlap="1" wp14:anchorId="69936241" wp14:editId="0FA22C4A">
              <wp:simplePos x="0" y="0"/>
              <wp:positionH relativeFrom="page">
                <wp:posOffset>914400</wp:posOffset>
              </wp:positionH>
              <wp:positionV relativeFrom="page">
                <wp:posOffset>10050780</wp:posOffset>
              </wp:positionV>
              <wp:extent cx="5905500" cy="4375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437515"/>
                      </a:xfrm>
                      <a:prstGeom prst="rect">
                        <a:avLst/>
                      </a:prstGeom>
                    </wps:spPr>
                    <wps:txbx>
                      <w:txbxContent>
                        <w:p w14:paraId="1EE51465" w14:textId="77777777" w:rsidR="006F56A4" w:rsidRDefault="006F56A4" w:rsidP="006F56A4">
                          <w:pPr>
                            <w:spacing w:before="14" w:line="207" w:lineRule="exact"/>
                            <w:ind w:left="2" w:right="2"/>
                            <w:jc w:val="center"/>
                            <w:rPr>
                              <w:i/>
                              <w:sz w:val="18"/>
                            </w:rPr>
                          </w:pPr>
                          <w:r>
                            <w:rPr>
                              <w:i/>
                              <w:spacing w:val="-10"/>
                              <w:sz w:val="18"/>
                            </w:rPr>
                            <w:fldChar w:fldCharType="begin"/>
                          </w:r>
                          <w:r>
                            <w:rPr>
                              <w:i/>
                              <w:spacing w:val="-10"/>
                              <w:sz w:val="18"/>
                            </w:rPr>
                            <w:instrText xml:space="preserve"> PAGE </w:instrText>
                          </w:r>
                          <w:r>
                            <w:rPr>
                              <w:i/>
                              <w:spacing w:val="-10"/>
                              <w:sz w:val="18"/>
                            </w:rPr>
                            <w:fldChar w:fldCharType="separate"/>
                          </w:r>
                          <w:r>
                            <w:rPr>
                              <w:i/>
                              <w:spacing w:val="-10"/>
                              <w:sz w:val="18"/>
                            </w:rPr>
                            <w:t>3</w:t>
                          </w:r>
                          <w:r>
                            <w:rPr>
                              <w:i/>
                              <w:spacing w:val="-10"/>
                              <w:sz w:val="18"/>
                            </w:rPr>
                            <w:fldChar w:fldCharType="end"/>
                          </w:r>
                        </w:p>
                        <w:p w14:paraId="554C2F85" w14:textId="77777777" w:rsidR="006F56A4" w:rsidRDefault="006F56A4" w:rsidP="006F56A4">
                          <w:pPr>
                            <w:ind w:left="3" w:right="1"/>
                            <w:jc w:val="center"/>
                            <w:rPr>
                              <w:sz w:val="18"/>
                            </w:rPr>
                          </w:pP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4"/>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4"/>
                              <w:sz w:val="18"/>
                            </w:rPr>
                            <w:t xml:space="preserve"> </w:t>
                          </w:r>
                          <w:r>
                            <w:rPr>
                              <w:sz w:val="18"/>
                            </w:rPr>
                            <w:t>England</w:t>
                          </w:r>
                          <w:r>
                            <w:rPr>
                              <w:spacing w:val="-4"/>
                              <w:sz w:val="18"/>
                            </w:rPr>
                            <w:t xml:space="preserve"> </w:t>
                          </w:r>
                          <w:r>
                            <w:rPr>
                              <w:sz w:val="18"/>
                            </w:rPr>
                            <w:t>and</w:t>
                          </w:r>
                          <w:r>
                            <w:rPr>
                              <w:spacing w:val="-4"/>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4"/>
                              <w:sz w:val="18"/>
                            </w:rPr>
                            <w:t xml:space="preserve"> </w:t>
                          </w:r>
                          <w:r>
                            <w:rPr>
                              <w:sz w:val="18"/>
                            </w:rPr>
                            <w:t>Registered</w:t>
                          </w:r>
                          <w:r>
                            <w:rPr>
                              <w:spacing w:val="-4"/>
                              <w:sz w:val="18"/>
                            </w:rPr>
                            <w:t xml:space="preserve"> </w:t>
                          </w:r>
                          <w:r>
                            <w:rPr>
                              <w:sz w:val="18"/>
                            </w:rPr>
                            <w:t>office Address: Reach South Academy Trust, c/o UTC Plymouth, Park Avenue, Devonport, Plymouth, PL1 4RL</w:t>
                          </w:r>
                        </w:p>
                        <w:p w14:paraId="6993624D" w14:textId="23F591BF" w:rsidR="007932A8" w:rsidRPr="006F56A4" w:rsidRDefault="007932A8">
                          <w:pPr>
                            <w:spacing w:before="14"/>
                            <w:ind w:left="4161" w:right="18" w:hanging="4142"/>
                            <w:rPr>
                              <w:sz w:val="1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9936241" id="_x0000_t202" coordsize="21600,21600" o:spt="202" path="m,l,21600r21600,l21600,xe">
              <v:stroke joinstyle="miter"/>
              <v:path gradientshapeok="t" o:connecttype="rect"/>
            </v:shapetype>
            <v:shape id="Textbox 2" o:spid="_x0000_s1026" type="#_x0000_t202" style="position:absolute;margin-left:1in;margin-top:791.4pt;width:465pt;height:34.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" filled="f" stroked="f">
              <v:textbox inset="0,0,0,0">
                <w:txbxContent>
                  <w:p w14:paraId="1EE51465" w14:textId="77777777" w:rsidR="006F56A4" w:rsidRDefault="006F56A4" w:rsidP="006F56A4">
                    <w:pPr>
                      <w:spacing w:before="14" w:line="207" w:lineRule="exact"/>
                      <w:ind w:left="2" w:right="2"/>
                      <w:jc w:val="center"/>
                      <w:rPr>
                        <w:i/>
                        <w:sz w:val="18"/>
                      </w:rPr>
                    </w:pPr>
                    <w:r>
                      <w:rPr>
                        <w:i/>
                        <w:spacing w:val="-10"/>
                        <w:sz w:val="18"/>
                      </w:rPr>
                      <w:fldChar w:fldCharType="begin"/>
                    </w:r>
                    <w:r>
                      <w:rPr>
                        <w:i/>
                        <w:spacing w:val="-10"/>
                        <w:sz w:val="18"/>
                      </w:rPr>
                      <w:instrText xml:space="preserve"> PAGE </w:instrText>
                    </w:r>
                    <w:r>
                      <w:rPr>
                        <w:i/>
                        <w:spacing w:val="-10"/>
                        <w:sz w:val="18"/>
                      </w:rPr>
                      <w:fldChar w:fldCharType="separate"/>
                    </w:r>
                    <w:r>
                      <w:rPr>
                        <w:i/>
                        <w:spacing w:val="-10"/>
                        <w:sz w:val="18"/>
                      </w:rPr>
                      <w:t>3</w:t>
                    </w:r>
                    <w:r>
                      <w:rPr>
                        <w:i/>
                        <w:spacing w:val="-10"/>
                        <w:sz w:val="18"/>
                      </w:rPr>
                      <w:fldChar w:fldCharType="end"/>
                    </w:r>
                  </w:p>
                  <w:p w14:paraId="554C2F85" w14:textId="77777777" w:rsidR="006F56A4" w:rsidRDefault="006F56A4" w:rsidP="006F56A4">
                    <w:pPr>
                      <w:ind w:left="3" w:right="1"/>
                      <w:jc w:val="center"/>
                      <w:rPr>
                        <w:sz w:val="18"/>
                      </w:rPr>
                    </w:pP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4"/>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4"/>
                        <w:sz w:val="18"/>
                      </w:rPr>
                      <w:t xml:space="preserve"> </w:t>
                    </w:r>
                    <w:r>
                      <w:rPr>
                        <w:sz w:val="18"/>
                      </w:rPr>
                      <w:t>England</w:t>
                    </w:r>
                    <w:r>
                      <w:rPr>
                        <w:spacing w:val="-4"/>
                        <w:sz w:val="18"/>
                      </w:rPr>
                      <w:t xml:space="preserve"> </w:t>
                    </w:r>
                    <w:r>
                      <w:rPr>
                        <w:sz w:val="18"/>
                      </w:rPr>
                      <w:t>and</w:t>
                    </w:r>
                    <w:r>
                      <w:rPr>
                        <w:spacing w:val="-4"/>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4"/>
                        <w:sz w:val="18"/>
                      </w:rPr>
                      <w:t xml:space="preserve"> </w:t>
                    </w:r>
                    <w:r>
                      <w:rPr>
                        <w:sz w:val="18"/>
                      </w:rPr>
                      <w:t>Registered</w:t>
                    </w:r>
                    <w:r>
                      <w:rPr>
                        <w:spacing w:val="-4"/>
                        <w:sz w:val="18"/>
                      </w:rPr>
                      <w:t xml:space="preserve"> </w:t>
                    </w:r>
                    <w:r>
                      <w:rPr>
                        <w:sz w:val="18"/>
                      </w:rPr>
                      <w:t>office Address: Reach South Academy Trust, c/o UTC Plymouth, Park Avenue, Devonport, Plymouth, PL1 4RL</w:t>
                    </w:r>
                  </w:p>
                  <w:p w14:paraId="6993624D" w14:textId="23F591BF" w:rsidR="007932A8" w:rsidRPr="006F56A4" w:rsidRDefault="007932A8">
                    <w:pPr>
                      <w:spacing w:before="14"/>
                      <w:ind w:left="4161" w:right="18" w:hanging="4142"/>
                      <w:rPr>
                        <w:sz w:val="18"/>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3623C" w14:textId="77777777" w:rsidR="007932A8" w:rsidRDefault="003B1CA5">
    <w:pPr>
      <w:pStyle w:val="BodyText"/>
      <w:spacing w:before="0" w:line="14" w:lineRule="auto"/>
      <w:rPr>
        <w:sz w:val="20"/>
      </w:rPr>
    </w:pPr>
    <w:r>
      <w:rPr>
        <w:noProof/>
      </w:rPr>
      <mc:AlternateContent>
        <mc:Choice Requires="wps">
          <w:drawing>
            <wp:anchor distT="0" distB="0" distL="0" distR="0" simplePos="0" relativeHeight="251658241" behindDoc="1" locked="0" layoutInCell="1" allowOverlap="1" wp14:anchorId="69936243" wp14:editId="69936244">
              <wp:simplePos x="0" y="0"/>
              <wp:positionH relativeFrom="page">
                <wp:posOffset>718058</wp:posOffset>
              </wp:positionH>
              <wp:positionV relativeFrom="page">
                <wp:posOffset>9921653</wp:posOffset>
              </wp:positionV>
              <wp:extent cx="6123940" cy="416559"/>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3940" cy="416559"/>
                      </a:xfrm>
                      <a:prstGeom prst="rect">
                        <a:avLst/>
                      </a:prstGeom>
                    </wps:spPr>
                    <wps:txbx>
                      <w:txbxContent>
                        <w:p w14:paraId="6993624E" w14:textId="77777777" w:rsidR="007932A8" w:rsidRDefault="003B1CA5">
                          <w:pPr>
                            <w:spacing w:before="14" w:line="207" w:lineRule="exact"/>
                            <w:ind w:left="2" w:right="2"/>
                            <w:jc w:val="center"/>
                            <w:rPr>
                              <w:i/>
                              <w:sz w:val="18"/>
                            </w:rPr>
                          </w:pPr>
                          <w:r>
                            <w:rPr>
                              <w:i/>
                              <w:spacing w:val="-10"/>
                              <w:sz w:val="18"/>
                            </w:rPr>
                            <w:fldChar w:fldCharType="begin"/>
                          </w:r>
                          <w:r>
                            <w:rPr>
                              <w:i/>
                              <w:spacing w:val="-10"/>
                              <w:sz w:val="18"/>
                            </w:rPr>
                            <w:instrText xml:space="preserve"> PAGE </w:instrText>
                          </w:r>
                          <w:r>
                            <w:rPr>
                              <w:i/>
                              <w:spacing w:val="-10"/>
                              <w:sz w:val="18"/>
                            </w:rPr>
                            <w:fldChar w:fldCharType="separate"/>
                          </w:r>
                          <w:r>
                            <w:rPr>
                              <w:i/>
                              <w:spacing w:val="-10"/>
                              <w:sz w:val="18"/>
                            </w:rPr>
                            <w:t>6</w:t>
                          </w:r>
                          <w:r>
                            <w:rPr>
                              <w:i/>
                              <w:spacing w:val="-10"/>
                              <w:sz w:val="18"/>
                            </w:rPr>
                            <w:fldChar w:fldCharType="end"/>
                          </w:r>
                        </w:p>
                        <w:p w14:paraId="6993624F" w14:textId="77777777" w:rsidR="007932A8" w:rsidRDefault="003B1CA5">
                          <w:pPr>
                            <w:ind w:left="3" w:right="1"/>
                            <w:jc w:val="center"/>
                            <w:rPr>
                              <w:sz w:val="18"/>
                            </w:rPr>
                          </w:pP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4"/>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4"/>
                              <w:sz w:val="18"/>
                            </w:rPr>
                            <w:t xml:space="preserve"> </w:t>
                          </w:r>
                          <w:r>
                            <w:rPr>
                              <w:sz w:val="18"/>
                            </w:rPr>
                            <w:t>England</w:t>
                          </w:r>
                          <w:r>
                            <w:rPr>
                              <w:spacing w:val="-4"/>
                              <w:sz w:val="18"/>
                            </w:rPr>
                            <w:t xml:space="preserve"> </w:t>
                          </w:r>
                          <w:r>
                            <w:rPr>
                              <w:sz w:val="18"/>
                            </w:rPr>
                            <w:t>and</w:t>
                          </w:r>
                          <w:r>
                            <w:rPr>
                              <w:spacing w:val="-4"/>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4"/>
                              <w:sz w:val="18"/>
                            </w:rPr>
                            <w:t xml:space="preserve"> </w:t>
                          </w:r>
                          <w:r>
                            <w:rPr>
                              <w:sz w:val="18"/>
                            </w:rPr>
                            <w:t>Registered</w:t>
                          </w:r>
                          <w:r>
                            <w:rPr>
                              <w:spacing w:val="-4"/>
                              <w:sz w:val="18"/>
                            </w:rPr>
                            <w:t xml:space="preserve"> </w:t>
                          </w:r>
                          <w:r>
                            <w:rPr>
                              <w:sz w:val="18"/>
                            </w:rPr>
                            <w:t>office Address: Reach South Academy Trust, c/o UTC Plymouth, Park Avenue, Devonport, Plymouth, PL1 4RL</w:t>
                          </w:r>
                        </w:p>
                      </w:txbxContent>
                    </wps:txbx>
                    <wps:bodyPr wrap="square" lIns="0" tIns="0" rIns="0" bIns="0" rtlCol="0">
                      <a:noAutofit/>
                    </wps:bodyPr>
                  </wps:wsp>
                </a:graphicData>
              </a:graphic>
            </wp:anchor>
          </w:drawing>
        </mc:Choice>
        <mc:Fallback>
          <w:pict>
            <v:shapetype w14:anchorId="69936243" id="_x0000_t202" coordsize="21600,21600" o:spt="202" path="m,l,21600r21600,l21600,xe">
              <v:stroke joinstyle="miter"/>
              <v:path gradientshapeok="t" o:connecttype="rect"/>
            </v:shapetype>
            <v:shape id="Textbox 3" o:spid="_x0000_s1027" type="#_x0000_t202" style="position:absolute;margin-left:56.55pt;margin-top:781.25pt;width:482.2pt;height:32.8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" filled="f" stroked="f">
              <v:textbox inset="0,0,0,0">
                <w:txbxContent>
                  <w:p w14:paraId="6993624E" w14:textId="77777777" w:rsidR="007932A8" w:rsidRDefault="003B1CA5">
                    <w:pPr>
                      <w:spacing w:before="14" w:line="207" w:lineRule="exact"/>
                      <w:ind w:left="2" w:right="2"/>
                      <w:jc w:val="center"/>
                      <w:rPr>
                        <w:i/>
                        <w:sz w:val="18"/>
                      </w:rPr>
                    </w:pPr>
                    <w:r>
                      <w:rPr>
                        <w:i/>
                        <w:spacing w:val="-10"/>
                        <w:sz w:val="18"/>
                      </w:rPr>
                      <w:fldChar w:fldCharType="begin"/>
                    </w:r>
                    <w:r>
                      <w:rPr>
                        <w:i/>
                        <w:spacing w:val="-10"/>
                        <w:sz w:val="18"/>
                      </w:rPr>
                      <w:instrText xml:space="preserve"> PAGE </w:instrText>
                    </w:r>
                    <w:r>
                      <w:rPr>
                        <w:i/>
                        <w:spacing w:val="-10"/>
                        <w:sz w:val="18"/>
                      </w:rPr>
                      <w:fldChar w:fldCharType="separate"/>
                    </w:r>
                    <w:r>
                      <w:rPr>
                        <w:i/>
                        <w:spacing w:val="-10"/>
                        <w:sz w:val="18"/>
                      </w:rPr>
                      <w:t>6</w:t>
                    </w:r>
                    <w:r>
                      <w:rPr>
                        <w:i/>
                        <w:spacing w:val="-10"/>
                        <w:sz w:val="18"/>
                      </w:rPr>
                      <w:fldChar w:fldCharType="end"/>
                    </w:r>
                  </w:p>
                  <w:p w14:paraId="6993624F" w14:textId="77777777" w:rsidR="007932A8" w:rsidRDefault="003B1CA5">
                    <w:pPr>
                      <w:ind w:left="3" w:right="1"/>
                      <w:jc w:val="center"/>
                      <w:rPr>
                        <w:sz w:val="18"/>
                      </w:rPr>
                    </w:pP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4"/>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4"/>
                        <w:sz w:val="18"/>
                      </w:rPr>
                      <w:t xml:space="preserve"> </w:t>
                    </w:r>
                    <w:r>
                      <w:rPr>
                        <w:sz w:val="18"/>
                      </w:rPr>
                      <w:t>England</w:t>
                    </w:r>
                    <w:r>
                      <w:rPr>
                        <w:spacing w:val="-4"/>
                        <w:sz w:val="18"/>
                      </w:rPr>
                      <w:t xml:space="preserve"> </w:t>
                    </w:r>
                    <w:r>
                      <w:rPr>
                        <w:sz w:val="18"/>
                      </w:rPr>
                      <w:t>and</w:t>
                    </w:r>
                    <w:r>
                      <w:rPr>
                        <w:spacing w:val="-4"/>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4"/>
                        <w:sz w:val="18"/>
                      </w:rPr>
                      <w:t xml:space="preserve"> </w:t>
                    </w:r>
                    <w:r>
                      <w:rPr>
                        <w:sz w:val="18"/>
                      </w:rPr>
                      <w:t>Registered</w:t>
                    </w:r>
                    <w:r>
                      <w:rPr>
                        <w:spacing w:val="-4"/>
                        <w:sz w:val="18"/>
                      </w:rPr>
                      <w:t xml:space="preserve"> </w:t>
                    </w:r>
                    <w:r>
                      <w:rPr>
                        <w:sz w:val="18"/>
                      </w:rPr>
                      <w:t>office Address: Reach South Academy Trust, c/o UTC Plymouth, Park Avenue, Devonport, Plymouth, PL1 4RL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5BF18" w14:textId="77777777" w:rsidR="001B3639" w:rsidRDefault="001B3639">
    <w:pPr>
      <w:pStyle w:val="BodyText"/>
      <w:spacing w:before="0" w:line="14" w:lineRule="auto"/>
      <w:rPr>
        <w:sz w:val="20"/>
      </w:rPr>
    </w:pPr>
    <w:r>
      <w:rPr>
        <w:noProof/>
      </w:rPr>
      <mc:AlternateContent>
        <mc:Choice Requires="wps">
          <w:drawing>
            <wp:anchor distT="0" distB="0" distL="0" distR="0" simplePos="0" relativeHeight="251658243" behindDoc="1" locked="0" layoutInCell="1" allowOverlap="1" wp14:anchorId="048A5F55" wp14:editId="4B77F00F">
              <wp:simplePos x="0" y="0"/>
              <wp:positionH relativeFrom="page">
                <wp:posOffset>1191983</wp:posOffset>
              </wp:positionH>
              <wp:positionV relativeFrom="page">
                <wp:posOffset>9700672</wp:posOffset>
              </wp:positionV>
              <wp:extent cx="5234940" cy="54800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34940" cy="548005"/>
                      </a:xfrm>
                      <a:prstGeom prst="rect">
                        <a:avLst/>
                      </a:prstGeom>
                    </wps:spPr>
                    <wps:txbx>
                      <w:txbxContent>
                        <w:p w14:paraId="5F4689AC" w14:textId="77777777" w:rsidR="001B3639" w:rsidRDefault="001B3639">
                          <w:pPr>
                            <w:spacing w:before="14"/>
                            <w:ind w:left="2" w:right="2"/>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18</w:t>
                          </w:r>
                          <w:r>
                            <w:rPr>
                              <w:i/>
                              <w:spacing w:val="-5"/>
                              <w:sz w:val="18"/>
                            </w:rPr>
                            <w:fldChar w:fldCharType="end"/>
                          </w:r>
                        </w:p>
                        <w:p w14:paraId="301C834C" w14:textId="77777777" w:rsidR="001B3639" w:rsidRDefault="001B3639">
                          <w:pPr>
                            <w:ind w:left="2"/>
                            <w:jc w:val="center"/>
                            <w:rPr>
                              <w:sz w:val="18"/>
                            </w:rPr>
                          </w:pP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4"/>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4"/>
                              <w:sz w:val="18"/>
                            </w:rPr>
                            <w:t xml:space="preserve"> </w:t>
                          </w:r>
                          <w:r>
                            <w:rPr>
                              <w:sz w:val="18"/>
                            </w:rPr>
                            <w:t>England</w:t>
                          </w:r>
                          <w:r>
                            <w:rPr>
                              <w:spacing w:val="-4"/>
                              <w:sz w:val="18"/>
                            </w:rPr>
                            <w:t xml:space="preserve"> </w:t>
                          </w:r>
                          <w:r>
                            <w:rPr>
                              <w:sz w:val="18"/>
                            </w:rPr>
                            <w:t>and</w:t>
                          </w:r>
                          <w:r>
                            <w:rPr>
                              <w:spacing w:val="-4"/>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 Registered office Address: Reach South Academy Trust, c/o UTC Plymouth, Park Avenue, Devonport, Plymouth, PL1 4RL</w:t>
                          </w:r>
                        </w:p>
                      </w:txbxContent>
                    </wps:txbx>
                    <wps:bodyPr wrap="square" lIns="0" tIns="0" rIns="0" bIns="0" rtlCol="0">
                      <a:noAutofit/>
                    </wps:bodyPr>
                  </wps:wsp>
                </a:graphicData>
              </a:graphic>
            </wp:anchor>
          </w:drawing>
        </mc:Choice>
        <mc:Fallback>
          <w:pict>
            <v:shapetype w14:anchorId="048A5F55" id="_x0000_t202" coordsize="21600,21600" o:spt="202" path="m,l,21600r21600,l21600,xe">
              <v:stroke joinstyle="miter"/>
              <v:path gradientshapeok="t" o:connecttype="rect"/>
            </v:shapetype>
            <v:shape id="Textbox 5" o:spid="_x0000_s1028" type="#_x0000_t202" style="position:absolute;margin-left:93.85pt;margin-top:763.85pt;width:412.2pt;height:43.15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" filled="f" stroked="f">
              <v:textbox inset="0,0,0,0">
                <w:txbxContent>
                  <w:p w14:paraId="5F4689AC" w14:textId="77777777" w:rsidR="001B3639" w:rsidRDefault="001B3639">
                    <w:pPr>
                      <w:spacing w:before="14"/>
                      <w:ind w:left="2" w:right="2"/>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18</w:t>
                    </w:r>
                    <w:r>
                      <w:rPr>
                        <w:i/>
                        <w:spacing w:val="-5"/>
                        <w:sz w:val="18"/>
                      </w:rPr>
                      <w:fldChar w:fldCharType="end"/>
                    </w:r>
                  </w:p>
                  <w:p w14:paraId="301C834C" w14:textId="77777777" w:rsidR="001B3639" w:rsidRDefault="001B3639">
                    <w:pPr>
                      <w:ind w:left="2"/>
                      <w:jc w:val="center"/>
                      <w:rPr>
                        <w:sz w:val="18"/>
                      </w:rPr>
                    </w:pP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4"/>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4"/>
                        <w:sz w:val="18"/>
                      </w:rPr>
                      <w:t xml:space="preserve"> </w:t>
                    </w:r>
                    <w:r>
                      <w:rPr>
                        <w:sz w:val="18"/>
                      </w:rPr>
                      <w:t>England</w:t>
                    </w:r>
                    <w:r>
                      <w:rPr>
                        <w:spacing w:val="-4"/>
                        <w:sz w:val="18"/>
                      </w:rPr>
                      <w:t xml:space="preserve"> </w:t>
                    </w:r>
                    <w:r>
                      <w:rPr>
                        <w:sz w:val="18"/>
                      </w:rPr>
                      <w:t>and</w:t>
                    </w:r>
                    <w:r>
                      <w:rPr>
                        <w:spacing w:val="-4"/>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 Registered office Address: Reach South Academy Trust, c/o UTC Plymouth, Park Avenue, Devonport, Plymouth, PL1 4RL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74B75" w14:textId="77777777" w:rsidR="001B3639" w:rsidRDefault="001B3639">
    <w:pPr>
      <w:pStyle w:val="BodyText"/>
      <w:spacing w:before="0" w:line="14" w:lineRule="auto"/>
      <w:rPr>
        <w:sz w:val="20"/>
      </w:rPr>
    </w:pPr>
    <w:r>
      <w:rPr>
        <w:noProof/>
      </w:rPr>
      <mc:AlternateContent>
        <mc:Choice Requires="wps">
          <w:drawing>
            <wp:anchor distT="0" distB="0" distL="0" distR="0" simplePos="0" relativeHeight="251658244" behindDoc="1" locked="0" layoutInCell="1" allowOverlap="1" wp14:anchorId="6365945E" wp14:editId="4AF9B57C">
              <wp:simplePos x="0" y="0"/>
              <wp:positionH relativeFrom="page">
                <wp:posOffset>915416</wp:posOffset>
              </wp:positionH>
              <wp:positionV relativeFrom="page">
                <wp:posOffset>9700672</wp:posOffset>
              </wp:positionV>
              <wp:extent cx="5728970" cy="54800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8970" cy="548005"/>
                      </a:xfrm>
                      <a:prstGeom prst="rect">
                        <a:avLst/>
                      </a:prstGeom>
                    </wps:spPr>
                    <wps:txbx>
                      <w:txbxContent>
                        <w:p w14:paraId="5341416B" w14:textId="77777777" w:rsidR="001B3639" w:rsidRDefault="001B3639">
                          <w:pPr>
                            <w:spacing w:before="14"/>
                            <w:ind w:left="1"/>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21</w:t>
                          </w:r>
                          <w:r>
                            <w:rPr>
                              <w:i/>
                              <w:spacing w:val="-5"/>
                              <w:sz w:val="18"/>
                            </w:rPr>
                            <w:fldChar w:fldCharType="end"/>
                          </w:r>
                        </w:p>
                        <w:p w14:paraId="09779B23" w14:textId="77777777" w:rsidR="001B3639" w:rsidRDefault="001B3639">
                          <w:pPr>
                            <w:ind w:left="20" w:right="18" w:firstLine="1"/>
                            <w:jc w:val="center"/>
                            <w:rPr>
                              <w:sz w:val="18"/>
                            </w:rPr>
                          </w:pPr>
                          <w:r>
                            <w:rPr>
                              <w:sz w:val="18"/>
                            </w:rPr>
                            <w:t>Reach South Academy Trust is an exempt Charity in England and Wales, Company Number 10151730 Registered</w:t>
                          </w:r>
                          <w:r>
                            <w:rPr>
                              <w:spacing w:val="-4"/>
                              <w:sz w:val="18"/>
                            </w:rPr>
                            <w:t xml:space="preserve"> </w:t>
                          </w:r>
                          <w:r>
                            <w:rPr>
                              <w:sz w:val="18"/>
                            </w:rPr>
                            <w:t>office</w:t>
                          </w:r>
                          <w:r>
                            <w:rPr>
                              <w:spacing w:val="-4"/>
                              <w:sz w:val="18"/>
                            </w:rPr>
                            <w:t xml:space="preserve"> </w:t>
                          </w:r>
                          <w:r>
                            <w:rPr>
                              <w:sz w:val="18"/>
                            </w:rPr>
                            <w:t>Address:</w:t>
                          </w:r>
                          <w:r>
                            <w:rPr>
                              <w:spacing w:val="-2"/>
                              <w:sz w:val="18"/>
                            </w:rPr>
                            <w:t xml:space="preserve"> </w:t>
                          </w: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c/o</w:t>
                          </w:r>
                          <w:r>
                            <w:rPr>
                              <w:spacing w:val="-4"/>
                              <w:sz w:val="18"/>
                            </w:rPr>
                            <w:t xml:space="preserve"> </w:t>
                          </w:r>
                          <w:r>
                            <w:rPr>
                              <w:sz w:val="18"/>
                            </w:rPr>
                            <w:t>UTC</w:t>
                          </w:r>
                          <w:r>
                            <w:rPr>
                              <w:spacing w:val="-3"/>
                              <w:sz w:val="18"/>
                            </w:rPr>
                            <w:t xml:space="preserve"> </w:t>
                          </w:r>
                          <w:r>
                            <w:rPr>
                              <w:sz w:val="18"/>
                            </w:rPr>
                            <w:t>Plymouth,</w:t>
                          </w:r>
                          <w:r>
                            <w:rPr>
                              <w:spacing w:val="-3"/>
                              <w:sz w:val="18"/>
                            </w:rPr>
                            <w:t xml:space="preserve"> </w:t>
                          </w:r>
                          <w:r>
                            <w:rPr>
                              <w:sz w:val="18"/>
                            </w:rPr>
                            <w:t>Park</w:t>
                          </w:r>
                          <w:r>
                            <w:rPr>
                              <w:spacing w:val="-3"/>
                              <w:sz w:val="18"/>
                            </w:rPr>
                            <w:t xml:space="preserve"> </w:t>
                          </w:r>
                          <w:r>
                            <w:rPr>
                              <w:sz w:val="18"/>
                            </w:rPr>
                            <w:t>Avenue,</w:t>
                          </w:r>
                          <w:r>
                            <w:rPr>
                              <w:spacing w:val="-3"/>
                              <w:sz w:val="18"/>
                            </w:rPr>
                            <w:t xml:space="preserve"> </w:t>
                          </w:r>
                          <w:r>
                            <w:rPr>
                              <w:sz w:val="18"/>
                            </w:rPr>
                            <w:t>Devonport,</w:t>
                          </w:r>
                          <w:r>
                            <w:rPr>
                              <w:spacing w:val="-3"/>
                              <w:sz w:val="18"/>
                            </w:rPr>
                            <w:t xml:space="preserve"> </w:t>
                          </w:r>
                          <w:r>
                            <w:rPr>
                              <w:sz w:val="18"/>
                            </w:rPr>
                            <w:t>Plymouth, PL1 4RL</w:t>
                          </w:r>
                        </w:p>
                      </w:txbxContent>
                    </wps:txbx>
                    <wps:bodyPr wrap="square" lIns="0" tIns="0" rIns="0" bIns="0" rtlCol="0">
                      <a:noAutofit/>
                    </wps:bodyPr>
                  </wps:wsp>
                </a:graphicData>
              </a:graphic>
            </wp:anchor>
          </w:drawing>
        </mc:Choice>
        <mc:Fallback>
          <w:pict>
            <v:shapetype w14:anchorId="6365945E" id="_x0000_t202" coordsize="21600,21600" o:spt="202" path="m,l,21600r21600,l21600,xe">
              <v:stroke joinstyle="miter"/>
              <v:path gradientshapeok="t" o:connecttype="rect"/>
            </v:shapetype>
            <v:shape id="Textbox 6" o:spid="_x0000_s1029" type="#_x0000_t202" style="position:absolute;margin-left:72.1pt;margin-top:763.85pt;width:451.1pt;height:43.15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" filled="f" stroked="f">
              <v:textbox inset="0,0,0,0">
                <w:txbxContent>
                  <w:p w14:paraId="5341416B" w14:textId="77777777" w:rsidR="001B3639" w:rsidRDefault="001B3639">
                    <w:pPr>
                      <w:spacing w:before="14"/>
                      <w:ind w:left="1"/>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21</w:t>
                    </w:r>
                    <w:r>
                      <w:rPr>
                        <w:i/>
                        <w:spacing w:val="-5"/>
                        <w:sz w:val="18"/>
                      </w:rPr>
                      <w:fldChar w:fldCharType="end"/>
                    </w:r>
                  </w:p>
                  <w:p w14:paraId="09779B23" w14:textId="77777777" w:rsidR="001B3639" w:rsidRDefault="001B3639">
                    <w:pPr>
                      <w:ind w:left="20" w:right="18" w:firstLine="1"/>
                      <w:jc w:val="center"/>
                      <w:rPr>
                        <w:sz w:val="18"/>
                      </w:rPr>
                    </w:pPr>
                    <w:r>
                      <w:rPr>
                        <w:sz w:val="18"/>
                      </w:rPr>
                      <w:t>Reach South Academy Trust is an exempt Charity in England and Wales, Company Number 10151730 Registered</w:t>
                    </w:r>
                    <w:r>
                      <w:rPr>
                        <w:spacing w:val="-4"/>
                        <w:sz w:val="18"/>
                      </w:rPr>
                      <w:t xml:space="preserve"> </w:t>
                    </w:r>
                    <w:r>
                      <w:rPr>
                        <w:sz w:val="18"/>
                      </w:rPr>
                      <w:t>office</w:t>
                    </w:r>
                    <w:r>
                      <w:rPr>
                        <w:spacing w:val="-4"/>
                        <w:sz w:val="18"/>
                      </w:rPr>
                      <w:t xml:space="preserve"> </w:t>
                    </w:r>
                    <w:r>
                      <w:rPr>
                        <w:sz w:val="18"/>
                      </w:rPr>
                      <w:t>Address:</w:t>
                    </w:r>
                    <w:r>
                      <w:rPr>
                        <w:spacing w:val="-2"/>
                        <w:sz w:val="18"/>
                      </w:rPr>
                      <w:t xml:space="preserve"> </w:t>
                    </w:r>
                    <w:r>
                      <w:rPr>
                        <w:sz w:val="18"/>
                      </w:rPr>
                      <w:t>Reach</w:t>
                    </w:r>
                    <w:r>
                      <w:rPr>
                        <w:spacing w:val="-4"/>
                        <w:sz w:val="18"/>
                      </w:rPr>
                      <w:t xml:space="preserve"> </w:t>
                    </w:r>
                    <w:r>
                      <w:rPr>
                        <w:sz w:val="18"/>
                      </w:rPr>
                      <w:t>South</w:t>
                    </w:r>
                    <w:r>
                      <w:rPr>
                        <w:spacing w:val="-4"/>
                        <w:sz w:val="18"/>
                      </w:rPr>
                      <w:t xml:space="preserve"> </w:t>
                    </w:r>
                    <w:r>
                      <w:rPr>
                        <w:sz w:val="18"/>
                      </w:rPr>
                      <w:t>Academy</w:t>
                    </w:r>
                    <w:r>
                      <w:rPr>
                        <w:spacing w:val="-3"/>
                        <w:sz w:val="18"/>
                      </w:rPr>
                      <w:t xml:space="preserve"> </w:t>
                    </w:r>
                    <w:r>
                      <w:rPr>
                        <w:sz w:val="18"/>
                      </w:rPr>
                      <w:t>Trust,</w:t>
                    </w:r>
                    <w:r>
                      <w:rPr>
                        <w:spacing w:val="-3"/>
                        <w:sz w:val="18"/>
                      </w:rPr>
                      <w:t xml:space="preserve"> </w:t>
                    </w:r>
                    <w:r>
                      <w:rPr>
                        <w:sz w:val="18"/>
                      </w:rPr>
                      <w:t>c/o</w:t>
                    </w:r>
                    <w:r>
                      <w:rPr>
                        <w:spacing w:val="-4"/>
                        <w:sz w:val="18"/>
                      </w:rPr>
                      <w:t xml:space="preserve"> </w:t>
                    </w:r>
                    <w:r>
                      <w:rPr>
                        <w:sz w:val="18"/>
                      </w:rPr>
                      <w:t>UTC</w:t>
                    </w:r>
                    <w:r>
                      <w:rPr>
                        <w:spacing w:val="-3"/>
                        <w:sz w:val="18"/>
                      </w:rPr>
                      <w:t xml:space="preserve"> </w:t>
                    </w:r>
                    <w:r>
                      <w:rPr>
                        <w:sz w:val="18"/>
                      </w:rPr>
                      <w:t>Plymouth,</w:t>
                    </w:r>
                    <w:r>
                      <w:rPr>
                        <w:spacing w:val="-3"/>
                        <w:sz w:val="18"/>
                      </w:rPr>
                      <w:t xml:space="preserve"> </w:t>
                    </w:r>
                    <w:r>
                      <w:rPr>
                        <w:sz w:val="18"/>
                      </w:rPr>
                      <w:t>Park</w:t>
                    </w:r>
                    <w:r>
                      <w:rPr>
                        <w:spacing w:val="-3"/>
                        <w:sz w:val="18"/>
                      </w:rPr>
                      <w:t xml:space="preserve"> </w:t>
                    </w:r>
                    <w:r>
                      <w:rPr>
                        <w:sz w:val="18"/>
                      </w:rPr>
                      <w:t>Avenue,</w:t>
                    </w:r>
                    <w:r>
                      <w:rPr>
                        <w:spacing w:val="-3"/>
                        <w:sz w:val="18"/>
                      </w:rPr>
                      <w:t xml:space="preserve"> </w:t>
                    </w:r>
                    <w:r>
                      <w:rPr>
                        <w:sz w:val="18"/>
                      </w:rPr>
                      <w:t>Devonport,</w:t>
                    </w:r>
                    <w:r>
                      <w:rPr>
                        <w:spacing w:val="-3"/>
                        <w:sz w:val="18"/>
                      </w:rPr>
                      <w:t xml:space="preserve"> </w:t>
                    </w:r>
                    <w:r>
                      <w:rPr>
                        <w:sz w:val="18"/>
                      </w:rPr>
                      <w:t>Plymouth, PL1 4RL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BDEA2" w14:textId="77777777" w:rsidR="001B3639" w:rsidRDefault="001B3639">
    <w:pPr>
      <w:pStyle w:val="BodyText"/>
      <w:spacing w:before="0" w:line="14" w:lineRule="auto"/>
      <w:rPr>
        <w:sz w:val="20"/>
      </w:rPr>
    </w:pPr>
    <w:r>
      <w:rPr>
        <w:noProof/>
      </w:rPr>
      <mc:AlternateContent>
        <mc:Choice Requires="wps">
          <w:drawing>
            <wp:anchor distT="0" distB="0" distL="0" distR="0" simplePos="0" relativeHeight="251658245" behindDoc="1" locked="0" layoutInCell="1" allowOverlap="1" wp14:anchorId="1C832F0B" wp14:editId="6FB0869F">
              <wp:simplePos x="0" y="0"/>
              <wp:positionH relativeFrom="page">
                <wp:posOffset>718058</wp:posOffset>
              </wp:positionH>
              <wp:positionV relativeFrom="page">
                <wp:posOffset>9921653</wp:posOffset>
              </wp:positionV>
              <wp:extent cx="6123940" cy="416559"/>
              <wp:effectExtent l="0" t="0" r="0" b="0"/>
              <wp:wrapNone/>
              <wp:docPr id="251592795"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3940" cy="416559"/>
                      </a:xfrm>
                      <a:prstGeom prst="rect">
                        <a:avLst/>
                      </a:prstGeom>
                    </wps:spPr>
                    <wps:txbx>
                      <w:txbxContent>
                        <w:p w14:paraId="68B43FFE" w14:textId="77777777" w:rsidR="001B3639" w:rsidRDefault="001B3639">
                          <w:pPr>
                            <w:spacing w:before="14" w:line="207" w:lineRule="exact"/>
                            <w:ind w:left="2" w:right="3"/>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24</w:t>
                          </w:r>
                          <w:r>
                            <w:rPr>
                              <w:i/>
                              <w:spacing w:val="-5"/>
                              <w:sz w:val="18"/>
                            </w:rPr>
                            <w:fldChar w:fldCharType="end"/>
                          </w:r>
                        </w:p>
                        <w:p w14:paraId="6607ED54" w14:textId="77777777" w:rsidR="001B3639" w:rsidRDefault="001B3639">
                          <w:pPr>
                            <w:ind w:left="2" w:right="1"/>
                            <w:jc w:val="center"/>
                            <w:rPr>
                              <w:sz w:val="18"/>
                            </w:rPr>
                          </w:pPr>
                          <w:r>
                            <w:rPr>
                              <w:sz w:val="18"/>
                            </w:rPr>
                            <w:t>Reach</w:t>
                          </w:r>
                          <w:r>
                            <w:rPr>
                              <w:spacing w:val="-3"/>
                              <w:sz w:val="18"/>
                            </w:rPr>
                            <w:t xml:space="preserve"> </w:t>
                          </w:r>
                          <w:r>
                            <w:rPr>
                              <w:sz w:val="18"/>
                            </w:rPr>
                            <w:t>South</w:t>
                          </w:r>
                          <w:r>
                            <w:rPr>
                              <w:spacing w:val="-3"/>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3"/>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3"/>
                              <w:sz w:val="18"/>
                            </w:rPr>
                            <w:t xml:space="preserve"> </w:t>
                          </w:r>
                          <w:r>
                            <w:rPr>
                              <w:sz w:val="18"/>
                            </w:rPr>
                            <w:t>England</w:t>
                          </w:r>
                          <w:r>
                            <w:rPr>
                              <w:spacing w:val="-3"/>
                              <w:sz w:val="18"/>
                            </w:rPr>
                            <w:t xml:space="preserve"> </w:t>
                          </w:r>
                          <w:r>
                            <w:rPr>
                              <w:sz w:val="18"/>
                            </w:rPr>
                            <w:t>and</w:t>
                          </w:r>
                          <w:r>
                            <w:rPr>
                              <w:spacing w:val="-3"/>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3"/>
                              <w:sz w:val="18"/>
                            </w:rPr>
                            <w:t xml:space="preserve"> </w:t>
                          </w:r>
                          <w:r>
                            <w:rPr>
                              <w:sz w:val="18"/>
                            </w:rPr>
                            <w:t>Registered</w:t>
                          </w:r>
                          <w:r>
                            <w:rPr>
                              <w:spacing w:val="-3"/>
                              <w:sz w:val="18"/>
                            </w:rPr>
                            <w:t xml:space="preserve"> </w:t>
                          </w:r>
                          <w:r>
                            <w:rPr>
                              <w:sz w:val="18"/>
                            </w:rPr>
                            <w:t>office Address: Reach South Academy Trust, c/o UTC Plymouth, Park Avenue, Devonport, Plymouth, PL1 4RL</w:t>
                          </w:r>
                        </w:p>
                      </w:txbxContent>
                    </wps:txbx>
                    <wps:bodyPr wrap="square" lIns="0" tIns="0" rIns="0" bIns="0" rtlCol="0">
                      <a:noAutofit/>
                    </wps:bodyPr>
                  </wps:wsp>
                </a:graphicData>
              </a:graphic>
            </wp:anchor>
          </w:drawing>
        </mc:Choice>
        <mc:Fallback>
          <w:pict>
            <v:shapetype w14:anchorId="1C832F0B" id="_x0000_t202" coordsize="21600,21600" o:spt="202" path="m,l,21600r21600,l21600,xe">
              <v:stroke joinstyle="miter"/>
              <v:path gradientshapeok="t" o:connecttype="rect"/>
            </v:shapetype>
            <v:shape id="Textbox 7" o:spid="_x0000_s1030" type="#_x0000_t202" style="position:absolute;margin-left:56.55pt;margin-top:781.25pt;width:482.2pt;height:32.8pt;z-index:-2516582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" filled="f" stroked="f">
              <v:textbox inset="0,0,0,0">
                <w:txbxContent>
                  <w:p w14:paraId="68B43FFE" w14:textId="77777777" w:rsidR="001B3639" w:rsidRDefault="001B3639">
                    <w:pPr>
                      <w:spacing w:before="14" w:line="207" w:lineRule="exact"/>
                      <w:ind w:left="2" w:right="3"/>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24</w:t>
                    </w:r>
                    <w:r>
                      <w:rPr>
                        <w:i/>
                        <w:spacing w:val="-5"/>
                        <w:sz w:val="18"/>
                      </w:rPr>
                      <w:fldChar w:fldCharType="end"/>
                    </w:r>
                  </w:p>
                  <w:p w14:paraId="6607ED54" w14:textId="77777777" w:rsidR="001B3639" w:rsidRDefault="001B3639">
                    <w:pPr>
                      <w:ind w:left="2" w:right="1"/>
                      <w:jc w:val="center"/>
                      <w:rPr>
                        <w:sz w:val="18"/>
                      </w:rPr>
                    </w:pPr>
                    <w:r>
                      <w:rPr>
                        <w:sz w:val="18"/>
                      </w:rPr>
                      <w:t>Reach</w:t>
                    </w:r>
                    <w:r>
                      <w:rPr>
                        <w:spacing w:val="-3"/>
                        <w:sz w:val="18"/>
                      </w:rPr>
                      <w:t xml:space="preserve"> </w:t>
                    </w:r>
                    <w:r>
                      <w:rPr>
                        <w:sz w:val="18"/>
                      </w:rPr>
                      <w:t>South</w:t>
                    </w:r>
                    <w:r>
                      <w:rPr>
                        <w:spacing w:val="-3"/>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3"/>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3"/>
                        <w:sz w:val="18"/>
                      </w:rPr>
                      <w:t xml:space="preserve"> </w:t>
                    </w:r>
                    <w:r>
                      <w:rPr>
                        <w:sz w:val="18"/>
                      </w:rPr>
                      <w:t>England</w:t>
                    </w:r>
                    <w:r>
                      <w:rPr>
                        <w:spacing w:val="-3"/>
                        <w:sz w:val="18"/>
                      </w:rPr>
                      <w:t xml:space="preserve"> </w:t>
                    </w:r>
                    <w:r>
                      <w:rPr>
                        <w:sz w:val="18"/>
                      </w:rPr>
                      <w:t>and</w:t>
                    </w:r>
                    <w:r>
                      <w:rPr>
                        <w:spacing w:val="-3"/>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3"/>
                        <w:sz w:val="18"/>
                      </w:rPr>
                      <w:t xml:space="preserve"> </w:t>
                    </w:r>
                    <w:r>
                      <w:rPr>
                        <w:sz w:val="18"/>
                      </w:rPr>
                      <w:t>Registered</w:t>
                    </w:r>
                    <w:r>
                      <w:rPr>
                        <w:spacing w:val="-3"/>
                        <w:sz w:val="18"/>
                      </w:rPr>
                      <w:t xml:space="preserve"> </w:t>
                    </w:r>
                    <w:r>
                      <w:rPr>
                        <w:sz w:val="18"/>
                      </w:rPr>
                      <w:t>office Address: Reach South Academy Trust, c/o UTC Plymouth, Park Avenue, Devonport, Plymouth, PL1 4RL</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36240" w14:textId="77777777" w:rsidR="007932A8" w:rsidRDefault="003B1CA5">
    <w:pPr>
      <w:pStyle w:val="BodyText"/>
      <w:spacing w:before="0" w:line="14" w:lineRule="auto"/>
      <w:rPr>
        <w:sz w:val="20"/>
      </w:rPr>
    </w:pPr>
    <w:r>
      <w:rPr>
        <w:noProof/>
      </w:rPr>
      <mc:AlternateContent>
        <mc:Choice Requires="wps">
          <w:drawing>
            <wp:anchor distT="0" distB="0" distL="0" distR="0" simplePos="0" relativeHeight="251658242" behindDoc="1" locked="0" layoutInCell="1" allowOverlap="1" wp14:anchorId="6993624B" wp14:editId="6993624C">
              <wp:simplePos x="0" y="0"/>
              <wp:positionH relativeFrom="page">
                <wp:posOffset>718058</wp:posOffset>
              </wp:positionH>
              <wp:positionV relativeFrom="page">
                <wp:posOffset>9921653</wp:posOffset>
              </wp:positionV>
              <wp:extent cx="6123940" cy="416559"/>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23940" cy="416559"/>
                      </a:xfrm>
                      <a:prstGeom prst="rect">
                        <a:avLst/>
                      </a:prstGeom>
                    </wps:spPr>
                    <wps:txbx>
                      <w:txbxContent>
                        <w:p w14:paraId="69936256" w14:textId="77777777" w:rsidR="007932A8" w:rsidRDefault="003B1CA5">
                          <w:pPr>
                            <w:spacing w:before="14" w:line="207" w:lineRule="exact"/>
                            <w:ind w:left="2" w:right="3"/>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24</w:t>
                          </w:r>
                          <w:r>
                            <w:rPr>
                              <w:i/>
                              <w:spacing w:val="-5"/>
                              <w:sz w:val="18"/>
                            </w:rPr>
                            <w:fldChar w:fldCharType="end"/>
                          </w:r>
                        </w:p>
                        <w:p w14:paraId="69936257" w14:textId="77777777" w:rsidR="007932A8" w:rsidRDefault="003B1CA5">
                          <w:pPr>
                            <w:ind w:left="2" w:right="1"/>
                            <w:jc w:val="center"/>
                            <w:rPr>
                              <w:sz w:val="18"/>
                            </w:rPr>
                          </w:pPr>
                          <w:r>
                            <w:rPr>
                              <w:sz w:val="18"/>
                            </w:rPr>
                            <w:t>Reach</w:t>
                          </w:r>
                          <w:r>
                            <w:rPr>
                              <w:spacing w:val="-3"/>
                              <w:sz w:val="18"/>
                            </w:rPr>
                            <w:t xml:space="preserve"> </w:t>
                          </w:r>
                          <w:r>
                            <w:rPr>
                              <w:sz w:val="18"/>
                            </w:rPr>
                            <w:t>South</w:t>
                          </w:r>
                          <w:r>
                            <w:rPr>
                              <w:spacing w:val="-3"/>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3"/>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3"/>
                              <w:sz w:val="18"/>
                            </w:rPr>
                            <w:t xml:space="preserve"> </w:t>
                          </w:r>
                          <w:r>
                            <w:rPr>
                              <w:sz w:val="18"/>
                            </w:rPr>
                            <w:t>England</w:t>
                          </w:r>
                          <w:r>
                            <w:rPr>
                              <w:spacing w:val="-3"/>
                              <w:sz w:val="18"/>
                            </w:rPr>
                            <w:t xml:space="preserve"> </w:t>
                          </w:r>
                          <w:r>
                            <w:rPr>
                              <w:sz w:val="18"/>
                            </w:rPr>
                            <w:t>and</w:t>
                          </w:r>
                          <w:r>
                            <w:rPr>
                              <w:spacing w:val="-3"/>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3"/>
                              <w:sz w:val="18"/>
                            </w:rPr>
                            <w:t xml:space="preserve"> </w:t>
                          </w:r>
                          <w:r>
                            <w:rPr>
                              <w:sz w:val="18"/>
                            </w:rPr>
                            <w:t>Registered</w:t>
                          </w:r>
                          <w:r>
                            <w:rPr>
                              <w:spacing w:val="-3"/>
                              <w:sz w:val="18"/>
                            </w:rPr>
                            <w:t xml:space="preserve"> </w:t>
                          </w:r>
                          <w:r>
                            <w:rPr>
                              <w:sz w:val="18"/>
                            </w:rPr>
                            <w:t>office Address: Reach South Academy Trust, c/o UTC Plymouth, Park Avenue, Devonport, Plymouth, PL1 4RL</w:t>
                          </w:r>
                        </w:p>
                      </w:txbxContent>
                    </wps:txbx>
                    <wps:bodyPr wrap="square" lIns="0" tIns="0" rIns="0" bIns="0" rtlCol="0">
                      <a:noAutofit/>
                    </wps:bodyPr>
                  </wps:wsp>
                </a:graphicData>
              </a:graphic>
            </wp:anchor>
          </w:drawing>
        </mc:Choice>
        <mc:Fallback>
          <w:pict>
            <v:shapetype w14:anchorId="6993624B" id="_x0000_t202" coordsize="21600,21600" o:spt="202" path="m,l,21600r21600,l21600,xe">
              <v:stroke joinstyle="miter"/>
              <v:path gradientshapeok="t" o:connecttype="rect"/>
            </v:shapetype>
            <v:shape id="_x0000_s1031" type="#_x0000_t202" style="position:absolute;margin-left:56.55pt;margin-top:781.25pt;width:482.2pt;height:32.8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" filled="f" stroked="f">
              <v:textbox inset="0,0,0,0">
                <w:txbxContent>
                  <w:p w14:paraId="69936256" w14:textId="77777777" w:rsidR="007932A8" w:rsidRDefault="003B1CA5">
                    <w:pPr>
                      <w:spacing w:before="14" w:line="207" w:lineRule="exact"/>
                      <w:ind w:left="2" w:right="3"/>
                      <w:jc w:val="center"/>
                      <w:rPr>
                        <w:i/>
                        <w:sz w:val="18"/>
                      </w:rPr>
                    </w:pPr>
                    <w:r>
                      <w:rPr>
                        <w:i/>
                        <w:spacing w:val="-5"/>
                        <w:sz w:val="18"/>
                      </w:rPr>
                      <w:fldChar w:fldCharType="begin"/>
                    </w:r>
                    <w:r>
                      <w:rPr>
                        <w:i/>
                        <w:spacing w:val="-5"/>
                        <w:sz w:val="18"/>
                      </w:rPr>
                      <w:instrText xml:space="preserve"> PAGE </w:instrText>
                    </w:r>
                    <w:r>
                      <w:rPr>
                        <w:i/>
                        <w:spacing w:val="-5"/>
                        <w:sz w:val="18"/>
                      </w:rPr>
                      <w:fldChar w:fldCharType="separate"/>
                    </w:r>
                    <w:r>
                      <w:rPr>
                        <w:i/>
                        <w:spacing w:val="-5"/>
                        <w:sz w:val="18"/>
                      </w:rPr>
                      <w:t>24</w:t>
                    </w:r>
                    <w:r>
                      <w:rPr>
                        <w:i/>
                        <w:spacing w:val="-5"/>
                        <w:sz w:val="18"/>
                      </w:rPr>
                      <w:fldChar w:fldCharType="end"/>
                    </w:r>
                  </w:p>
                  <w:p w14:paraId="69936257" w14:textId="77777777" w:rsidR="007932A8" w:rsidRDefault="003B1CA5">
                    <w:pPr>
                      <w:ind w:left="2" w:right="1"/>
                      <w:jc w:val="center"/>
                      <w:rPr>
                        <w:sz w:val="18"/>
                      </w:rPr>
                    </w:pPr>
                    <w:r>
                      <w:rPr>
                        <w:sz w:val="18"/>
                      </w:rPr>
                      <w:t>Reach</w:t>
                    </w:r>
                    <w:r>
                      <w:rPr>
                        <w:spacing w:val="-3"/>
                        <w:sz w:val="18"/>
                      </w:rPr>
                      <w:t xml:space="preserve"> </w:t>
                    </w:r>
                    <w:r>
                      <w:rPr>
                        <w:sz w:val="18"/>
                      </w:rPr>
                      <w:t>South</w:t>
                    </w:r>
                    <w:r>
                      <w:rPr>
                        <w:spacing w:val="-3"/>
                        <w:sz w:val="18"/>
                      </w:rPr>
                      <w:t xml:space="preserve"> </w:t>
                    </w:r>
                    <w:r>
                      <w:rPr>
                        <w:sz w:val="18"/>
                      </w:rPr>
                      <w:t>Academy</w:t>
                    </w:r>
                    <w:r>
                      <w:rPr>
                        <w:spacing w:val="-3"/>
                        <w:sz w:val="18"/>
                      </w:rPr>
                      <w:t xml:space="preserve"> </w:t>
                    </w:r>
                    <w:r>
                      <w:rPr>
                        <w:sz w:val="18"/>
                      </w:rPr>
                      <w:t>Trust</w:t>
                    </w:r>
                    <w:r>
                      <w:rPr>
                        <w:spacing w:val="-3"/>
                        <w:sz w:val="18"/>
                      </w:rPr>
                      <w:t xml:space="preserve"> </w:t>
                    </w:r>
                    <w:r>
                      <w:rPr>
                        <w:sz w:val="18"/>
                      </w:rPr>
                      <w:t>is</w:t>
                    </w:r>
                    <w:r>
                      <w:rPr>
                        <w:spacing w:val="-3"/>
                        <w:sz w:val="18"/>
                      </w:rPr>
                      <w:t xml:space="preserve"> </w:t>
                    </w:r>
                    <w:r>
                      <w:rPr>
                        <w:sz w:val="18"/>
                      </w:rPr>
                      <w:t>an</w:t>
                    </w:r>
                    <w:r>
                      <w:rPr>
                        <w:spacing w:val="-3"/>
                        <w:sz w:val="18"/>
                      </w:rPr>
                      <w:t xml:space="preserve"> </w:t>
                    </w:r>
                    <w:r>
                      <w:rPr>
                        <w:sz w:val="18"/>
                      </w:rPr>
                      <w:t>exempt</w:t>
                    </w:r>
                    <w:r>
                      <w:rPr>
                        <w:spacing w:val="-3"/>
                        <w:sz w:val="18"/>
                      </w:rPr>
                      <w:t xml:space="preserve"> </w:t>
                    </w:r>
                    <w:r>
                      <w:rPr>
                        <w:sz w:val="18"/>
                      </w:rPr>
                      <w:t>Charity</w:t>
                    </w:r>
                    <w:r>
                      <w:rPr>
                        <w:spacing w:val="-3"/>
                        <w:sz w:val="18"/>
                      </w:rPr>
                      <w:t xml:space="preserve"> </w:t>
                    </w:r>
                    <w:r>
                      <w:rPr>
                        <w:sz w:val="18"/>
                      </w:rPr>
                      <w:t>in</w:t>
                    </w:r>
                    <w:r>
                      <w:rPr>
                        <w:spacing w:val="-3"/>
                        <w:sz w:val="18"/>
                      </w:rPr>
                      <w:t xml:space="preserve"> </w:t>
                    </w:r>
                    <w:r>
                      <w:rPr>
                        <w:sz w:val="18"/>
                      </w:rPr>
                      <w:t>England</w:t>
                    </w:r>
                    <w:r>
                      <w:rPr>
                        <w:spacing w:val="-3"/>
                        <w:sz w:val="18"/>
                      </w:rPr>
                      <w:t xml:space="preserve"> </w:t>
                    </w:r>
                    <w:r>
                      <w:rPr>
                        <w:sz w:val="18"/>
                      </w:rPr>
                      <w:t>and</w:t>
                    </w:r>
                    <w:r>
                      <w:rPr>
                        <w:spacing w:val="-3"/>
                        <w:sz w:val="18"/>
                      </w:rPr>
                      <w:t xml:space="preserve"> </w:t>
                    </w:r>
                    <w:r>
                      <w:rPr>
                        <w:sz w:val="18"/>
                      </w:rPr>
                      <w:t>Wales,</w:t>
                    </w:r>
                    <w:r>
                      <w:rPr>
                        <w:spacing w:val="-1"/>
                        <w:sz w:val="18"/>
                      </w:rPr>
                      <w:t xml:space="preserve"> </w:t>
                    </w:r>
                    <w:r>
                      <w:rPr>
                        <w:sz w:val="18"/>
                      </w:rPr>
                      <w:t>Company</w:t>
                    </w:r>
                    <w:r>
                      <w:rPr>
                        <w:spacing w:val="-3"/>
                        <w:sz w:val="18"/>
                      </w:rPr>
                      <w:t xml:space="preserve"> </w:t>
                    </w:r>
                    <w:r>
                      <w:rPr>
                        <w:sz w:val="18"/>
                      </w:rPr>
                      <w:t>Number</w:t>
                    </w:r>
                    <w:r>
                      <w:rPr>
                        <w:spacing w:val="-3"/>
                        <w:sz w:val="18"/>
                      </w:rPr>
                      <w:t xml:space="preserve"> </w:t>
                    </w:r>
                    <w:r>
                      <w:rPr>
                        <w:sz w:val="18"/>
                      </w:rPr>
                      <w:t>10151730</w:t>
                    </w:r>
                    <w:r>
                      <w:rPr>
                        <w:spacing w:val="-3"/>
                        <w:sz w:val="18"/>
                      </w:rPr>
                      <w:t xml:space="preserve"> </w:t>
                    </w:r>
                    <w:r>
                      <w:rPr>
                        <w:sz w:val="18"/>
                      </w:rPr>
                      <w:t>Registered</w:t>
                    </w:r>
                    <w:r>
                      <w:rPr>
                        <w:spacing w:val="-3"/>
                        <w:sz w:val="18"/>
                      </w:rPr>
                      <w:t xml:space="preserve"> </w:t>
                    </w:r>
                    <w:r>
                      <w:rPr>
                        <w:sz w:val="18"/>
                      </w:rPr>
                      <w:t>office Address: Reach South Academy Trust, c/o UTC Plymouth, Park Avenue, Devonport, Plymouth, PL1 4RL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E43CD" w14:textId="77777777" w:rsidR="00714969" w:rsidRDefault="00714969">
      <w:r>
        <w:separator/>
      </w:r>
    </w:p>
  </w:footnote>
  <w:footnote w:type="continuationSeparator" w:id="0">
    <w:p w14:paraId="347FB4F9" w14:textId="77777777" w:rsidR="00714969" w:rsidRDefault="007149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82E"/>
    <w:multiLevelType w:val="multilevel"/>
    <w:tmpl w:val="E7B80EC4"/>
    <w:lvl w:ilvl="0">
      <w:start w:val="2"/>
      <w:numFmt w:val="decimal"/>
      <w:lvlText w:val="%1."/>
      <w:lvlJc w:val="left"/>
      <w:pPr>
        <w:ind w:left="1512" w:hanging="1223"/>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1550" w:hanging="1285"/>
      </w:pPr>
      <w:rPr>
        <w:rFonts w:ascii="Arial" w:eastAsia="Arial" w:hAnsi="Arial" w:cs="Arial" w:hint="default"/>
        <w:b w:val="0"/>
        <w:bCs w:val="0"/>
        <w:i w:val="0"/>
        <w:iCs w:val="0"/>
        <w:spacing w:val="0"/>
        <w:w w:val="99"/>
        <w:sz w:val="22"/>
        <w:szCs w:val="22"/>
        <w:lang w:val="en-US" w:eastAsia="en-US" w:bidi="ar-SA"/>
      </w:rPr>
    </w:lvl>
    <w:lvl w:ilvl="2">
      <w:start w:val="1"/>
      <w:numFmt w:val="decimal"/>
      <w:lvlText w:val="%1.%2.%3"/>
      <w:lvlJc w:val="left"/>
      <w:pPr>
        <w:ind w:left="2683" w:hanging="1224"/>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2680" w:hanging="1224"/>
      </w:pPr>
      <w:rPr>
        <w:rFonts w:hint="default"/>
        <w:lang w:val="en-US" w:eastAsia="en-US" w:bidi="ar-SA"/>
      </w:rPr>
    </w:lvl>
    <w:lvl w:ilvl="4">
      <w:numFmt w:val="bullet"/>
      <w:lvlText w:val="•"/>
      <w:lvlJc w:val="left"/>
      <w:pPr>
        <w:ind w:left="3755" w:hanging="1224"/>
      </w:pPr>
      <w:rPr>
        <w:rFonts w:hint="default"/>
        <w:lang w:val="en-US" w:eastAsia="en-US" w:bidi="ar-SA"/>
      </w:rPr>
    </w:lvl>
    <w:lvl w:ilvl="5">
      <w:numFmt w:val="bullet"/>
      <w:lvlText w:val="•"/>
      <w:lvlJc w:val="left"/>
      <w:pPr>
        <w:ind w:left="4830" w:hanging="1224"/>
      </w:pPr>
      <w:rPr>
        <w:rFonts w:hint="default"/>
        <w:lang w:val="en-US" w:eastAsia="en-US" w:bidi="ar-SA"/>
      </w:rPr>
    </w:lvl>
    <w:lvl w:ilvl="6">
      <w:numFmt w:val="bullet"/>
      <w:lvlText w:val="•"/>
      <w:lvlJc w:val="left"/>
      <w:pPr>
        <w:ind w:left="5906" w:hanging="1224"/>
      </w:pPr>
      <w:rPr>
        <w:rFonts w:hint="default"/>
        <w:lang w:val="en-US" w:eastAsia="en-US" w:bidi="ar-SA"/>
      </w:rPr>
    </w:lvl>
    <w:lvl w:ilvl="7">
      <w:numFmt w:val="bullet"/>
      <w:lvlText w:val="•"/>
      <w:lvlJc w:val="left"/>
      <w:pPr>
        <w:ind w:left="6981" w:hanging="1224"/>
      </w:pPr>
      <w:rPr>
        <w:rFonts w:hint="default"/>
        <w:lang w:val="en-US" w:eastAsia="en-US" w:bidi="ar-SA"/>
      </w:rPr>
    </w:lvl>
    <w:lvl w:ilvl="8">
      <w:numFmt w:val="bullet"/>
      <w:lvlText w:val="•"/>
      <w:lvlJc w:val="left"/>
      <w:pPr>
        <w:ind w:left="8056" w:hanging="1224"/>
      </w:pPr>
      <w:rPr>
        <w:rFonts w:hint="default"/>
        <w:lang w:val="en-US" w:eastAsia="en-US" w:bidi="ar-SA"/>
      </w:rPr>
    </w:lvl>
  </w:abstractNum>
  <w:abstractNum w:abstractNumId="1" w15:restartNumberingAfterBreak="0">
    <w:nsid w:val="12C127D4"/>
    <w:multiLevelType w:val="multilevel"/>
    <w:tmpl w:val="791A6DF8"/>
    <w:lvl w:ilvl="0">
      <w:start w:val="1"/>
      <w:numFmt w:val="decimal"/>
      <w:lvlText w:val="%1."/>
      <w:lvlJc w:val="left"/>
      <w:pPr>
        <w:ind w:left="1475" w:hanging="736"/>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1449" w:hanging="735"/>
      </w:pPr>
      <w:rPr>
        <w:rFonts w:ascii="Arial" w:eastAsia="Arial" w:hAnsi="Arial" w:cs="Arial" w:hint="default"/>
        <w:b w:val="0"/>
        <w:bCs w:val="0"/>
        <w:i w:val="0"/>
        <w:iCs w:val="0"/>
        <w:spacing w:val="0"/>
        <w:w w:val="99"/>
        <w:sz w:val="22"/>
        <w:szCs w:val="22"/>
        <w:lang w:val="en-US" w:eastAsia="en-US" w:bidi="ar-SA"/>
      </w:rPr>
    </w:lvl>
    <w:lvl w:ilvl="2">
      <w:start w:val="1"/>
      <w:numFmt w:val="decimal"/>
      <w:lvlText w:val="%1.%2.%3"/>
      <w:lvlJc w:val="left"/>
      <w:pPr>
        <w:ind w:left="2441" w:hanging="980"/>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2440" w:hanging="980"/>
      </w:pPr>
      <w:rPr>
        <w:rFonts w:hint="default"/>
        <w:lang w:val="en-US" w:eastAsia="en-US" w:bidi="ar-SA"/>
      </w:rPr>
    </w:lvl>
    <w:lvl w:ilvl="4">
      <w:numFmt w:val="bullet"/>
      <w:lvlText w:val="•"/>
      <w:lvlJc w:val="left"/>
      <w:pPr>
        <w:ind w:left="3549" w:hanging="980"/>
      </w:pPr>
      <w:rPr>
        <w:rFonts w:hint="default"/>
        <w:lang w:val="en-US" w:eastAsia="en-US" w:bidi="ar-SA"/>
      </w:rPr>
    </w:lvl>
    <w:lvl w:ilvl="5">
      <w:numFmt w:val="bullet"/>
      <w:lvlText w:val="•"/>
      <w:lvlJc w:val="left"/>
      <w:pPr>
        <w:ind w:left="4659" w:hanging="980"/>
      </w:pPr>
      <w:rPr>
        <w:rFonts w:hint="default"/>
        <w:lang w:val="en-US" w:eastAsia="en-US" w:bidi="ar-SA"/>
      </w:rPr>
    </w:lvl>
    <w:lvl w:ilvl="6">
      <w:numFmt w:val="bullet"/>
      <w:lvlText w:val="•"/>
      <w:lvlJc w:val="left"/>
      <w:pPr>
        <w:ind w:left="5768" w:hanging="980"/>
      </w:pPr>
      <w:rPr>
        <w:rFonts w:hint="default"/>
        <w:lang w:val="en-US" w:eastAsia="en-US" w:bidi="ar-SA"/>
      </w:rPr>
    </w:lvl>
    <w:lvl w:ilvl="7">
      <w:numFmt w:val="bullet"/>
      <w:lvlText w:val="•"/>
      <w:lvlJc w:val="left"/>
      <w:pPr>
        <w:ind w:left="6878" w:hanging="980"/>
      </w:pPr>
      <w:rPr>
        <w:rFonts w:hint="default"/>
        <w:lang w:val="en-US" w:eastAsia="en-US" w:bidi="ar-SA"/>
      </w:rPr>
    </w:lvl>
    <w:lvl w:ilvl="8">
      <w:numFmt w:val="bullet"/>
      <w:lvlText w:val="•"/>
      <w:lvlJc w:val="left"/>
      <w:pPr>
        <w:ind w:left="7988" w:hanging="980"/>
      </w:pPr>
      <w:rPr>
        <w:rFonts w:hint="default"/>
        <w:lang w:val="en-US" w:eastAsia="en-US" w:bidi="ar-SA"/>
      </w:rPr>
    </w:lvl>
  </w:abstractNum>
  <w:abstractNum w:abstractNumId="2" w15:restartNumberingAfterBreak="0">
    <w:nsid w:val="1C615F18"/>
    <w:multiLevelType w:val="multilevel"/>
    <w:tmpl w:val="AFFC0712"/>
    <w:lvl w:ilvl="0">
      <w:start w:val="1"/>
      <w:numFmt w:val="decimal"/>
      <w:lvlText w:val="%1"/>
      <w:lvlJc w:val="left"/>
      <w:pPr>
        <w:ind w:left="1730" w:hanging="797"/>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2493" w:hanging="674"/>
      </w:pPr>
      <w:rPr>
        <w:rFonts w:ascii="Arial" w:eastAsia="Arial" w:hAnsi="Arial" w:cs="Arial" w:hint="default"/>
        <w:b w:val="0"/>
        <w:bCs w:val="0"/>
        <w:i w:val="0"/>
        <w:iCs w:val="0"/>
        <w:spacing w:val="0"/>
        <w:w w:val="99"/>
        <w:sz w:val="22"/>
        <w:szCs w:val="22"/>
        <w:lang w:val="en-US" w:eastAsia="en-US" w:bidi="ar-SA"/>
      </w:rPr>
    </w:lvl>
    <w:lvl w:ilvl="2">
      <w:numFmt w:val="bullet"/>
      <w:lvlText w:val="•"/>
      <w:lvlJc w:val="left"/>
      <w:pPr>
        <w:ind w:left="3356" w:hanging="674"/>
      </w:pPr>
      <w:rPr>
        <w:rFonts w:hint="default"/>
        <w:lang w:val="en-US" w:eastAsia="en-US" w:bidi="ar-SA"/>
      </w:rPr>
    </w:lvl>
    <w:lvl w:ilvl="3">
      <w:numFmt w:val="bullet"/>
      <w:lvlText w:val="•"/>
      <w:lvlJc w:val="left"/>
      <w:pPr>
        <w:ind w:left="4212" w:hanging="674"/>
      </w:pPr>
      <w:rPr>
        <w:rFonts w:hint="default"/>
        <w:lang w:val="en-US" w:eastAsia="en-US" w:bidi="ar-SA"/>
      </w:rPr>
    </w:lvl>
    <w:lvl w:ilvl="4">
      <w:numFmt w:val="bullet"/>
      <w:lvlText w:val="•"/>
      <w:lvlJc w:val="left"/>
      <w:pPr>
        <w:ind w:left="5069" w:hanging="674"/>
      </w:pPr>
      <w:rPr>
        <w:rFonts w:hint="default"/>
        <w:lang w:val="en-US" w:eastAsia="en-US" w:bidi="ar-SA"/>
      </w:rPr>
    </w:lvl>
    <w:lvl w:ilvl="5">
      <w:numFmt w:val="bullet"/>
      <w:lvlText w:val="•"/>
      <w:lvlJc w:val="left"/>
      <w:pPr>
        <w:ind w:left="5925" w:hanging="674"/>
      </w:pPr>
      <w:rPr>
        <w:rFonts w:hint="default"/>
        <w:lang w:val="en-US" w:eastAsia="en-US" w:bidi="ar-SA"/>
      </w:rPr>
    </w:lvl>
    <w:lvl w:ilvl="6">
      <w:numFmt w:val="bullet"/>
      <w:lvlText w:val="•"/>
      <w:lvlJc w:val="left"/>
      <w:pPr>
        <w:ind w:left="6782" w:hanging="674"/>
      </w:pPr>
      <w:rPr>
        <w:rFonts w:hint="default"/>
        <w:lang w:val="en-US" w:eastAsia="en-US" w:bidi="ar-SA"/>
      </w:rPr>
    </w:lvl>
    <w:lvl w:ilvl="7">
      <w:numFmt w:val="bullet"/>
      <w:lvlText w:val="•"/>
      <w:lvlJc w:val="left"/>
      <w:pPr>
        <w:ind w:left="7638" w:hanging="674"/>
      </w:pPr>
      <w:rPr>
        <w:rFonts w:hint="default"/>
        <w:lang w:val="en-US" w:eastAsia="en-US" w:bidi="ar-SA"/>
      </w:rPr>
    </w:lvl>
    <w:lvl w:ilvl="8">
      <w:numFmt w:val="bullet"/>
      <w:lvlText w:val="•"/>
      <w:lvlJc w:val="left"/>
      <w:pPr>
        <w:ind w:left="8494" w:hanging="674"/>
      </w:pPr>
      <w:rPr>
        <w:rFonts w:hint="default"/>
        <w:lang w:val="en-US" w:eastAsia="en-US" w:bidi="ar-SA"/>
      </w:rPr>
    </w:lvl>
  </w:abstractNum>
  <w:abstractNum w:abstractNumId="3" w15:restartNumberingAfterBreak="0">
    <w:nsid w:val="1FB765DD"/>
    <w:multiLevelType w:val="multilevel"/>
    <w:tmpl w:val="36E077D8"/>
    <w:lvl w:ilvl="0">
      <w:start w:val="1"/>
      <w:numFmt w:val="decimal"/>
      <w:lvlText w:val="%1"/>
      <w:lvlJc w:val="left"/>
      <w:pPr>
        <w:ind w:left="1357" w:hanging="1040"/>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1460" w:hanging="1164"/>
      </w:pPr>
      <w:rPr>
        <w:rFonts w:ascii="Arial" w:eastAsia="Arial" w:hAnsi="Arial" w:cs="Arial" w:hint="default"/>
        <w:b w:val="0"/>
        <w:bCs w:val="0"/>
        <w:i w:val="0"/>
        <w:iCs w:val="0"/>
        <w:spacing w:val="0"/>
        <w:w w:val="99"/>
        <w:sz w:val="22"/>
        <w:szCs w:val="22"/>
        <w:lang w:val="en-US" w:eastAsia="en-US" w:bidi="ar-SA"/>
      </w:rPr>
    </w:lvl>
    <w:lvl w:ilvl="2">
      <w:numFmt w:val="bullet"/>
      <w:lvlText w:val="•"/>
      <w:lvlJc w:val="left"/>
      <w:pPr>
        <w:ind w:left="2431" w:hanging="1164"/>
      </w:pPr>
      <w:rPr>
        <w:rFonts w:hint="default"/>
        <w:lang w:val="en-US" w:eastAsia="en-US" w:bidi="ar-SA"/>
      </w:rPr>
    </w:lvl>
    <w:lvl w:ilvl="3">
      <w:numFmt w:val="bullet"/>
      <w:lvlText w:val="•"/>
      <w:lvlJc w:val="left"/>
      <w:pPr>
        <w:ind w:left="3403" w:hanging="1164"/>
      </w:pPr>
      <w:rPr>
        <w:rFonts w:hint="default"/>
        <w:lang w:val="en-US" w:eastAsia="en-US" w:bidi="ar-SA"/>
      </w:rPr>
    </w:lvl>
    <w:lvl w:ilvl="4">
      <w:numFmt w:val="bullet"/>
      <w:lvlText w:val="•"/>
      <w:lvlJc w:val="left"/>
      <w:pPr>
        <w:ind w:left="4375" w:hanging="1164"/>
      </w:pPr>
      <w:rPr>
        <w:rFonts w:hint="default"/>
        <w:lang w:val="en-US" w:eastAsia="en-US" w:bidi="ar-SA"/>
      </w:rPr>
    </w:lvl>
    <w:lvl w:ilvl="5">
      <w:numFmt w:val="bullet"/>
      <w:lvlText w:val="•"/>
      <w:lvlJc w:val="left"/>
      <w:pPr>
        <w:ind w:left="5347" w:hanging="1164"/>
      </w:pPr>
      <w:rPr>
        <w:rFonts w:hint="default"/>
        <w:lang w:val="en-US" w:eastAsia="en-US" w:bidi="ar-SA"/>
      </w:rPr>
    </w:lvl>
    <w:lvl w:ilvl="6">
      <w:numFmt w:val="bullet"/>
      <w:lvlText w:val="•"/>
      <w:lvlJc w:val="left"/>
      <w:pPr>
        <w:ind w:left="6319" w:hanging="1164"/>
      </w:pPr>
      <w:rPr>
        <w:rFonts w:hint="default"/>
        <w:lang w:val="en-US" w:eastAsia="en-US" w:bidi="ar-SA"/>
      </w:rPr>
    </w:lvl>
    <w:lvl w:ilvl="7">
      <w:numFmt w:val="bullet"/>
      <w:lvlText w:val="•"/>
      <w:lvlJc w:val="left"/>
      <w:pPr>
        <w:ind w:left="7291" w:hanging="1164"/>
      </w:pPr>
      <w:rPr>
        <w:rFonts w:hint="default"/>
        <w:lang w:val="en-US" w:eastAsia="en-US" w:bidi="ar-SA"/>
      </w:rPr>
    </w:lvl>
    <w:lvl w:ilvl="8">
      <w:numFmt w:val="bullet"/>
      <w:lvlText w:val="•"/>
      <w:lvlJc w:val="left"/>
      <w:pPr>
        <w:ind w:left="8263" w:hanging="1164"/>
      </w:pPr>
      <w:rPr>
        <w:rFonts w:hint="default"/>
        <w:lang w:val="en-US" w:eastAsia="en-US" w:bidi="ar-SA"/>
      </w:rPr>
    </w:lvl>
  </w:abstractNum>
  <w:abstractNum w:abstractNumId="4" w15:restartNumberingAfterBreak="0">
    <w:nsid w:val="29F25ABF"/>
    <w:multiLevelType w:val="multilevel"/>
    <w:tmpl w:val="362486AA"/>
    <w:lvl w:ilvl="0">
      <w:start w:val="1"/>
      <w:numFmt w:val="decimal"/>
      <w:lvlText w:val="%1"/>
      <w:lvlJc w:val="left"/>
      <w:pPr>
        <w:ind w:left="1154" w:hanging="720"/>
      </w:pPr>
      <w:rPr>
        <w:rFonts w:ascii="Arial" w:eastAsia="Arial" w:hAnsi="Arial" w:cs="Arial" w:hint="default"/>
        <w:b w:val="0"/>
        <w:bCs w:val="0"/>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spacing w:val="0"/>
        <w:w w:val="99"/>
        <w:sz w:val="22"/>
        <w:szCs w:val="22"/>
        <w:lang w:val="en-US" w:eastAsia="en-US" w:bidi="ar-SA"/>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5" w15:restartNumberingAfterBreak="0">
    <w:nsid w:val="35040CEC"/>
    <w:multiLevelType w:val="multilevel"/>
    <w:tmpl w:val="D1124C5C"/>
    <w:name w:val="Schedules"/>
    <w:lvl w:ilvl="0">
      <w:start w:val="1"/>
      <w:numFmt w:val="decimal"/>
      <w:pStyle w:val="Schedule"/>
      <w:lvlText w:val="Schedule %1"/>
      <w:lvlJc w:val="left"/>
      <w:pPr>
        <w:tabs>
          <w:tab w:val="num" w:pos="720"/>
        </w:tabs>
        <w:ind w:left="720" w:hanging="720"/>
      </w:pPr>
      <w:rPr>
        <w:rFonts w:ascii="Calibri" w:hAnsi="Calibri" w:hint="default"/>
        <w:b/>
        <w:caps w:val="0"/>
        <w:sz w:val="24"/>
        <w:szCs w:val="24"/>
      </w:rPr>
    </w:lvl>
    <w:lvl w:ilvl="1">
      <w:numFmt w:val="decimal"/>
      <w:pStyle w:val="SubSchedule"/>
      <w:lvlText w:val="Sub Schedule %2"/>
      <w:lvlJc w:val="left"/>
      <w:pPr>
        <w:tabs>
          <w:tab w:val="num" w:pos="720"/>
        </w:tabs>
        <w:ind w:left="720" w:hanging="720"/>
      </w:pPr>
      <w:rPr>
        <w:rFonts w:ascii="Calibri" w:hAnsi="Calibri" w:hint="default"/>
        <w:b/>
        <w:caps w:val="0"/>
        <w:sz w:val="24"/>
      </w:rPr>
    </w:lvl>
    <w:lvl w:ilvl="2">
      <w:start w:val="1"/>
      <w:numFmt w:val="decimal"/>
      <w:pStyle w:val="Part"/>
      <w:lvlText w:val="Part %3"/>
      <w:lvlJc w:val="left"/>
      <w:pPr>
        <w:tabs>
          <w:tab w:val="num" w:pos="720"/>
        </w:tabs>
        <w:ind w:left="720" w:hanging="720"/>
      </w:pPr>
      <w:rPr>
        <w:rFonts w:ascii="Calibri" w:hAnsi="Calibri" w:hint="default"/>
        <w:b/>
        <w:sz w:val="24"/>
      </w:rPr>
    </w:lvl>
    <w:lvl w:ilvl="3">
      <w:start w:val="1"/>
      <w:numFmt w:val="decimal"/>
      <w:pStyle w:val="Sch1Heading"/>
      <w:lvlText w:val="%4"/>
      <w:lvlJc w:val="left"/>
      <w:pPr>
        <w:tabs>
          <w:tab w:val="num" w:pos="720"/>
        </w:tabs>
        <w:ind w:left="720" w:hanging="72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Sch2Number"/>
      <w:lvlText w:val="%4.%5"/>
      <w:lvlJc w:val="left"/>
      <w:pPr>
        <w:tabs>
          <w:tab w:val="num" w:pos="1440"/>
        </w:tabs>
        <w:ind w:left="1440" w:hanging="720"/>
      </w:pPr>
      <w:rPr>
        <w:rFonts w:ascii="Calibri" w:hAnsi="Calibri" w:hint="default"/>
        <w:b w:val="0"/>
        <w:i w:val="0"/>
        <w:sz w:val="22"/>
      </w:rPr>
    </w:lvl>
    <w:lvl w:ilvl="5">
      <w:start w:val="1"/>
      <w:numFmt w:val="lowerLetter"/>
      <w:pStyle w:val="Sch3Number"/>
      <w:lvlText w:val="(%6)"/>
      <w:lvlJc w:val="left"/>
      <w:pPr>
        <w:tabs>
          <w:tab w:val="num" w:pos="2160"/>
        </w:tabs>
        <w:ind w:left="2160" w:hanging="720"/>
      </w:pPr>
      <w:rPr>
        <w:rFonts w:ascii="Arial" w:hAnsi="Arial" w:cs="Arial" w:hint="default"/>
        <w:b w:val="0"/>
        <w:i w:val="0"/>
        <w:sz w:val="22"/>
      </w:rPr>
    </w:lvl>
    <w:lvl w:ilvl="6">
      <w:start w:val="1"/>
      <w:numFmt w:val="lowerRoman"/>
      <w:pStyle w:val="Sch4Number"/>
      <w:lvlText w:val="(%7)"/>
      <w:lvlJc w:val="left"/>
      <w:pPr>
        <w:tabs>
          <w:tab w:val="num" w:pos="2880"/>
        </w:tabs>
        <w:ind w:left="2880" w:hanging="720"/>
      </w:pPr>
      <w:rPr>
        <w:rFonts w:ascii="Arial" w:hAnsi="Arial" w:cs="Arial" w:hint="default"/>
        <w:b w:val="0"/>
        <w:i w:val="0"/>
        <w:sz w:val="22"/>
      </w:rPr>
    </w:lvl>
    <w:lvl w:ilvl="7">
      <w:start w:val="1"/>
      <w:numFmt w:val="upperLetter"/>
      <w:pStyle w:val="Sch5Number"/>
      <w:lvlText w:val="(%8)"/>
      <w:lvlJc w:val="left"/>
      <w:pPr>
        <w:tabs>
          <w:tab w:val="num" w:pos="3600"/>
        </w:tabs>
        <w:ind w:left="3600" w:hanging="720"/>
      </w:pPr>
      <w:rPr>
        <w:rFonts w:ascii="Calibri" w:hAnsi="Calibri" w:hint="default"/>
        <w:b w:val="0"/>
        <w:i w:val="0"/>
        <w:sz w:val="22"/>
      </w:rPr>
    </w:lvl>
    <w:lvl w:ilvl="8">
      <w:start w:val="1"/>
      <w:numFmt w:val="decimal"/>
      <w:pStyle w:val="Sch6Number"/>
      <w:lvlText w:val="(%9)"/>
      <w:lvlJc w:val="left"/>
      <w:pPr>
        <w:tabs>
          <w:tab w:val="num" w:pos="4320"/>
        </w:tabs>
        <w:ind w:left="4320" w:hanging="720"/>
      </w:pPr>
      <w:rPr>
        <w:rFonts w:ascii="Calibri" w:hAnsi="Calibri" w:hint="default"/>
        <w:b w:val="0"/>
        <w:i w:val="0"/>
        <w:sz w:val="22"/>
      </w:rPr>
    </w:lvl>
  </w:abstractNum>
  <w:abstractNum w:abstractNumId="6" w15:restartNumberingAfterBreak="0">
    <w:nsid w:val="37BD1DAF"/>
    <w:multiLevelType w:val="multilevel"/>
    <w:tmpl w:val="F7180046"/>
    <w:lvl w:ilvl="0">
      <w:start w:val="1"/>
      <w:numFmt w:val="decimal"/>
      <w:lvlText w:val="%1"/>
      <w:lvlJc w:val="left"/>
      <w:pPr>
        <w:ind w:left="1459" w:hanging="1042"/>
        <w:jc w:val="right"/>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2438" w:hanging="980"/>
      </w:pPr>
      <w:rPr>
        <w:rFonts w:ascii="Arial" w:eastAsia="Arial" w:hAnsi="Arial" w:cs="Arial" w:hint="default"/>
        <w:b w:val="0"/>
        <w:bCs w:val="0"/>
        <w:i w:val="0"/>
        <w:iCs w:val="0"/>
        <w:spacing w:val="0"/>
        <w:w w:val="99"/>
        <w:sz w:val="22"/>
        <w:szCs w:val="22"/>
        <w:lang w:val="en-US" w:eastAsia="en-US" w:bidi="ar-SA"/>
      </w:rPr>
    </w:lvl>
    <w:lvl w:ilvl="2">
      <w:numFmt w:val="bullet"/>
      <w:lvlText w:val="•"/>
      <w:lvlJc w:val="left"/>
      <w:pPr>
        <w:ind w:left="3303" w:hanging="980"/>
      </w:pPr>
      <w:rPr>
        <w:rFonts w:hint="default"/>
        <w:lang w:val="en-US" w:eastAsia="en-US" w:bidi="ar-SA"/>
      </w:rPr>
    </w:lvl>
    <w:lvl w:ilvl="3">
      <w:numFmt w:val="bullet"/>
      <w:lvlText w:val="•"/>
      <w:lvlJc w:val="left"/>
      <w:pPr>
        <w:ind w:left="4166" w:hanging="980"/>
      </w:pPr>
      <w:rPr>
        <w:rFonts w:hint="default"/>
        <w:lang w:val="en-US" w:eastAsia="en-US" w:bidi="ar-SA"/>
      </w:rPr>
    </w:lvl>
    <w:lvl w:ilvl="4">
      <w:numFmt w:val="bullet"/>
      <w:lvlText w:val="•"/>
      <w:lvlJc w:val="left"/>
      <w:pPr>
        <w:ind w:left="5029" w:hanging="980"/>
      </w:pPr>
      <w:rPr>
        <w:rFonts w:hint="default"/>
        <w:lang w:val="en-US" w:eastAsia="en-US" w:bidi="ar-SA"/>
      </w:rPr>
    </w:lvl>
    <w:lvl w:ilvl="5">
      <w:numFmt w:val="bullet"/>
      <w:lvlText w:val="•"/>
      <w:lvlJc w:val="left"/>
      <w:pPr>
        <w:ind w:left="5892" w:hanging="980"/>
      </w:pPr>
      <w:rPr>
        <w:rFonts w:hint="default"/>
        <w:lang w:val="en-US" w:eastAsia="en-US" w:bidi="ar-SA"/>
      </w:rPr>
    </w:lvl>
    <w:lvl w:ilvl="6">
      <w:numFmt w:val="bullet"/>
      <w:lvlText w:val="•"/>
      <w:lvlJc w:val="left"/>
      <w:pPr>
        <w:ind w:left="6755" w:hanging="980"/>
      </w:pPr>
      <w:rPr>
        <w:rFonts w:hint="default"/>
        <w:lang w:val="en-US" w:eastAsia="en-US" w:bidi="ar-SA"/>
      </w:rPr>
    </w:lvl>
    <w:lvl w:ilvl="7">
      <w:numFmt w:val="bullet"/>
      <w:lvlText w:val="•"/>
      <w:lvlJc w:val="left"/>
      <w:pPr>
        <w:ind w:left="7618" w:hanging="980"/>
      </w:pPr>
      <w:rPr>
        <w:rFonts w:hint="default"/>
        <w:lang w:val="en-US" w:eastAsia="en-US" w:bidi="ar-SA"/>
      </w:rPr>
    </w:lvl>
    <w:lvl w:ilvl="8">
      <w:numFmt w:val="bullet"/>
      <w:lvlText w:val="•"/>
      <w:lvlJc w:val="left"/>
      <w:pPr>
        <w:ind w:left="8481" w:hanging="980"/>
      </w:pPr>
      <w:rPr>
        <w:rFonts w:hint="default"/>
        <w:lang w:val="en-US" w:eastAsia="en-US" w:bidi="ar-SA"/>
      </w:rPr>
    </w:lvl>
  </w:abstractNum>
  <w:abstractNum w:abstractNumId="7" w15:restartNumberingAfterBreak="0">
    <w:nsid w:val="386655E5"/>
    <w:multiLevelType w:val="multilevel"/>
    <w:tmpl w:val="FE7A3E94"/>
    <w:lvl w:ilvl="0">
      <w:start w:val="2"/>
      <w:numFmt w:val="decimal"/>
      <w:lvlText w:val="%1"/>
      <w:lvlJc w:val="left"/>
      <w:pPr>
        <w:ind w:left="1460" w:hanging="1164"/>
      </w:pPr>
      <w:rPr>
        <w:rFonts w:hint="default"/>
        <w:lang w:val="en-US" w:eastAsia="en-US" w:bidi="ar-SA"/>
      </w:rPr>
    </w:lvl>
    <w:lvl w:ilvl="1">
      <w:start w:val="3"/>
      <w:numFmt w:val="decimal"/>
      <w:lvlText w:val="%1.%2"/>
      <w:lvlJc w:val="left"/>
      <w:pPr>
        <w:ind w:left="1460" w:hanging="1164"/>
      </w:pPr>
      <w:rPr>
        <w:rFonts w:ascii="Arial" w:eastAsia="Arial" w:hAnsi="Arial" w:cs="Arial" w:hint="default"/>
        <w:b w:val="0"/>
        <w:bCs w:val="0"/>
        <w:i w:val="0"/>
        <w:iCs w:val="0"/>
        <w:spacing w:val="0"/>
        <w:w w:val="99"/>
        <w:sz w:val="22"/>
        <w:szCs w:val="22"/>
        <w:lang w:val="en-US" w:eastAsia="en-US" w:bidi="ar-SA"/>
      </w:rPr>
    </w:lvl>
    <w:lvl w:ilvl="2">
      <w:numFmt w:val="bullet"/>
      <w:lvlText w:val="•"/>
      <w:lvlJc w:val="left"/>
      <w:pPr>
        <w:ind w:left="3209" w:hanging="1164"/>
      </w:pPr>
      <w:rPr>
        <w:rFonts w:hint="default"/>
        <w:lang w:val="en-US" w:eastAsia="en-US" w:bidi="ar-SA"/>
      </w:rPr>
    </w:lvl>
    <w:lvl w:ilvl="3">
      <w:numFmt w:val="bullet"/>
      <w:lvlText w:val="•"/>
      <w:lvlJc w:val="left"/>
      <w:pPr>
        <w:ind w:left="4084" w:hanging="1164"/>
      </w:pPr>
      <w:rPr>
        <w:rFonts w:hint="default"/>
        <w:lang w:val="en-US" w:eastAsia="en-US" w:bidi="ar-SA"/>
      </w:rPr>
    </w:lvl>
    <w:lvl w:ilvl="4">
      <w:numFmt w:val="bullet"/>
      <w:lvlText w:val="•"/>
      <w:lvlJc w:val="left"/>
      <w:pPr>
        <w:ind w:left="4959" w:hanging="1164"/>
      </w:pPr>
      <w:rPr>
        <w:rFonts w:hint="default"/>
        <w:lang w:val="en-US" w:eastAsia="en-US" w:bidi="ar-SA"/>
      </w:rPr>
    </w:lvl>
    <w:lvl w:ilvl="5">
      <w:numFmt w:val="bullet"/>
      <w:lvlText w:val="•"/>
      <w:lvlJc w:val="left"/>
      <w:pPr>
        <w:ind w:left="5833" w:hanging="1164"/>
      </w:pPr>
      <w:rPr>
        <w:rFonts w:hint="default"/>
        <w:lang w:val="en-US" w:eastAsia="en-US" w:bidi="ar-SA"/>
      </w:rPr>
    </w:lvl>
    <w:lvl w:ilvl="6">
      <w:numFmt w:val="bullet"/>
      <w:lvlText w:val="•"/>
      <w:lvlJc w:val="left"/>
      <w:pPr>
        <w:ind w:left="6708" w:hanging="1164"/>
      </w:pPr>
      <w:rPr>
        <w:rFonts w:hint="default"/>
        <w:lang w:val="en-US" w:eastAsia="en-US" w:bidi="ar-SA"/>
      </w:rPr>
    </w:lvl>
    <w:lvl w:ilvl="7">
      <w:numFmt w:val="bullet"/>
      <w:lvlText w:val="•"/>
      <w:lvlJc w:val="left"/>
      <w:pPr>
        <w:ind w:left="7583" w:hanging="1164"/>
      </w:pPr>
      <w:rPr>
        <w:rFonts w:hint="default"/>
        <w:lang w:val="en-US" w:eastAsia="en-US" w:bidi="ar-SA"/>
      </w:rPr>
    </w:lvl>
    <w:lvl w:ilvl="8">
      <w:numFmt w:val="bullet"/>
      <w:lvlText w:val="•"/>
      <w:lvlJc w:val="left"/>
      <w:pPr>
        <w:ind w:left="8458" w:hanging="1164"/>
      </w:pPr>
      <w:rPr>
        <w:rFonts w:hint="default"/>
        <w:lang w:val="en-US" w:eastAsia="en-US" w:bidi="ar-SA"/>
      </w:rPr>
    </w:lvl>
  </w:abstractNum>
  <w:abstractNum w:abstractNumId="8" w15:restartNumberingAfterBreak="0">
    <w:nsid w:val="3A342046"/>
    <w:multiLevelType w:val="multilevel"/>
    <w:tmpl w:val="A5B48BDE"/>
    <w:lvl w:ilvl="0">
      <w:start w:val="2"/>
      <w:numFmt w:val="decimal"/>
      <w:lvlText w:val="%1."/>
      <w:lvlJc w:val="left"/>
      <w:pPr>
        <w:ind w:left="1151" w:hanging="1042"/>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1100" w:hanging="980"/>
      </w:pPr>
      <w:rPr>
        <w:rFonts w:ascii="Arial" w:eastAsia="Arial" w:hAnsi="Arial" w:cs="Arial" w:hint="default"/>
        <w:b w:val="0"/>
        <w:bCs w:val="0"/>
        <w:i w:val="0"/>
        <w:iCs w:val="0"/>
        <w:spacing w:val="0"/>
        <w:w w:val="99"/>
        <w:sz w:val="22"/>
        <w:szCs w:val="22"/>
        <w:lang w:val="en-US" w:eastAsia="en-US" w:bidi="ar-SA"/>
      </w:rPr>
    </w:lvl>
    <w:lvl w:ilvl="2">
      <w:start w:val="1"/>
      <w:numFmt w:val="decimal"/>
      <w:lvlText w:val="%1.%2.%3"/>
      <w:lvlJc w:val="left"/>
      <w:pPr>
        <w:ind w:left="2090" w:hanging="980"/>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113" w:hanging="980"/>
      </w:pPr>
      <w:rPr>
        <w:rFonts w:hint="default"/>
        <w:lang w:val="en-US" w:eastAsia="en-US" w:bidi="ar-SA"/>
      </w:rPr>
    </w:lvl>
    <w:lvl w:ilvl="4">
      <w:numFmt w:val="bullet"/>
      <w:lvlText w:val="•"/>
      <w:lvlJc w:val="left"/>
      <w:pPr>
        <w:ind w:left="4126" w:hanging="980"/>
      </w:pPr>
      <w:rPr>
        <w:rFonts w:hint="default"/>
        <w:lang w:val="en-US" w:eastAsia="en-US" w:bidi="ar-SA"/>
      </w:rPr>
    </w:lvl>
    <w:lvl w:ilvl="5">
      <w:numFmt w:val="bullet"/>
      <w:lvlText w:val="•"/>
      <w:lvlJc w:val="left"/>
      <w:pPr>
        <w:ind w:left="5140" w:hanging="980"/>
      </w:pPr>
      <w:rPr>
        <w:rFonts w:hint="default"/>
        <w:lang w:val="en-US" w:eastAsia="en-US" w:bidi="ar-SA"/>
      </w:rPr>
    </w:lvl>
    <w:lvl w:ilvl="6">
      <w:numFmt w:val="bullet"/>
      <w:lvlText w:val="•"/>
      <w:lvlJc w:val="left"/>
      <w:pPr>
        <w:ind w:left="6153" w:hanging="980"/>
      </w:pPr>
      <w:rPr>
        <w:rFonts w:hint="default"/>
        <w:lang w:val="en-US" w:eastAsia="en-US" w:bidi="ar-SA"/>
      </w:rPr>
    </w:lvl>
    <w:lvl w:ilvl="7">
      <w:numFmt w:val="bullet"/>
      <w:lvlText w:val="•"/>
      <w:lvlJc w:val="left"/>
      <w:pPr>
        <w:ind w:left="7167" w:hanging="980"/>
      </w:pPr>
      <w:rPr>
        <w:rFonts w:hint="default"/>
        <w:lang w:val="en-US" w:eastAsia="en-US" w:bidi="ar-SA"/>
      </w:rPr>
    </w:lvl>
    <w:lvl w:ilvl="8">
      <w:numFmt w:val="bullet"/>
      <w:lvlText w:val="•"/>
      <w:lvlJc w:val="left"/>
      <w:pPr>
        <w:ind w:left="8180" w:hanging="980"/>
      </w:pPr>
      <w:rPr>
        <w:rFonts w:hint="default"/>
        <w:lang w:val="en-US" w:eastAsia="en-US" w:bidi="ar-SA"/>
      </w:rPr>
    </w:lvl>
  </w:abstractNum>
  <w:abstractNum w:abstractNumId="9" w15:restartNumberingAfterBreak="0">
    <w:nsid w:val="53693A0C"/>
    <w:multiLevelType w:val="multilevel"/>
    <w:tmpl w:val="25EE8C14"/>
    <w:lvl w:ilvl="0">
      <w:start w:val="1"/>
      <w:numFmt w:val="decimal"/>
      <w:lvlText w:val="%1"/>
      <w:lvlJc w:val="left"/>
      <w:pPr>
        <w:ind w:left="1550" w:hanging="674"/>
        <w:jc w:val="right"/>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2190" w:hanging="551"/>
      </w:pPr>
      <w:rPr>
        <w:rFonts w:ascii="Arial" w:eastAsia="Arial" w:hAnsi="Arial" w:cs="Arial" w:hint="default"/>
        <w:b w:val="0"/>
        <w:bCs w:val="0"/>
        <w:i w:val="0"/>
        <w:iCs w:val="0"/>
        <w:spacing w:val="0"/>
        <w:w w:val="99"/>
        <w:sz w:val="22"/>
        <w:szCs w:val="22"/>
        <w:lang w:val="en-US" w:eastAsia="en-US" w:bidi="ar-SA"/>
      </w:rPr>
    </w:lvl>
    <w:lvl w:ilvl="2">
      <w:numFmt w:val="bullet"/>
      <w:lvlText w:val="•"/>
      <w:lvlJc w:val="left"/>
      <w:pPr>
        <w:ind w:left="2540" w:hanging="551"/>
      </w:pPr>
      <w:rPr>
        <w:rFonts w:hint="default"/>
        <w:lang w:val="en-US" w:eastAsia="en-US" w:bidi="ar-SA"/>
      </w:rPr>
    </w:lvl>
    <w:lvl w:ilvl="3">
      <w:numFmt w:val="bullet"/>
      <w:lvlText w:val="•"/>
      <w:lvlJc w:val="left"/>
      <w:pPr>
        <w:ind w:left="2620" w:hanging="551"/>
      </w:pPr>
      <w:rPr>
        <w:rFonts w:hint="default"/>
        <w:lang w:val="en-US" w:eastAsia="en-US" w:bidi="ar-SA"/>
      </w:rPr>
    </w:lvl>
    <w:lvl w:ilvl="4">
      <w:numFmt w:val="bullet"/>
      <w:lvlText w:val="•"/>
      <w:lvlJc w:val="left"/>
      <w:pPr>
        <w:ind w:left="3703" w:hanging="551"/>
      </w:pPr>
      <w:rPr>
        <w:rFonts w:hint="default"/>
        <w:lang w:val="en-US" w:eastAsia="en-US" w:bidi="ar-SA"/>
      </w:rPr>
    </w:lvl>
    <w:lvl w:ilvl="5">
      <w:numFmt w:val="bullet"/>
      <w:lvlText w:val="•"/>
      <w:lvlJc w:val="left"/>
      <w:pPr>
        <w:ind w:left="4787" w:hanging="551"/>
      </w:pPr>
      <w:rPr>
        <w:rFonts w:hint="default"/>
        <w:lang w:val="en-US" w:eastAsia="en-US" w:bidi="ar-SA"/>
      </w:rPr>
    </w:lvl>
    <w:lvl w:ilvl="6">
      <w:numFmt w:val="bullet"/>
      <w:lvlText w:val="•"/>
      <w:lvlJc w:val="left"/>
      <w:pPr>
        <w:ind w:left="5871" w:hanging="551"/>
      </w:pPr>
      <w:rPr>
        <w:rFonts w:hint="default"/>
        <w:lang w:val="en-US" w:eastAsia="en-US" w:bidi="ar-SA"/>
      </w:rPr>
    </w:lvl>
    <w:lvl w:ilvl="7">
      <w:numFmt w:val="bullet"/>
      <w:lvlText w:val="•"/>
      <w:lvlJc w:val="left"/>
      <w:pPr>
        <w:ind w:left="6955" w:hanging="551"/>
      </w:pPr>
      <w:rPr>
        <w:rFonts w:hint="default"/>
        <w:lang w:val="en-US" w:eastAsia="en-US" w:bidi="ar-SA"/>
      </w:rPr>
    </w:lvl>
    <w:lvl w:ilvl="8">
      <w:numFmt w:val="bullet"/>
      <w:lvlText w:val="•"/>
      <w:lvlJc w:val="left"/>
      <w:pPr>
        <w:ind w:left="8039" w:hanging="551"/>
      </w:pPr>
      <w:rPr>
        <w:rFonts w:hint="default"/>
        <w:lang w:val="en-US" w:eastAsia="en-US" w:bidi="ar-SA"/>
      </w:rPr>
    </w:lvl>
  </w:abstractNum>
  <w:abstractNum w:abstractNumId="10" w15:restartNumberingAfterBreak="0">
    <w:nsid w:val="55D62806"/>
    <w:multiLevelType w:val="multilevel"/>
    <w:tmpl w:val="2ADA53AC"/>
    <w:lvl w:ilvl="0">
      <w:start w:val="1"/>
      <w:numFmt w:val="decimal"/>
      <w:lvlText w:val="%1."/>
      <w:lvlJc w:val="left"/>
      <w:pPr>
        <w:ind w:left="1852" w:hanging="710"/>
        <w:jc w:val="right"/>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1874" w:hanging="721"/>
      </w:pPr>
      <w:rPr>
        <w:rFonts w:ascii="Arial" w:eastAsia="Arial" w:hAnsi="Arial" w:cs="Arial" w:hint="default"/>
        <w:b w:val="0"/>
        <w:bCs w:val="0"/>
        <w:i w:val="0"/>
        <w:iCs w:val="0"/>
        <w:spacing w:val="0"/>
        <w:w w:val="99"/>
        <w:sz w:val="22"/>
        <w:szCs w:val="22"/>
        <w:lang w:val="en-US" w:eastAsia="en-US" w:bidi="ar-SA"/>
      </w:rPr>
    </w:lvl>
    <w:lvl w:ilvl="2">
      <w:start w:val="1"/>
      <w:numFmt w:val="lowerLetter"/>
      <w:lvlText w:val="(%3)"/>
      <w:lvlJc w:val="left"/>
      <w:pPr>
        <w:ind w:left="2594" w:hanging="721"/>
      </w:pPr>
      <w:rPr>
        <w:rFonts w:ascii="Arial" w:eastAsia="Arial" w:hAnsi="Arial" w:cs="Arial" w:hint="default"/>
        <w:b w:val="0"/>
        <w:bCs w:val="0"/>
        <w:i w:val="0"/>
        <w:iCs w:val="0"/>
        <w:spacing w:val="-1"/>
        <w:w w:val="99"/>
        <w:sz w:val="22"/>
        <w:szCs w:val="22"/>
        <w:lang w:val="en-US" w:eastAsia="en-US" w:bidi="ar-SA"/>
      </w:rPr>
    </w:lvl>
    <w:lvl w:ilvl="3">
      <w:start w:val="1"/>
      <w:numFmt w:val="lowerRoman"/>
      <w:lvlText w:val="(%4)"/>
      <w:lvlJc w:val="left"/>
      <w:pPr>
        <w:ind w:left="3224" w:hanging="631"/>
      </w:pPr>
      <w:rPr>
        <w:rFonts w:ascii="Arial" w:eastAsia="Arial" w:hAnsi="Arial" w:cs="Arial" w:hint="default"/>
        <w:b w:val="0"/>
        <w:bCs w:val="0"/>
        <w:i w:val="0"/>
        <w:iCs w:val="0"/>
        <w:spacing w:val="-1"/>
        <w:w w:val="99"/>
        <w:sz w:val="22"/>
        <w:szCs w:val="22"/>
        <w:lang w:val="en-US" w:eastAsia="en-US" w:bidi="ar-SA"/>
      </w:rPr>
    </w:lvl>
    <w:lvl w:ilvl="4">
      <w:numFmt w:val="bullet"/>
      <w:lvlText w:val="•"/>
      <w:lvlJc w:val="left"/>
      <w:pPr>
        <w:ind w:left="2600" w:hanging="631"/>
      </w:pPr>
      <w:rPr>
        <w:rFonts w:hint="default"/>
        <w:lang w:val="en-US" w:eastAsia="en-US" w:bidi="ar-SA"/>
      </w:rPr>
    </w:lvl>
    <w:lvl w:ilvl="5">
      <w:numFmt w:val="bullet"/>
      <w:lvlText w:val="•"/>
      <w:lvlJc w:val="left"/>
      <w:pPr>
        <w:ind w:left="2640" w:hanging="631"/>
      </w:pPr>
      <w:rPr>
        <w:rFonts w:hint="default"/>
        <w:lang w:val="en-US" w:eastAsia="en-US" w:bidi="ar-SA"/>
      </w:rPr>
    </w:lvl>
    <w:lvl w:ilvl="6">
      <w:numFmt w:val="bullet"/>
      <w:lvlText w:val="•"/>
      <w:lvlJc w:val="left"/>
      <w:pPr>
        <w:ind w:left="3220" w:hanging="631"/>
      </w:pPr>
      <w:rPr>
        <w:rFonts w:hint="default"/>
        <w:lang w:val="en-US" w:eastAsia="en-US" w:bidi="ar-SA"/>
      </w:rPr>
    </w:lvl>
    <w:lvl w:ilvl="7">
      <w:numFmt w:val="bullet"/>
      <w:lvlText w:val="•"/>
      <w:lvlJc w:val="left"/>
      <w:pPr>
        <w:ind w:left="3260" w:hanging="631"/>
      </w:pPr>
      <w:rPr>
        <w:rFonts w:hint="default"/>
        <w:lang w:val="en-US" w:eastAsia="en-US" w:bidi="ar-SA"/>
      </w:rPr>
    </w:lvl>
    <w:lvl w:ilvl="8">
      <w:numFmt w:val="bullet"/>
      <w:lvlText w:val="•"/>
      <w:lvlJc w:val="left"/>
      <w:pPr>
        <w:ind w:left="3320" w:hanging="631"/>
      </w:pPr>
      <w:rPr>
        <w:rFonts w:hint="default"/>
        <w:lang w:val="en-US" w:eastAsia="en-US" w:bidi="ar-SA"/>
      </w:rPr>
    </w:lvl>
  </w:abstractNum>
  <w:abstractNum w:abstractNumId="11" w15:restartNumberingAfterBreak="0">
    <w:nsid w:val="602826CC"/>
    <w:multiLevelType w:val="multilevel"/>
    <w:tmpl w:val="3C8E6762"/>
    <w:lvl w:ilvl="0">
      <w:start w:val="1"/>
      <w:numFmt w:val="decimal"/>
      <w:lvlText w:val="%1"/>
      <w:lvlJc w:val="left"/>
      <w:pPr>
        <w:ind w:left="1091" w:hanging="919"/>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1100" w:hanging="980"/>
      </w:pPr>
      <w:rPr>
        <w:rFonts w:ascii="Arial" w:eastAsia="Arial" w:hAnsi="Arial" w:cs="Arial" w:hint="default"/>
        <w:b w:val="0"/>
        <w:bCs w:val="0"/>
        <w:i w:val="0"/>
        <w:iCs w:val="0"/>
        <w:spacing w:val="0"/>
        <w:w w:val="99"/>
        <w:sz w:val="22"/>
        <w:szCs w:val="22"/>
        <w:lang w:val="en-US" w:eastAsia="en-US" w:bidi="ar-SA"/>
      </w:rPr>
    </w:lvl>
    <w:lvl w:ilvl="2">
      <w:start w:val="1"/>
      <w:numFmt w:val="decimal"/>
      <w:lvlText w:val="%1.%2.%3"/>
      <w:lvlJc w:val="left"/>
      <w:pPr>
        <w:ind w:left="2089" w:hanging="980"/>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886" w:hanging="980"/>
      </w:pPr>
      <w:rPr>
        <w:rFonts w:hint="default"/>
        <w:lang w:val="en-US" w:eastAsia="en-US" w:bidi="ar-SA"/>
      </w:rPr>
    </w:lvl>
    <w:lvl w:ilvl="4">
      <w:numFmt w:val="bullet"/>
      <w:lvlText w:val="•"/>
      <w:lvlJc w:val="left"/>
      <w:pPr>
        <w:ind w:left="4789" w:hanging="980"/>
      </w:pPr>
      <w:rPr>
        <w:rFonts w:hint="default"/>
        <w:lang w:val="en-US" w:eastAsia="en-US" w:bidi="ar-SA"/>
      </w:rPr>
    </w:lvl>
    <w:lvl w:ilvl="5">
      <w:numFmt w:val="bullet"/>
      <w:lvlText w:val="•"/>
      <w:lvlJc w:val="left"/>
      <w:pPr>
        <w:ind w:left="5692" w:hanging="980"/>
      </w:pPr>
      <w:rPr>
        <w:rFonts w:hint="default"/>
        <w:lang w:val="en-US" w:eastAsia="en-US" w:bidi="ar-SA"/>
      </w:rPr>
    </w:lvl>
    <w:lvl w:ilvl="6">
      <w:numFmt w:val="bullet"/>
      <w:lvlText w:val="•"/>
      <w:lvlJc w:val="left"/>
      <w:pPr>
        <w:ind w:left="6595" w:hanging="980"/>
      </w:pPr>
      <w:rPr>
        <w:rFonts w:hint="default"/>
        <w:lang w:val="en-US" w:eastAsia="en-US" w:bidi="ar-SA"/>
      </w:rPr>
    </w:lvl>
    <w:lvl w:ilvl="7">
      <w:numFmt w:val="bullet"/>
      <w:lvlText w:val="•"/>
      <w:lvlJc w:val="left"/>
      <w:pPr>
        <w:ind w:left="7498" w:hanging="980"/>
      </w:pPr>
      <w:rPr>
        <w:rFonts w:hint="default"/>
        <w:lang w:val="en-US" w:eastAsia="en-US" w:bidi="ar-SA"/>
      </w:rPr>
    </w:lvl>
    <w:lvl w:ilvl="8">
      <w:numFmt w:val="bullet"/>
      <w:lvlText w:val="•"/>
      <w:lvlJc w:val="left"/>
      <w:pPr>
        <w:ind w:left="8401" w:hanging="980"/>
      </w:pPr>
      <w:rPr>
        <w:rFonts w:hint="default"/>
        <w:lang w:val="en-US" w:eastAsia="en-US" w:bidi="ar-SA"/>
      </w:rPr>
    </w:lvl>
  </w:abstractNum>
  <w:abstractNum w:abstractNumId="12" w15:restartNumberingAfterBreak="0">
    <w:nsid w:val="70F53BF7"/>
    <w:multiLevelType w:val="multilevel"/>
    <w:tmpl w:val="8A485B2C"/>
    <w:lvl w:ilvl="0">
      <w:start w:val="2"/>
      <w:numFmt w:val="decimal"/>
      <w:lvlText w:val="%1"/>
      <w:lvlJc w:val="left"/>
      <w:pPr>
        <w:ind w:left="1460" w:hanging="1163"/>
      </w:pPr>
      <w:rPr>
        <w:rFonts w:hint="default"/>
        <w:lang w:val="en-US" w:eastAsia="en-US" w:bidi="ar-SA"/>
      </w:rPr>
    </w:lvl>
    <w:lvl w:ilvl="1">
      <w:start w:val="2"/>
      <w:numFmt w:val="decimal"/>
      <w:lvlText w:val="%1.%2."/>
      <w:lvlJc w:val="left"/>
      <w:pPr>
        <w:ind w:left="1460" w:hanging="1163"/>
      </w:pPr>
      <w:rPr>
        <w:rFonts w:ascii="Arial" w:eastAsia="Arial" w:hAnsi="Arial" w:cs="Arial" w:hint="default"/>
        <w:b w:val="0"/>
        <w:bCs w:val="0"/>
        <w:i w:val="0"/>
        <w:iCs w:val="0"/>
        <w:spacing w:val="0"/>
        <w:w w:val="99"/>
        <w:sz w:val="22"/>
        <w:szCs w:val="22"/>
        <w:lang w:val="en-US" w:eastAsia="en-US" w:bidi="ar-SA"/>
      </w:rPr>
    </w:lvl>
    <w:lvl w:ilvl="2">
      <w:start w:val="1"/>
      <w:numFmt w:val="decimal"/>
      <w:lvlText w:val="%1.%2.%3"/>
      <w:lvlJc w:val="left"/>
      <w:pPr>
        <w:ind w:left="2712" w:hanging="1163"/>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4383" w:hanging="1163"/>
      </w:pPr>
      <w:rPr>
        <w:rFonts w:hint="default"/>
        <w:lang w:val="en-US" w:eastAsia="en-US" w:bidi="ar-SA"/>
      </w:rPr>
    </w:lvl>
    <w:lvl w:ilvl="4">
      <w:numFmt w:val="bullet"/>
      <w:lvlText w:val="•"/>
      <w:lvlJc w:val="left"/>
      <w:pPr>
        <w:ind w:left="5215" w:hanging="1163"/>
      </w:pPr>
      <w:rPr>
        <w:rFonts w:hint="default"/>
        <w:lang w:val="en-US" w:eastAsia="en-US" w:bidi="ar-SA"/>
      </w:rPr>
    </w:lvl>
    <w:lvl w:ilvl="5">
      <w:numFmt w:val="bullet"/>
      <w:lvlText w:val="•"/>
      <w:lvlJc w:val="left"/>
      <w:pPr>
        <w:ind w:left="6047" w:hanging="1163"/>
      </w:pPr>
      <w:rPr>
        <w:rFonts w:hint="default"/>
        <w:lang w:val="en-US" w:eastAsia="en-US" w:bidi="ar-SA"/>
      </w:rPr>
    </w:lvl>
    <w:lvl w:ilvl="6">
      <w:numFmt w:val="bullet"/>
      <w:lvlText w:val="•"/>
      <w:lvlJc w:val="left"/>
      <w:pPr>
        <w:ind w:left="6879" w:hanging="1163"/>
      </w:pPr>
      <w:rPr>
        <w:rFonts w:hint="default"/>
        <w:lang w:val="en-US" w:eastAsia="en-US" w:bidi="ar-SA"/>
      </w:rPr>
    </w:lvl>
    <w:lvl w:ilvl="7">
      <w:numFmt w:val="bullet"/>
      <w:lvlText w:val="•"/>
      <w:lvlJc w:val="left"/>
      <w:pPr>
        <w:ind w:left="7711" w:hanging="1163"/>
      </w:pPr>
      <w:rPr>
        <w:rFonts w:hint="default"/>
        <w:lang w:val="en-US" w:eastAsia="en-US" w:bidi="ar-SA"/>
      </w:rPr>
    </w:lvl>
    <w:lvl w:ilvl="8">
      <w:numFmt w:val="bullet"/>
      <w:lvlText w:val="•"/>
      <w:lvlJc w:val="left"/>
      <w:pPr>
        <w:ind w:left="8543" w:hanging="1163"/>
      </w:pPr>
      <w:rPr>
        <w:rFonts w:hint="default"/>
        <w:lang w:val="en-US" w:eastAsia="en-US" w:bidi="ar-SA"/>
      </w:rPr>
    </w:lvl>
  </w:abstractNum>
  <w:abstractNum w:abstractNumId="13" w15:restartNumberingAfterBreak="0">
    <w:nsid w:val="71BA3343"/>
    <w:multiLevelType w:val="multilevel"/>
    <w:tmpl w:val="998E493C"/>
    <w:lvl w:ilvl="0">
      <w:start w:val="3"/>
      <w:numFmt w:val="decimal"/>
      <w:lvlText w:val="%1."/>
      <w:lvlJc w:val="left"/>
      <w:pPr>
        <w:ind w:left="1190" w:hanging="245"/>
      </w:pPr>
      <w:rPr>
        <w:rFonts w:ascii="Arial" w:eastAsia="Arial" w:hAnsi="Arial" w:cs="Arial" w:hint="default"/>
        <w:b w:val="0"/>
        <w:bCs w:val="0"/>
        <w:i w:val="0"/>
        <w:iCs w:val="0"/>
        <w:spacing w:val="0"/>
        <w:w w:val="99"/>
        <w:sz w:val="22"/>
        <w:szCs w:val="22"/>
        <w:lang w:val="en-US" w:eastAsia="en-US" w:bidi="ar-SA"/>
      </w:rPr>
    </w:lvl>
    <w:lvl w:ilvl="1">
      <w:start w:val="1"/>
      <w:numFmt w:val="decimal"/>
      <w:lvlText w:val="%1.%2"/>
      <w:lvlJc w:val="left"/>
      <w:pPr>
        <w:ind w:left="1190" w:hanging="1101"/>
      </w:pPr>
      <w:rPr>
        <w:rFonts w:ascii="Arial" w:eastAsia="Arial" w:hAnsi="Arial" w:cs="Arial" w:hint="default"/>
        <w:b w:val="0"/>
        <w:bCs w:val="0"/>
        <w:i w:val="0"/>
        <w:iCs w:val="0"/>
        <w:spacing w:val="0"/>
        <w:w w:val="99"/>
        <w:sz w:val="22"/>
        <w:szCs w:val="22"/>
        <w:lang w:val="en-US" w:eastAsia="en-US" w:bidi="ar-SA"/>
      </w:rPr>
    </w:lvl>
    <w:lvl w:ilvl="2">
      <w:start w:val="1"/>
      <w:numFmt w:val="decimal"/>
      <w:lvlText w:val="%1.%2.%3"/>
      <w:lvlJc w:val="left"/>
      <w:pPr>
        <w:ind w:left="2180" w:hanging="1103"/>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963" w:hanging="1103"/>
      </w:pPr>
      <w:rPr>
        <w:rFonts w:hint="default"/>
        <w:lang w:val="en-US" w:eastAsia="en-US" w:bidi="ar-SA"/>
      </w:rPr>
    </w:lvl>
    <w:lvl w:ilvl="4">
      <w:numFmt w:val="bullet"/>
      <w:lvlText w:val="•"/>
      <w:lvlJc w:val="left"/>
      <w:pPr>
        <w:ind w:left="4855" w:hanging="1103"/>
      </w:pPr>
      <w:rPr>
        <w:rFonts w:hint="default"/>
        <w:lang w:val="en-US" w:eastAsia="en-US" w:bidi="ar-SA"/>
      </w:rPr>
    </w:lvl>
    <w:lvl w:ilvl="5">
      <w:numFmt w:val="bullet"/>
      <w:lvlText w:val="•"/>
      <w:lvlJc w:val="left"/>
      <w:pPr>
        <w:ind w:left="5747" w:hanging="1103"/>
      </w:pPr>
      <w:rPr>
        <w:rFonts w:hint="default"/>
        <w:lang w:val="en-US" w:eastAsia="en-US" w:bidi="ar-SA"/>
      </w:rPr>
    </w:lvl>
    <w:lvl w:ilvl="6">
      <w:numFmt w:val="bullet"/>
      <w:lvlText w:val="•"/>
      <w:lvlJc w:val="left"/>
      <w:pPr>
        <w:ind w:left="6639" w:hanging="1103"/>
      </w:pPr>
      <w:rPr>
        <w:rFonts w:hint="default"/>
        <w:lang w:val="en-US" w:eastAsia="en-US" w:bidi="ar-SA"/>
      </w:rPr>
    </w:lvl>
    <w:lvl w:ilvl="7">
      <w:numFmt w:val="bullet"/>
      <w:lvlText w:val="•"/>
      <w:lvlJc w:val="left"/>
      <w:pPr>
        <w:ind w:left="7531" w:hanging="1103"/>
      </w:pPr>
      <w:rPr>
        <w:rFonts w:hint="default"/>
        <w:lang w:val="en-US" w:eastAsia="en-US" w:bidi="ar-SA"/>
      </w:rPr>
    </w:lvl>
    <w:lvl w:ilvl="8">
      <w:numFmt w:val="bullet"/>
      <w:lvlText w:val="•"/>
      <w:lvlJc w:val="left"/>
      <w:pPr>
        <w:ind w:left="8423" w:hanging="1103"/>
      </w:pPr>
      <w:rPr>
        <w:rFonts w:hint="default"/>
        <w:lang w:val="en-US" w:eastAsia="en-US" w:bidi="ar-SA"/>
      </w:rPr>
    </w:lvl>
  </w:abstractNum>
  <w:num w:numId="1" w16cid:durableId="1523979767">
    <w:abstractNumId w:val="10"/>
  </w:num>
  <w:num w:numId="2" w16cid:durableId="1853571072">
    <w:abstractNumId w:val="2"/>
  </w:num>
  <w:num w:numId="3" w16cid:durableId="1564759551">
    <w:abstractNumId w:val="9"/>
  </w:num>
  <w:num w:numId="4" w16cid:durableId="989334500">
    <w:abstractNumId w:val="6"/>
  </w:num>
  <w:num w:numId="5" w16cid:durableId="128910012">
    <w:abstractNumId w:val="7"/>
  </w:num>
  <w:num w:numId="6" w16cid:durableId="2140369677">
    <w:abstractNumId w:val="12"/>
  </w:num>
  <w:num w:numId="7" w16cid:durableId="100492122">
    <w:abstractNumId w:val="0"/>
  </w:num>
  <w:num w:numId="8" w16cid:durableId="100806574">
    <w:abstractNumId w:val="3"/>
  </w:num>
  <w:num w:numId="9" w16cid:durableId="1364861433">
    <w:abstractNumId w:val="13"/>
  </w:num>
  <w:num w:numId="10" w16cid:durableId="1715234534">
    <w:abstractNumId w:val="8"/>
  </w:num>
  <w:num w:numId="11" w16cid:durableId="1072435229">
    <w:abstractNumId w:val="11"/>
  </w:num>
  <w:num w:numId="12" w16cid:durableId="787629636">
    <w:abstractNumId w:val="1"/>
  </w:num>
  <w:num w:numId="13" w16cid:durableId="1874492043">
    <w:abstractNumId w:val="4"/>
  </w:num>
  <w:num w:numId="14" w16cid:durableId="11278907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2A8"/>
    <w:rsid w:val="00010179"/>
    <w:rsid w:val="000343D9"/>
    <w:rsid w:val="000445B2"/>
    <w:rsid w:val="000631D6"/>
    <w:rsid w:val="0007203D"/>
    <w:rsid w:val="0007588D"/>
    <w:rsid w:val="00081666"/>
    <w:rsid w:val="000837E2"/>
    <w:rsid w:val="000842F9"/>
    <w:rsid w:val="000A3F8D"/>
    <w:rsid w:val="000C68A4"/>
    <w:rsid w:val="000E52EB"/>
    <w:rsid w:val="001013A5"/>
    <w:rsid w:val="00157FF8"/>
    <w:rsid w:val="00172FF6"/>
    <w:rsid w:val="00186786"/>
    <w:rsid w:val="001877A1"/>
    <w:rsid w:val="001B3639"/>
    <w:rsid w:val="001D63D4"/>
    <w:rsid w:val="001F44E4"/>
    <w:rsid w:val="00212906"/>
    <w:rsid w:val="002142E2"/>
    <w:rsid w:val="00225507"/>
    <w:rsid w:val="00226C97"/>
    <w:rsid w:val="00240943"/>
    <w:rsid w:val="002547CB"/>
    <w:rsid w:val="00257140"/>
    <w:rsid w:val="00260817"/>
    <w:rsid w:val="0027277E"/>
    <w:rsid w:val="00274505"/>
    <w:rsid w:val="00285B62"/>
    <w:rsid w:val="00285F0F"/>
    <w:rsid w:val="002959B6"/>
    <w:rsid w:val="00295B51"/>
    <w:rsid w:val="002A291B"/>
    <w:rsid w:val="002C3964"/>
    <w:rsid w:val="003109A3"/>
    <w:rsid w:val="003136CB"/>
    <w:rsid w:val="003204DB"/>
    <w:rsid w:val="003511C8"/>
    <w:rsid w:val="00374FC8"/>
    <w:rsid w:val="003763BD"/>
    <w:rsid w:val="00376B53"/>
    <w:rsid w:val="003852B4"/>
    <w:rsid w:val="003A38AE"/>
    <w:rsid w:val="003B1B3C"/>
    <w:rsid w:val="003B1CA5"/>
    <w:rsid w:val="003D16C1"/>
    <w:rsid w:val="003F6B18"/>
    <w:rsid w:val="00411BDF"/>
    <w:rsid w:val="00421417"/>
    <w:rsid w:val="004231D5"/>
    <w:rsid w:val="00424C9E"/>
    <w:rsid w:val="0042556D"/>
    <w:rsid w:val="0043611F"/>
    <w:rsid w:val="00437FAC"/>
    <w:rsid w:val="004424F2"/>
    <w:rsid w:val="0044757A"/>
    <w:rsid w:val="004620F8"/>
    <w:rsid w:val="00466037"/>
    <w:rsid w:val="00491F4F"/>
    <w:rsid w:val="0049238B"/>
    <w:rsid w:val="004D5678"/>
    <w:rsid w:val="004F4194"/>
    <w:rsid w:val="004F5328"/>
    <w:rsid w:val="004F5B3E"/>
    <w:rsid w:val="005335D1"/>
    <w:rsid w:val="00556E20"/>
    <w:rsid w:val="0056776D"/>
    <w:rsid w:val="0059200D"/>
    <w:rsid w:val="005A4DC8"/>
    <w:rsid w:val="005C3C7B"/>
    <w:rsid w:val="005D5AA3"/>
    <w:rsid w:val="005E35B0"/>
    <w:rsid w:val="005E72B4"/>
    <w:rsid w:val="005F02A5"/>
    <w:rsid w:val="006116A6"/>
    <w:rsid w:val="0063146A"/>
    <w:rsid w:val="00635AD5"/>
    <w:rsid w:val="006653FC"/>
    <w:rsid w:val="00672C95"/>
    <w:rsid w:val="0068597C"/>
    <w:rsid w:val="0069519E"/>
    <w:rsid w:val="0069732B"/>
    <w:rsid w:val="006A10FF"/>
    <w:rsid w:val="006A5375"/>
    <w:rsid w:val="006B61F8"/>
    <w:rsid w:val="006E0C1B"/>
    <w:rsid w:val="006F56A4"/>
    <w:rsid w:val="00703158"/>
    <w:rsid w:val="00711DEE"/>
    <w:rsid w:val="00712DC5"/>
    <w:rsid w:val="00714969"/>
    <w:rsid w:val="00720B44"/>
    <w:rsid w:val="00731146"/>
    <w:rsid w:val="007319D3"/>
    <w:rsid w:val="007336C5"/>
    <w:rsid w:val="007357ED"/>
    <w:rsid w:val="00765168"/>
    <w:rsid w:val="0077542F"/>
    <w:rsid w:val="007815B4"/>
    <w:rsid w:val="007879B5"/>
    <w:rsid w:val="0079299B"/>
    <w:rsid w:val="007932A8"/>
    <w:rsid w:val="007B1E36"/>
    <w:rsid w:val="007B47B0"/>
    <w:rsid w:val="007C26C4"/>
    <w:rsid w:val="007E692D"/>
    <w:rsid w:val="0080218A"/>
    <w:rsid w:val="00811C5D"/>
    <w:rsid w:val="00813A9C"/>
    <w:rsid w:val="00814770"/>
    <w:rsid w:val="00814FBB"/>
    <w:rsid w:val="0081657D"/>
    <w:rsid w:val="00837C0D"/>
    <w:rsid w:val="008461A8"/>
    <w:rsid w:val="00855A7F"/>
    <w:rsid w:val="00892A31"/>
    <w:rsid w:val="00895006"/>
    <w:rsid w:val="008E3C5F"/>
    <w:rsid w:val="008E47D3"/>
    <w:rsid w:val="008F5B9D"/>
    <w:rsid w:val="009053DC"/>
    <w:rsid w:val="00907075"/>
    <w:rsid w:val="00916DA1"/>
    <w:rsid w:val="00923BA8"/>
    <w:rsid w:val="00934B19"/>
    <w:rsid w:val="009539C5"/>
    <w:rsid w:val="009670A5"/>
    <w:rsid w:val="00982C71"/>
    <w:rsid w:val="009B711F"/>
    <w:rsid w:val="009C2140"/>
    <w:rsid w:val="009C4080"/>
    <w:rsid w:val="009D3139"/>
    <w:rsid w:val="009D38F3"/>
    <w:rsid w:val="00A00252"/>
    <w:rsid w:val="00A0289D"/>
    <w:rsid w:val="00A0388D"/>
    <w:rsid w:val="00A24216"/>
    <w:rsid w:val="00A25807"/>
    <w:rsid w:val="00A30F4E"/>
    <w:rsid w:val="00A5066D"/>
    <w:rsid w:val="00A67965"/>
    <w:rsid w:val="00A7238C"/>
    <w:rsid w:val="00A83038"/>
    <w:rsid w:val="00A94BC1"/>
    <w:rsid w:val="00AC545D"/>
    <w:rsid w:val="00AE5F26"/>
    <w:rsid w:val="00AF6338"/>
    <w:rsid w:val="00B24CD1"/>
    <w:rsid w:val="00B323F9"/>
    <w:rsid w:val="00B33FA3"/>
    <w:rsid w:val="00B36222"/>
    <w:rsid w:val="00B369B0"/>
    <w:rsid w:val="00B36DE7"/>
    <w:rsid w:val="00B752BA"/>
    <w:rsid w:val="00B8100D"/>
    <w:rsid w:val="00B854F4"/>
    <w:rsid w:val="00B90B60"/>
    <w:rsid w:val="00BB4B80"/>
    <w:rsid w:val="00BD6CFE"/>
    <w:rsid w:val="00BF13F9"/>
    <w:rsid w:val="00BF30FE"/>
    <w:rsid w:val="00BF6246"/>
    <w:rsid w:val="00C37630"/>
    <w:rsid w:val="00C44459"/>
    <w:rsid w:val="00C51D38"/>
    <w:rsid w:val="00C53477"/>
    <w:rsid w:val="00C61AC6"/>
    <w:rsid w:val="00C67FDA"/>
    <w:rsid w:val="00C70C4D"/>
    <w:rsid w:val="00C738B9"/>
    <w:rsid w:val="00C74913"/>
    <w:rsid w:val="00C820BB"/>
    <w:rsid w:val="00C85D3E"/>
    <w:rsid w:val="00CA125A"/>
    <w:rsid w:val="00CA7928"/>
    <w:rsid w:val="00CB348D"/>
    <w:rsid w:val="00CB5B48"/>
    <w:rsid w:val="00CB76F3"/>
    <w:rsid w:val="00CC0CFB"/>
    <w:rsid w:val="00CC0E37"/>
    <w:rsid w:val="00CC725C"/>
    <w:rsid w:val="00CC7DC2"/>
    <w:rsid w:val="00CE5165"/>
    <w:rsid w:val="00CF312D"/>
    <w:rsid w:val="00CF778C"/>
    <w:rsid w:val="00D06E00"/>
    <w:rsid w:val="00D14FEC"/>
    <w:rsid w:val="00D240C1"/>
    <w:rsid w:val="00D431F1"/>
    <w:rsid w:val="00D56EDB"/>
    <w:rsid w:val="00DA014D"/>
    <w:rsid w:val="00DC7D0B"/>
    <w:rsid w:val="00E05E4B"/>
    <w:rsid w:val="00E148F2"/>
    <w:rsid w:val="00E22B73"/>
    <w:rsid w:val="00E47338"/>
    <w:rsid w:val="00E51058"/>
    <w:rsid w:val="00E55497"/>
    <w:rsid w:val="00E6322D"/>
    <w:rsid w:val="00EC7436"/>
    <w:rsid w:val="00ED07C6"/>
    <w:rsid w:val="00EE4770"/>
    <w:rsid w:val="00F05091"/>
    <w:rsid w:val="00F16B16"/>
    <w:rsid w:val="00F2506E"/>
    <w:rsid w:val="00F31971"/>
    <w:rsid w:val="00F412C6"/>
    <w:rsid w:val="00F42A5F"/>
    <w:rsid w:val="00F46BDA"/>
    <w:rsid w:val="00F72E8B"/>
    <w:rsid w:val="00F814B5"/>
    <w:rsid w:val="00F82EBF"/>
    <w:rsid w:val="00F83C94"/>
    <w:rsid w:val="00F8415E"/>
    <w:rsid w:val="00F952FA"/>
    <w:rsid w:val="00F9770F"/>
    <w:rsid w:val="00FB0DDD"/>
    <w:rsid w:val="00FD46A7"/>
    <w:rsid w:val="00FD5723"/>
    <w:rsid w:val="00FF46F7"/>
    <w:rsid w:val="0599DDB5"/>
    <w:rsid w:val="0751DD8F"/>
    <w:rsid w:val="1143F2C2"/>
    <w:rsid w:val="219D9590"/>
    <w:rsid w:val="2B8219B4"/>
    <w:rsid w:val="3442F229"/>
    <w:rsid w:val="4CB62EF5"/>
    <w:rsid w:val="750EE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35FFF"/>
  <w15:docId w15:val="{DA71F688-173B-4A9A-94C5-B6C751F8C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417"/>
    <w:rPr>
      <w:rFonts w:ascii="Arial" w:eastAsia="Arial" w:hAnsi="Arial" w:cs="Arial"/>
    </w:rPr>
  </w:style>
  <w:style w:type="paragraph" w:styleId="Heading1">
    <w:name w:val="heading 1"/>
    <w:basedOn w:val="Normal"/>
    <w:link w:val="Heading1Char"/>
    <w:uiPriority w:val="9"/>
    <w:qFormat/>
    <w:pPr>
      <w:spacing w:before="200"/>
      <w:ind w:left="1153" w:hanging="719"/>
      <w:outlineLvl w:val="0"/>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200"/>
    </w:pPr>
  </w:style>
  <w:style w:type="paragraph" w:styleId="Title">
    <w:name w:val="Title"/>
    <w:basedOn w:val="Normal"/>
    <w:uiPriority w:val="10"/>
    <w:qFormat/>
    <w:pPr>
      <w:spacing w:before="924"/>
      <w:ind w:left="659" w:right="358"/>
      <w:jc w:val="center"/>
    </w:pPr>
    <w:rPr>
      <w:b/>
      <w:bCs/>
      <w:sz w:val="90"/>
      <w:szCs w:val="90"/>
    </w:rPr>
  </w:style>
  <w:style w:type="paragraph" w:styleId="ListParagraph">
    <w:name w:val="List Paragraph"/>
    <w:basedOn w:val="Normal"/>
    <w:uiPriority w:val="1"/>
    <w:qFormat/>
    <w:pPr>
      <w:spacing w:before="200"/>
      <w:ind w:left="1154" w:hanging="721"/>
    </w:pPr>
  </w:style>
  <w:style w:type="paragraph" w:customStyle="1" w:styleId="TableParagraph">
    <w:name w:val="Table Paragraph"/>
    <w:basedOn w:val="Normal"/>
    <w:uiPriority w:val="1"/>
    <w:qFormat/>
    <w:pPr>
      <w:spacing w:before="115"/>
    </w:pPr>
  </w:style>
  <w:style w:type="paragraph" w:styleId="Header">
    <w:name w:val="header"/>
    <w:basedOn w:val="Normal"/>
    <w:link w:val="HeaderChar"/>
    <w:uiPriority w:val="99"/>
    <w:unhideWhenUsed/>
    <w:rsid w:val="006F56A4"/>
    <w:pPr>
      <w:tabs>
        <w:tab w:val="center" w:pos="4513"/>
        <w:tab w:val="right" w:pos="9026"/>
      </w:tabs>
    </w:pPr>
  </w:style>
  <w:style w:type="character" w:customStyle="1" w:styleId="HeaderChar">
    <w:name w:val="Header Char"/>
    <w:basedOn w:val="DefaultParagraphFont"/>
    <w:link w:val="Header"/>
    <w:uiPriority w:val="99"/>
    <w:rsid w:val="006F56A4"/>
    <w:rPr>
      <w:rFonts w:ascii="Arial" w:eastAsia="Arial" w:hAnsi="Arial" w:cs="Arial"/>
    </w:rPr>
  </w:style>
  <w:style w:type="paragraph" w:styleId="Footer">
    <w:name w:val="footer"/>
    <w:basedOn w:val="Normal"/>
    <w:link w:val="FooterChar"/>
    <w:uiPriority w:val="99"/>
    <w:unhideWhenUsed/>
    <w:rsid w:val="006F56A4"/>
    <w:pPr>
      <w:tabs>
        <w:tab w:val="center" w:pos="4513"/>
        <w:tab w:val="right" w:pos="9026"/>
      </w:tabs>
    </w:pPr>
  </w:style>
  <w:style w:type="character" w:customStyle="1" w:styleId="FooterChar">
    <w:name w:val="Footer Char"/>
    <w:basedOn w:val="DefaultParagraphFont"/>
    <w:link w:val="Footer"/>
    <w:uiPriority w:val="99"/>
    <w:rsid w:val="006F56A4"/>
    <w:rPr>
      <w:rFonts w:ascii="Arial" w:eastAsia="Arial" w:hAnsi="Arial" w:cs="Arial"/>
    </w:rPr>
  </w:style>
  <w:style w:type="character" w:customStyle="1" w:styleId="Heading1Char">
    <w:name w:val="Heading 1 Char"/>
    <w:basedOn w:val="DefaultParagraphFont"/>
    <w:link w:val="Heading1"/>
    <w:uiPriority w:val="9"/>
    <w:rsid w:val="00421417"/>
    <w:rPr>
      <w:rFonts w:ascii="Arial" w:eastAsia="Arial" w:hAnsi="Arial" w:cs="Arial"/>
      <w:b/>
      <w:bCs/>
    </w:rPr>
  </w:style>
  <w:style w:type="character" w:customStyle="1" w:styleId="BodyTextChar">
    <w:name w:val="Body Text Char"/>
    <w:basedOn w:val="DefaultParagraphFont"/>
    <w:link w:val="BodyText"/>
    <w:uiPriority w:val="1"/>
    <w:rsid w:val="00421417"/>
    <w:rPr>
      <w:rFonts w:ascii="Arial" w:eastAsia="Arial" w:hAnsi="Arial" w:cs="Arial"/>
    </w:rPr>
  </w:style>
  <w:style w:type="paragraph" w:customStyle="1" w:styleId="Part">
    <w:name w:val="Part"/>
    <w:basedOn w:val="BodyText"/>
    <w:next w:val="BodyText"/>
    <w:rsid w:val="00BB4B80"/>
    <w:pPr>
      <w:keepNext/>
      <w:widowControl/>
      <w:numPr>
        <w:ilvl w:val="2"/>
        <w:numId w:val="14"/>
      </w:numPr>
      <w:autoSpaceDE/>
      <w:autoSpaceDN/>
      <w:spacing w:before="0" w:after="200"/>
      <w:outlineLvl w:val="0"/>
    </w:pPr>
    <w:rPr>
      <w:rFonts w:ascii="Calibri" w:eastAsia="Times New Roman" w:hAnsi="Calibri" w:cs="Times New Roman"/>
      <w:b/>
      <w:sz w:val="24"/>
      <w:szCs w:val="24"/>
      <w:lang w:val="en-GB"/>
    </w:rPr>
  </w:style>
  <w:style w:type="paragraph" w:customStyle="1" w:styleId="Sch1Heading">
    <w:name w:val="Sch 1 Heading"/>
    <w:basedOn w:val="BodyText"/>
    <w:next w:val="Sch2Number"/>
    <w:rsid w:val="00BB4B80"/>
    <w:pPr>
      <w:keepNext/>
      <w:widowControl/>
      <w:numPr>
        <w:ilvl w:val="3"/>
        <w:numId w:val="14"/>
      </w:numPr>
      <w:autoSpaceDE/>
      <w:autoSpaceDN/>
      <w:spacing w:before="0" w:after="200"/>
    </w:pPr>
    <w:rPr>
      <w:rFonts w:ascii="Calibri" w:eastAsia="Times New Roman" w:hAnsi="Calibri" w:cs="Times New Roman"/>
      <w:b/>
      <w:szCs w:val="20"/>
      <w:lang w:val="en-GB"/>
    </w:rPr>
  </w:style>
  <w:style w:type="paragraph" w:customStyle="1" w:styleId="Sch2Number">
    <w:name w:val="Sch 2 Number"/>
    <w:basedOn w:val="BodyText"/>
    <w:rsid w:val="00BB4B80"/>
    <w:pPr>
      <w:widowControl/>
      <w:numPr>
        <w:ilvl w:val="4"/>
        <w:numId w:val="14"/>
      </w:numPr>
      <w:autoSpaceDE/>
      <w:autoSpaceDN/>
      <w:spacing w:before="0" w:after="200"/>
    </w:pPr>
    <w:rPr>
      <w:rFonts w:ascii="Calibri" w:eastAsia="Times New Roman" w:hAnsi="Calibri" w:cs="Times New Roman"/>
      <w:szCs w:val="20"/>
      <w:lang w:val="en-GB"/>
    </w:rPr>
  </w:style>
  <w:style w:type="paragraph" w:customStyle="1" w:styleId="Sch3Number">
    <w:name w:val="Sch 3 Number"/>
    <w:basedOn w:val="BodyText"/>
    <w:rsid w:val="00BB4B80"/>
    <w:pPr>
      <w:widowControl/>
      <w:numPr>
        <w:ilvl w:val="5"/>
        <w:numId w:val="14"/>
      </w:numPr>
      <w:autoSpaceDE/>
      <w:autoSpaceDN/>
      <w:spacing w:before="0" w:after="200"/>
    </w:pPr>
    <w:rPr>
      <w:rFonts w:ascii="Calibri" w:eastAsia="Times New Roman" w:hAnsi="Calibri" w:cs="Times New Roman"/>
      <w:szCs w:val="20"/>
      <w:lang w:val="en-GB"/>
    </w:rPr>
  </w:style>
  <w:style w:type="paragraph" w:customStyle="1" w:styleId="Sch4Number">
    <w:name w:val="Sch 4 Number"/>
    <w:basedOn w:val="BodyText"/>
    <w:rsid w:val="00BB4B80"/>
    <w:pPr>
      <w:widowControl/>
      <w:numPr>
        <w:ilvl w:val="6"/>
        <w:numId w:val="14"/>
      </w:numPr>
      <w:autoSpaceDE/>
      <w:autoSpaceDN/>
      <w:spacing w:before="0" w:after="200"/>
    </w:pPr>
    <w:rPr>
      <w:rFonts w:ascii="Calibri" w:eastAsia="Times New Roman" w:hAnsi="Calibri" w:cs="Times New Roman"/>
      <w:szCs w:val="20"/>
      <w:lang w:val="en-GB"/>
    </w:rPr>
  </w:style>
  <w:style w:type="paragraph" w:customStyle="1" w:styleId="SubSchedule">
    <w:name w:val="Sub Schedule"/>
    <w:basedOn w:val="BodyText"/>
    <w:next w:val="BodyText"/>
    <w:rsid w:val="00BB4B80"/>
    <w:pPr>
      <w:widowControl/>
      <w:numPr>
        <w:ilvl w:val="1"/>
        <w:numId w:val="14"/>
      </w:numPr>
      <w:autoSpaceDE/>
      <w:autoSpaceDN/>
      <w:spacing w:before="0" w:after="200"/>
    </w:pPr>
    <w:rPr>
      <w:rFonts w:ascii="Calibri" w:eastAsia="Times New Roman" w:hAnsi="Calibri" w:cs="Times New Roman"/>
      <w:b/>
      <w:sz w:val="24"/>
      <w:szCs w:val="20"/>
      <w:lang w:val="en-GB"/>
    </w:rPr>
  </w:style>
  <w:style w:type="paragraph" w:customStyle="1" w:styleId="Sch5Number">
    <w:name w:val="Sch 5 Number"/>
    <w:basedOn w:val="BodyText"/>
    <w:rsid w:val="00BB4B80"/>
    <w:pPr>
      <w:widowControl/>
      <w:numPr>
        <w:ilvl w:val="7"/>
        <w:numId w:val="14"/>
      </w:numPr>
      <w:autoSpaceDE/>
      <w:autoSpaceDN/>
      <w:spacing w:before="0" w:after="200"/>
    </w:pPr>
    <w:rPr>
      <w:rFonts w:ascii="Calibri" w:eastAsia="Times New Roman" w:hAnsi="Calibri" w:cs="Times New Roman"/>
      <w:szCs w:val="20"/>
      <w:lang w:val="en-GB"/>
    </w:rPr>
  </w:style>
  <w:style w:type="paragraph" w:customStyle="1" w:styleId="Sch6Number">
    <w:name w:val="Sch 6 Number"/>
    <w:basedOn w:val="BodyText"/>
    <w:rsid w:val="00BB4B80"/>
    <w:pPr>
      <w:widowControl/>
      <w:numPr>
        <w:ilvl w:val="8"/>
        <w:numId w:val="14"/>
      </w:numPr>
      <w:autoSpaceDE/>
      <w:autoSpaceDN/>
      <w:spacing w:before="0" w:after="200"/>
    </w:pPr>
    <w:rPr>
      <w:rFonts w:ascii="Calibri" w:eastAsia="Times New Roman" w:hAnsi="Calibri" w:cs="Times New Roman"/>
      <w:szCs w:val="20"/>
      <w:lang w:val="en-GB"/>
    </w:rPr>
  </w:style>
  <w:style w:type="table" w:styleId="TableGrid">
    <w:name w:val="Table Grid"/>
    <w:basedOn w:val="TableNormal"/>
    <w:rsid w:val="00BB4B80"/>
    <w:pPr>
      <w:widowControl/>
      <w:autoSpaceDE/>
      <w:autoSpaceDN/>
      <w:spacing w:after="120"/>
    </w:pPr>
    <w:rPr>
      <w:rFonts w:ascii="Times New Roman" w:eastAsia="Times New Roman" w:hAnsi="Times New Roman" w:cs="Times New Roman"/>
      <w:sz w:val="20"/>
      <w:szCs w:val="20"/>
      <w:lang w:val="en-GB" w:eastAsia="en-GB"/>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customStyle="1" w:styleId="Schedule">
    <w:name w:val="Schedule"/>
    <w:basedOn w:val="BodyText"/>
    <w:next w:val="BodyText"/>
    <w:rsid w:val="00BB4B80"/>
    <w:pPr>
      <w:keepNext/>
      <w:widowControl/>
      <w:numPr>
        <w:numId w:val="14"/>
      </w:numPr>
      <w:autoSpaceDE/>
      <w:autoSpaceDN/>
      <w:spacing w:before="0" w:after="200"/>
      <w:ind w:left="1440" w:hanging="1440"/>
      <w:outlineLvl w:val="0"/>
    </w:pPr>
    <w:rPr>
      <w:rFonts w:ascii="Calibri" w:eastAsia="Times New Roman" w:hAnsi="Calibri" w:cs="Times New Roman"/>
      <w:b/>
      <w:sz w:val="24"/>
      <w:lang w:val="en-GB"/>
    </w:rPr>
  </w:style>
  <w:style w:type="paragraph" w:styleId="Revision">
    <w:name w:val="Revision"/>
    <w:hidden/>
    <w:uiPriority w:val="99"/>
    <w:semiHidden/>
    <w:rsid w:val="0080218A"/>
    <w:pPr>
      <w:widowControl/>
      <w:autoSpaceDE/>
      <w:autoSpaceDN/>
    </w:pPr>
    <w:rPr>
      <w:rFonts w:ascii="Arial" w:eastAsia="Arial" w:hAnsi="Arial" w:cs="Arial"/>
    </w:rPr>
  </w:style>
  <w:style w:type="character" w:styleId="CommentReference">
    <w:name w:val="annotation reference"/>
    <w:basedOn w:val="DefaultParagraphFont"/>
    <w:uiPriority w:val="99"/>
    <w:semiHidden/>
    <w:unhideWhenUsed/>
    <w:rsid w:val="00F2506E"/>
    <w:rPr>
      <w:sz w:val="16"/>
      <w:szCs w:val="16"/>
    </w:rPr>
  </w:style>
  <w:style w:type="paragraph" w:styleId="CommentText">
    <w:name w:val="annotation text"/>
    <w:basedOn w:val="Normal"/>
    <w:link w:val="CommentTextChar"/>
    <w:uiPriority w:val="99"/>
    <w:unhideWhenUsed/>
    <w:rsid w:val="00F2506E"/>
    <w:rPr>
      <w:sz w:val="20"/>
      <w:szCs w:val="20"/>
    </w:rPr>
  </w:style>
  <w:style w:type="character" w:customStyle="1" w:styleId="CommentTextChar">
    <w:name w:val="Comment Text Char"/>
    <w:basedOn w:val="DefaultParagraphFont"/>
    <w:link w:val="CommentText"/>
    <w:uiPriority w:val="99"/>
    <w:rsid w:val="00F2506E"/>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F2506E"/>
    <w:rPr>
      <w:b/>
      <w:bCs/>
    </w:rPr>
  </w:style>
  <w:style w:type="character" w:customStyle="1" w:styleId="CommentSubjectChar">
    <w:name w:val="Comment Subject Char"/>
    <w:basedOn w:val="CommentTextChar"/>
    <w:link w:val="CommentSubject"/>
    <w:uiPriority w:val="99"/>
    <w:semiHidden/>
    <w:rsid w:val="00F2506E"/>
    <w:rPr>
      <w:rFonts w:ascii="Arial" w:eastAsia="Arial" w:hAnsi="Arial" w:cs="Arial"/>
      <w:b/>
      <w:bCs/>
      <w:sz w:val="20"/>
      <w:szCs w:val="20"/>
    </w:rPr>
  </w:style>
  <w:style w:type="character" w:styleId="Hyperlink">
    <w:name w:val="Hyperlink"/>
    <w:basedOn w:val="DefaultParagraphFont"/>
    <w:uiPriority w:val="99"/>
    <w:unhideWhenUsed/>
    <w:rsid w:val="00B36222"/>
    <w:rPr>
      <w:color w:val="0000FF" w:themeColor="hyperlink"/>
      <w:u w:val="single"/>
    </w:rPr>
  </w:style>
  <w:style w:type="character" w:styleId="UnresolvedMention">
    <w:name w:val="Unresolved Mention"/>
    <w:basedOn w:val="DefaultParagraphFont"/>
    <w:uiPriority w:val="99"/>
    <w:semiHidden/>
    <w:unhideWhenUsed/>
    <w:rsid w:val="00B36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early-years-foundation-stage-framework--2" TargetMode="Externa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www.gov.uk/government/publications/complain-about-an-academy/complain-about-an-academy" TargetMode="External"/><Relationship Id="rId2" Type="http://schemas.openxmlformats.org/officeDocument/2006/relationships/customXml" Target="../customXml/item2.xml"/><Relationship Id="rId16" Type="http://schemas.openxmlformats.org/officeDocument/2006/relationships/hyperlink" Target="mailto:lindsey.johnson@reachsouth.org"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gov.uk/government/publications/controlling-access-to-school-premises"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etting-up-an-academies-complaints-procedure/best-practice-guidance-for-academies-complaints-procedur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22320DB14B9E4AB62375B654439C59" ma:contentTypeVersion="14" ma:contentTypeDescription="Create a new document." ma:contentTypeScope="" ma:versionID="9f967ed4176f8fd1ff49b26d7fdc42a7">
  <xsd:schema xmlns:xsd="http://www.w3.org/2001/XMLSchema" xmlns:xs="http://www.w3.org/2001/XMLSchema" xmlns:p="http://schemas.microsoft.com/office/2006/metadata/properties" xmlns:ns2="a76e3595-4924-457c-8315-2b3a099f4718" xmlns:ns3="a0888f78-0326-4007-b44e-5abb655a80d5" targetNamespace="http://schemas.microsoft.com/office/2006/metadata/properties" ma:root="true" ma:fieldsID="a688ee41d97d1a9d3e854ea143e38f6e" ns2:_="" ns3:_="">
    <xsd:import namespace="a76e3595-4924-457c-8315-2b3a099f4718"/>
    <xsd:import namespace="a0888f78-0326-4007-b44e-5abb655a80d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3595-4924-457c-8315-2b3a099f47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888f78-0326-4007-b44e-5abb655a80d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fd71087-4f3f-4ca3-9af6-3b94c1b5db3e}" ma:internalName="TaxCatchAll" ma:showField="CatchAllData" ma:web="a0888f78-0326-4007-b44e-5abb655a80d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6e3595-4924-457c-8315-2b3a099f4718">
      <Terms xmlns="http://schemas.microsoft.com/office/infopath/2007/PartnerControls"/>
    </lcf76f155ced4ddcb4097134ff3c332f>
    <TaxCatchAll xmlns="a0888f78-0326-4007-b44e-5abb655a80d5" xsi:nil="true"/>
  </documentManagement>
</p:properties>
</file>

<file path=customXml/itemProps1.xml><?xml version="1.0" encoding="utf-8"?>
<ds:datastoreItem xmlns:ds="http://schemas.openxmlformats.org/officeDocument/2006/customXml" ds:itemID="{C017FEE2-78AB-4D32-81A7-B9A993613E8E}">
  <ds:schemaRefs>
    <ds:schemaRef ds:uri="http://schemas.microsoft.com/sharepoint/v3/contenttype/forms"/>
  </ds:schemaRefs>
</ds:datastoreItem>
</file>

<file path=customXml/itemProps2.xml><?xml version="1.0" encoding="utf-8"?>
<ds:datastoreItem xmlns:ds="http://schemas.openxmlformats.org/officeDocument/2006/customXml" ds:itemID="{DB207A4F-C6F3-4398-A29E-BEE6A33AA3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3595-4924-457c-8315-2b3a099f4718"/>
    <ds:schemaRef ds:uri="a0888f78-0326-4007-b44e-5abb655a80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FC0E56-54C1-4FEA-A786-80CABACA9603}">
  <ds:schemaRefs>
    <ds:schemaRef ds:uri="http://schemas.microsoft.com/office/2006/metadata/properties"/>
    <ds:schemaRef ds:uri="http://schemas.microsoft.com/office/infopath/2007/PartnerControls"/>
    <ds:schemaRef ds:uri="a76e3595-4924-457c-8315-2b3a099f4718"/>
    <ds:schemaRef ds:uri="a0888f78-0326-4007-b44e-5abb655a80d5"/>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7025</Words>
  <Characters>40043</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Reg - academies - complaints policy - MAT trust level- 2024-02-20</vt:lpstr>
    </vt:vector>
  </TitlesOfParts>
  <Manager>ADG</Manager>
  <Company>Veale Wasbrough Vizards LLP</Company>
  <LinksUpToDate>false</LinksUpToDate>
  <CharactersWithSpaces>46975</CharactersWithSpaces>
  <SharedDoc>false</SharedDoc>
  <HLinks>
    <vt:vector size="42" baseType="variant">
      <vt:variant>
        <vt:i4>4128867</vt:i4>
      </vt:variant>
      <vt:variant>
        <vt:i4>18</vt:i4>
      </vt:variant>
      <vt:variant>
        <vt:i4>0</vt:i4>
      </vt:variant>
      <vt:variant>
        <vt:i4>5</vt:i4>
      </vt:variant>
      <vt:variant>
        <vt:lpwstr>https://www.gov.uk/government/publications/complain-about-an-academy/complain-about-an-academy</vt:lpwstr>
      </vt:variant>
      <vt:variant>
        <vt:lpwstr/>
      </vt:variant>
      <vt:variant>
        <vt:i4>4128867</vt:i4>
      </vt:variant>
      <vt:variant>
        <vt:i4>15</vt:i4>
      </vt:variant>
      <vt:variant>
        <vt:i4>0</vt:i4>
      </vt:variant>
      <vt:variant>
        <vt:i4>5</vt:i4>
      </vt:variant>
      <vt:variant>
        <vt:lpwstr>https://www.gov.uk/government/publications/complain-about-an-academy/complain-about-an-academy</vt:lpwstr>
      </vt:variant>
      <vt:variant>
        <vt:lpwstr/>
      </vt:variant>
      <vt:variant>
        <vt:i4>4128867</vt:i4>
      </vt:variant>
      <vt:variant>
        <vt:i4>12</vt:i4>
      </vt:variant>
      <vt:variant>
        <vt:i4>0</vt:i4>
      </vt:variant>
      <vt:variant>
        <vt:i4>5</vt:i4>
      </vt:variant>
      <vt:variant>
        <vt:lpwstr>https://www.gov.uk/government/publications/complain-about-an-academy/complain-about-an-academy</vt:lpwstr>
      </vt:variant>
      <vt:variant>
        <vt:lpwstr/>
      </vt:variant>
      <vt:variant>
        <vt:i4>2228305</vt:i4>
      </vt:variant>
      <vt:variant>
        <vt:i4>9</vt:i4>
      </vt:variant>
      <vt:variant>
        <vt:i4>0</vt:i4>
      </vt:variant>
      <vt:variant>
        <vt:i4>5</vt:i4>
      </vt:variant>
      <vt:variant>
        <vt:lpwstr/>
      </vt:variant>
      <vt:variant>
        <vt:lpwstr>_bookmark0</vt:lpwstr>
      </vt:variant>
      <vt:variant>
        <vt:i4>5701698</vt:i4>
      </vt:variant>
      <vt:variant>
        <vt:i4>6</vt:i4>
      </vt:variant>
      <vt:variant>
        <vt:i4>0</vt:i4>
      </vt:variant>
      <vt:variant>
        <vt:i4>5</vt:i4>
      </vt:variant>
      <vt:variant>
        <vt:lpwstr>https://www.gov.uk/government/publications/controlling-access-to-school-premises</vt:lpwstr>
      </vt:variant>
      <vt:variant>
        <vt:lpwstr/>
      </vt:variant>
      <vt:variant>
        <vt:i4>6815840</vt:i4>
      </vt:variant>
      <vt:variant>
        <vt:i4>3</vt:i4>
      </vt:variant>
      <vt:variant>
        <vt:i4>0</vt:i4>
      </vt:variant>
      <vt:variant>
        <vt:i4>5</vt:i4>
      </vt:variant>
      <vt:variant>
        <vt:lpwstr>https://www.gov.uk/government/publications/setting-up-an-academies-complaints-procedure/best-practice-guidance-for-academies-complaints-procedures</vt:lpwstr>
      </vt:variant>
      <vt:variant>
        <vt:lpwstr/>
      </vt:variant>
      <vt:variant>
        <vt:i4>4194317</vt:i4>
      </vt:variant>
      <vt:variant>
        <vt:i4>0</vt:i4>
      </vt:variant>
      <vt:variant>
        <vt:i4>0</vt:i4>
      </vt:variant>
      <vt:variant>
        <vt:i4>5</vt:i4>
      </vt:variant>
      <vt:variant>
        <vt:lpwstr>https://www.gov.uk/government/publications/early-years-foundation-stage-framework--2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 academies - complaints policy - MAT trust level- 2024-02-20</dc:title>
  <dc:subject/>
  <dc:creator>Joanna Goddard</dc:creator>
  <cp:keywords/>
  <dc:description>On Gateway &gt;&gt; Regulatory Compliance: academies: policies page  On Ferret: 19399  DMS no: 20663266</dc:description>
  <cp:lastModifiedBy>Ronnie Naylor</cp:lastModifiedBy>
  <cp:revision>2</cp:revision>
  <dcterms:created xsi:type="dcterms:W3CDTF">2025-09-02T10:41:00Z</dcterms:created>
  <dcterms:modified xsi:type="dcterms:W3CDTF">2025-09-02T10:41:00Z</dcterms:modified>
  <cp:category>UKDEG v4.2 28/07/2014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0x0101007922320DB14B9E4AB62375B654439C59</vt:lpwstr>
  </property>
  <property fmtid="{D5CDD505-2E9C-101B-9397-08002B2CF9AE}" pid="3" name="Created">
    <vt:filetime>2024-11-20T00:00:00Z</vt:filetime>
  </property>
  <property fmtid="{D5CDD505-2E9C-101B-9397-08002B2CF9AE}" pid="4" name="Creator">
    <vt:lpwstr>Acrobat PDFMaker 24 for Word</vt:lpwstr>
  </property>
  <property fmtid="{D5CDD505-2E9C-101B-9397-08002B2CF9AE}" pid="5" name="LastSaved">
    <vt:filetime>2024-11-20T00:00:00Z</vt:filetime>
  </property>
  <property fmtid="{D5CDD505-2E9C-101B-9397-08002B2CF9AE}" pid="6" name="MediaServiceImageTags">
    <vt:lpwstr/>
  </property>
  <property fmtid="{D5CDD505-2E9C-101B-9397-08002B2CF9AE}" pid="7" name="Producer">
    <vt:lpwstr>Adobe PDF Library 24.4.48</vt:lpwstr>
  </property>
  <property fmtid="{D5CDD505-2E9C-101B-9397-08002B2CF9AE}" pid="8" name="SourceModified">
    <vt:lpwstr/>
  </property>
  <property fmtid="{D5CDD505-2E9C-101B-9397-08002B2CF9AE}" pid="9" name="VWSubClass">
    <vt:lpwstr>Education</vt:lpwstr>
  </property>
  <property fmtid="{D5CDD505-2E9C-101B-9397-08002B2CF9AE}" pid="10" name="VW_brand">
    <vt:lpwstr>© Veale Wasbrough Vizards LLP</vt:lpwstr>
  </property>
  <property fmtid="{D5CDD505-2E9C-101B-9397-08002B2CF9AE}" pid="11" name="VW_class">
    <vt:lpwstr>Policy</vt:lpwstr>
  </property>
  <property fmtid="{D5CDD505-2E9C-101B-9397-08002B2CF9AE}" pid="12" name="VW_docdate">
    <vt:lpwstr>20/02/2024 00:00:00</vt:lpwstr>
  </property>
  <property fmtid="{D5CDD505-2E9C-101B-9397-08002B2CF9AE}" pid="13" name="VW_docref">
    <vt:lpwstr>Reg - academies - complaints policy - MAT trust level- 2024-02-20</vt:lpwstr>
  </property>
  <property fmtid="{D5CDD505-2E9C-101B-9397-08002B2CF9AE}" pid="14" name="VW_style_version">
    <vt:lpwstr>4.2</vt:lpwstr>
  </property>
  <property fmtid="{D5CDD505-2E9C-101B-9397-08002B2CF9AE}" pid="15" name="VW_version">
    <vt:lpwstr> </vt:lpwstr>
  </property>
  <property fmtid="{D5CDD505-2E9C-101B-9397-08002B2CF9AE}" pid="16" name="iManageFooter">
    <vt:lpwstr>#20663266v6&lt;LIVE&gt; - Reg - academies - complaints policy - MAT - trust level - 202...docx</vt:lpwstr>
  </property>
</Properties>
</file>